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</w:p>
    <w:p w:rsidR="00C97A06" w:rsidRDefault="00DF4ADE" w:rsidP="00DF4ADE">
      <w:pPr>
        <w:spacing w:after="0" w:line="240" w:lineRule="auto"/>
        <w:jc w:val="center"/>
        <w:rPr>
          <w:rFonts w:ascii="Century Gothic" w:hAnsi="Century Gothic"/>
        </w:rPr>
      </w:pPr>
      <w:r w:rsidRPr="000608AE">
        <w:rPr>
          <w:rFonts w:ascii="Century Gothic" w:hAnsi="Century Gothic"/>
        </w:rPr>
        <w:t xml:space="preserve">w ramach Projektu </w:t>
      </w:r>
      <w:r w:rsidR="00C97A06" w:rsidRPr="00C97A06">
        <w:rPr>
          <w:rFonts w:ascii="Century Gothic" w:hAnsi="Century Gothic"/>
          <w:bCs/>
        </w:rPr>
        <w:t>„OKNO NA ŚWIAT – zintegrowany program UJK w Kielcach na rzecz rozwoju regionu świętokrzyskiego”</w:t>
      </w:r>
      <w:r w:rsidR="00C97A06" w:rsidRPr="00C97A06">
        <w:rPr>
          <w:rFonts w:ascii="Century Gothic" w:hAnsi="Century Gothic"/>
        </w:rPr>
        <w:t xml:space="preserve"> </w:t>
      </w:r>
    </w:p>
    <w:p w:rsidR="00DF4ADE" w:rsidRPr="000608AE" w:rsidRDefault="00C97A06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C97A06">
        <w:rPr>
          <w:rFonts w:ascii="Century Gothic" w:hAnsi="Century Gothic"/>
        </w:rPr>
        <w:t>o numerze POWR.03.05.00-00-ZR24/18</w:t>
      </w:r>
      <w:r w:rsidR="00DF4ADE" w:rsidRPr="00C97A06">
        <w:rPr>
          <w:rFonts w:ascii="Century Gothic" w:hAnsi="Century Gothic"/>
          <w:sz w:val="30"/>
          <w:szCs w:val="30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3"/>
        <w:gridCol w:w="2304"/>
        <w:gridCol w:w="1384"/>
        <w:gridCol w:w="2547"/>
        <w:gridCol w:w="1317"/>
        <w:gridCol w:w="1427"/>
      </w:tblGrid>
      <w:tr w:rsidR="00C9320E" w:rsidRPr="000608AE" w:rsidTr="00E70A9F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E70A9F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E70A9F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E70A9F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E70A9F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E70A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3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E70A9F">
        <w:tc>
          <w:tcPr>
            <w:tcW w:w="1828" w:type="pct"/>
            <w:vAlign w:val="center"/>
          </w:tcPr>
          <w:p w:rsidR="00C9320E" w:rsidRPr="00C9320E" w:rsidRDefault="00E70A9F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Mechatronika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C9320E" w:rsidRPr="000608AE" w:rsidTr="00E70A9F">
        <w:tc>
          <w:tcPr>
            <w:tcW w:w="1828" w:type="pct"/>
            <w:vAlign w:val="center"/>
          </w:tcPr>
          <w:p w:rsidR="00C9320E" w:rsidRPr="00C9320E" w:rsidRDefault="00E70A9F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Kosmetologia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3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396FF5" w:rsidRPr="00C9320E" w:rsidRDefault="00F361E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bookmarkStart w:id="0" w:name="_GoBack"/>
      <w:bookmarkEnd w:id="0"/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C9320E">
      <w:headerReference w:type="default" r:id="rId8"/>
      <w:footerReference w:type="default" r:id="rId9"/>
      <w:pgSz w:w="16838" w:h="11906" w:orient="landscape"/>
      <w:pgMar w:top="1417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D75" w:rsidRDefault="003D3D75" w:rsidP="00DE05C3">
      <w:pPr>
        <w:spacing w:after="0" w:line="240" w:lineRule="auto"/>
      </w:pPr>
      <w:r>
        <w:separator/>
      </w:r>
    </w:p>
  </w:endnote>
  <w:endnote w:type="continuationSeparator" w:id="0">
    <w:p w:rsidR="003D3D75" w:rsidRDefault="003D3D75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0A9F" w:rsidRPr="002A5859" w:rsidRDefault="00E70A9F" w:rsidP="00E70A9F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CF5F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E70A9F" w:rsidRPr="002A5859" w:rsidRDefault="00E70A9F" w:rsidP="00E70A9F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D75" w:rsidRDefault="003D3D75" w:rsidP="00DE05C3">
      <w:pPr>
        <w:spacing w:after="0" w:line="240" w:lineRule="auto"/>
      </w:pPr>
      <w:r>
        <w:separator/>
      </w:r>
    </w:p>
  </w:footnote>
  <w:footnote w:type="continuationSeparator" w:id="0">
    <w:p w:rsidR="003D3D75" w:rsidRDefault="003D3D75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C9320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3D75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320E"/>
    <w:rsid w:val="00C944F4"/>
    <w:rsid w:val="00C94604"/>
    <w:rsid w:val="00C97A06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0A9F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D09F06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A9343-3400-4C65-A83B-8354E746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Marta Gajewska</cp:lastModifiedBy>
  <cp:revision>3</cp:revision>
  <cp:lastPrinted>2020-06-03T09:55:00Z</cp:lastPrinted>
  <dcterms:created xsi:type="dcterms:W3CDTF">2020-06-04T11:27:00Z</dcterms:created>
  <dcterms:modified xsi:type="dcterms:W3CDTF">2020-06-04T11:30:00Z</dcterms:modified>
</cp:coreProperties>
</file>