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s/font9.odttf" ContentType="application/vnd.openxmlformats-officedocument.obfuscatedFont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pBdr/>
        <w:tabs>
          <w:tab w:val="left" w:pos="8317" w:leader="none"/>
        </w:tabs>
        <w:spacing w:lineRule="auto" w:line="240"/>
        <w:ind w:left="0" w:right="6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i/>
          <w:position w:val="0"/>
          <w:sz w:val="20"/>
          <w:szCs w:val="20"/>
        </w:rPr>
        <w:tab/>
      </w:r>
    </w:p>
    <w:p>
      <w:pPr>
        <w:pStyle w:val="Normal"/>
        <w:pBdr/>
        <w:spacing w:lineRule="auto" w:line="240"/>
        <w:ind w:left="0" w:hanging="2"/>
        <w:jc w:val="center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sz w:val="20"/>
          <w:szCs w:val="20"/>
        </w:rPr>
        <w:t>KARTA PRZEDMIOTU</w:t>
      </w:r>
    </w:p>
    <w:p>
      <w:pPr>
        <w:pStyle w:val="Normal"/>
        <w:pBdr/>
        <w:spacing w:lineRule="auto" w:line="240"/>
        <w:ind w:left="0" w:hanging="2"/>
        <w:jc w:val="center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tbl>
      <w:tblPr>
        <w:tblStyle w:val="a"/>
        <w:tblW w:w="9757" w:type="dxa"/>
        <w:jc w:val="left"/>
        <w:tblInd w:w="-113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top w:w="0" w:type="dxa"/>
          <w:left w:w="103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1950"/>
        <w:gridCol w:w="1276"/>
        <w:gridCol w:w="6531"/>
      </w:tblGrid>
      <w:tr>
        <w:trPr>
          <w:trHeight w:val="284" w:hRule="atLeast"/>
        </w:trPr>
        <w:tc>
          <w:tcPr>
            <w:tcW w:w="19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Kod przedmiotu</w:t>
            </w:r>
          </w:p>
        </w:tc>
        <w:tc>
          <w:tcPr>
            <w:tcW w:w="7807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D9D9D9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1012.8.KOS1.B/C15KP</w:t>
            </w:r>
          </w:p>
        </w:tc>
      </w:tr>
      <w:tr>
        <w:trPr>
          <w:trHeight w:val="284" w:hRule="atLeast"/>
          <w:cantSplit w:val="true"/>
        </w:trPr>
        <w:tc>
          <w:tcPr>
            <w:tcW w:w="1950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Nazwa przedmiotu w języku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polskim</w:t>
            </w:r>
          </w:p>
        </w:tc>
        <w:tc>
          <w:tcPr>
            <w:tcW w:w="6531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Arimo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color w:val="00000A"/>
                <w:sz w:val="20"/>
                <w:szCs w:val="20"/>
              </w:rPr>
              <w:t>Kosmetologia pielęgnacyjna</w:t>
            </w:r>
          </w:p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color w:val="00000A"/>
                <w:sz w:val="20"/>
                <w:szCs w:val="20"/>
              </w:rPr>
              <w:t xml:space="preserve">Cosmetological Skin </w:t>
            </w:r>
            <w:r>
              <w:rPr>
                <w:rFonts w:cs="Times New Roman" w:ascii="Times New Roman" w:hAnsi="Times New Roman"/>
                <w:b/>
                <w:i/>
                <w:color w:val="00000A"/>
                <w:sz w:val="20"/>
                <w:szCs w:val="20"/>
              </w:rPr>
              <w:t>Treatment</w:t>
            </w:r>
          </w:p>
        </w:tc>
      </w:tr>
      <w:tr>
        <w:trPr>
          <w:trHeight w:val="284" w:hRule="atLeast"/>
          <w:cantSplit w:val="true"/>
        </w:trPr>
        <w:tc>
          <w:tcPr>
            <w:tcW w:w="1950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angielskim</w:t>
            </w:r>
          </w:p>
        </w:tc>
        <w:tc>
          <w:tcPr>
            <w:tcW w:w="6531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</w:tr>
    </w:tbl>
    <w:p>
      <w:pPr>
        <w:pStyle w:val="Normal"/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numPr>
          <w:ilvl w:val="0"/>
          <w:numId w:val="7"/>
        </w:numPr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sz w:val="20"/>
          <w:szCs w:val="20"/>
        </w:rPr>
        <w:t>USYTUOWANIE PRZEDMIOTU W SYSTEMIE STUDIÓW</w:t>
      </w:r>
    </w:p>
    <w:tbl>
      <w:tblPr>
        <w:tblStyle w:val="a0"/>
        <w:tblW w:w="9757" w:type="dxa"/>
        <w:jc w:val="left"/>
        <w:tblInd w:w="-113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top w:w="0" w:type="dxa"/>
          <w:left w:w="103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4360"/>
        <w:gridCol w:w="5396"/>
      </w:tblGrid>
      <w:tr>
        <w:trPr>
          <w:trHeight w:val="284" w:hRule="atLeast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1.1. Kierunek studiów</w:t>
            </w:r>
          </w:p>
        </w:tc>
        <w:tc>
          <w:tcPr>
            <w:tcW w:w="53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Kosmetologia</w:t>
            </w:r>
          </w:p>
        </w:tc>
      </w:tr>
      <w:tr>
        <w:trPr>
          <w:trHeight w:val="284" w:hRule="atLeast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1.2. Forma studiów</w:t>
            </w:r>
          </w:p>
        </w:tc>
        <w:tc>
          <w:tcPr>
            <w:tcW w:w="53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Studia stacjonarne</w:t>
            </w:r>
          </w:p>
        </w:tc>
      </w:tr>
      <w:tr>
        <w:trPr>
          <w:trHeight w:val="284" w:hRule="atLeast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1.3. Poziom studiów</w:t>
            </w:r>
          </w:p>
        </w:tc>
        <w:tc>
          <w:tcPr>
            <w:tcW w:w="53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Studia licencjackie – pierwszego stopnia</w:t>
            </w:r>
          </w:p>
        </w:tc>
      </w:tr>
      <w:tr>
        <w:trPr>
          <w:trHeight w:val="284" w:hRule="atLeast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1.4. Profil studiów*</w:t>
            </w:r>
          </w:p>
        </w:tc>
        <w:tc>
          <w:tcPr>
            <w:tcW w:w="53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Praktyczny</w:t>
            </w:r>
          </w:p>
        </w:tc>
      </w:tr>
      <w:tr>
        <w:trPr>
          <w:trHeight w:val="284" w:hRule="atLeast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 xml:space="preserve">1.5. Osoba przygotowująca kartę przedmiotu      </w:t>
            </w:r>
          </w:p>
        </w:tc>
        <w:tc>
          <w:tcPr>
            <w:tcW w:w="53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mgr Julia Surowiec</w:t>
            </w:r>
          </w:p>
        </w:tc>
      </w:tr>
      <w:tr>
        <w:trPr>
          <w:trHeight w:val="284" w:hRule="atLeast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 xml:space="preserve">1.6. Kontakt </w:t>
            </w:r>
          </w:p>
        </w:tc>
        <w:tc>
          <w:tcPr>
            <w:tcW w:w="53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</w:tr>
    </w:tbl>
    <w:p>
      <w:pPr>
        <w:pStyle w:val="Normal"/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numPr>
          <w:ilvl w:val="0"/>
          <w:numId w:val="7"/>
        </w:numPr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sz w:val="20"/>
          <w:szCs w:val="20"/>
        </w:rPr>
        <w:t>OGÓLNA CHARAKTERYSTYKA PRZEDMIOTU</w:t>
      </w:r>
    </w:p>
    <w:tbl>
      <w:tblPr>
        <w:tblStyle w:val="a1"/>
        <w:tblW w:w="9757" w:type="dxa"/>
        <w:jc w:val="left"/>
        <w:tblInd w:w="-113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top w:w="0" w:type="dxa"/>
          <w:left w:w="103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4360"/>
        <w:gridCol w:w="5396"/>
      </w:tblGrid>
      <w:tr>
        <w:trPr>
          <w:trHeight w:val="284" w:hRule="atLeast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2.1. Język wykładowy</w:t>
            </w:r>
          </w:p>
        </w:tc>
        <w:tc>
          <w:tcPr>
            <w:tcW w:w="53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polski</w:t>
            </w:r>
          </w:p>
        </w:tc>
      </w:tr>
      <w:tr>
        <w:trPr>
          <w:trHeight w:val="284" w:hRule="atLeast"/>
        </w:trPr>
        <w:tc>
          <w:tcPr>
            <w:tcW w:w="43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2.2. Wymagania wstępne*</w:t>
            </w:r>
          </w:p>
        </w:tc>
        <w:tc>
          <w:tcPr>
            <w:tcW w:w="53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Podstawowa wiedza ze szkoły średniej z zakresu  biologii, anatomii i histologii </w:t>
            </w:r>
          </w:p>
        </w:tc>
      </w:tr>
    </w:tbl>
    <w:p>
      <w:pPr>
        <w:pStyle w:val="Normal"/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numPr>
          <w:ilvl w:val="0"/>
          <w:numId w:val="7"/>
        </w:numPr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sz w:val="20"/>
          <w:szCs w:val="20"/>
        </w:rPr>
        <w:t>SZCZEGÓŁOWA CHARAKTERYSTYKA PRZEDMIOTU</w:t>
      </w:r>
    </w:p>
    <w:tbl>
      <w:tblPr>
        <w:tblStyle w:val="a2"/>
        <w:tblW w:w="9757" w:type="dxa"/>
        <w:jc w:val="left"/>
        <w:tblInd w:w="-113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top w:w="0" w:type="dxa"/>
          <w:left w:w="103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1525"/>
        <w:gridCol w:w="1767"/>
        <w:gridCol w:w="6465"/>
      </w:tblGrid>
      <w:tr>
        <w:trPr>
          <w:trHeight w:val="284" w:hRule="atLeast"/>
        </w:trPr>
        <w:tc>
          <w:tcPr>
            <w:tcW w:w="329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numPr>
                <w:ilvl w:val="1"/>
                <w:numId w:val="7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 xml:space="preserve">Forma zajęć </w:t>
            </w:r>
          </w:p>
        </w:tc>
        <w:tc>
          <w:tcPr>
            <w:tcW w:w="64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tabs>
                <w:tab w:val="left" w:pos="0" w:leader="none"/>
              </w:tabs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Wykłady/ćwiczenia</w:t>
            </w:r>
          </w:p>
        </w:tc>
      </w:tr>
      <w:tr>
        <w:trPr>
          <w:trHeight w:val="284" w:hRule="atLeast"/>
        </w:trPr>
        <w:tc>
          <w:tcPr>
            <w:tcW w:w="329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numPr>
                <w:ilvl w:val="1"/>
                <w:numId w:val="7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Miejsce realizacji zajęć</w:t>
            </w:r>
          </w:p>
        </w:tc>
        <w:tc>
          <w:tcPr>
            <w:tcW w:w="64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Pomieszczenia dydaktyczne Filii UJK w Sandomierzu</w:t>
            </w:r>
          </w:p>
        </w:tc>
      </w:tr>
      <w:tr>
        <w:trPr>
          <w:trHeight w:val="284" w:hRule="atLeast"/>
        </w:trPr>
        <w:tc>
          <w:tcPr>
            <w:tcW w:w="329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numPr>
                <w:ilvl w:val="1"/>
                <w:numId w:val="7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Forma zaliczenia zajęć</w:t>
            </w:r>
          </w:p>
        </w:tc>
        <w:tc>
          <w:tcPr>
            <w:tcW w:w="64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Wykład-egzamin – pisemny po III semestrze studiów, Zaliczenie z oceną-kolokwium</w:t>
            </w:r>
          </w:p>
        </w:tc>
      </w:tr>
      <w:tr>
        <w:trPr>
          <w:trHeight w:val="284" w:hRule="atLeast"/>
        </w:trPr>
        <w:tc>
          <w:tcPr>
            <w:tcW w:w="329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numPr>
                <w:ilvl w:val="1"/>
                <w:numId w:val="7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Metody dydaktyczne</w:t>
            </w:r>
          </w:p>
        </w:tc>
        <w:tc>
          <w:tcPr>
            <w:tcW w:w="64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Pogadanka, praca w grupach, dyskusja dydaktyczna, wykorzystywanie technicznych środków dydaktycznych</w:t>
            </w:r>
          </w:p>
        </w:tc>
      </w:tr>
      <w:tr>
        <w:trPr>
          <w:trHeight w:val="284" w:hRule="atLeast"/>
          <w:cantSplit w:val="true"/>
        </w:trPr>
        <w:tc>
          <w:tcPr>
            <w:tcW w:w="1525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numPr>
                <w:ilvl w:val="1"/>
                <w:numId w:val="7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Wykaz literatury</w:t>
            </w:r>
          </w:p>
        </w:tc>
        <w:tc>
          <w:tcPr>
            <w:tcW w:w="176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podstawowa</w:t>
            </w:r>
          </w:p>
        </w:tc>
        <w:tc>
          <w:tcPr>
            <w:tcW w:w="64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1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Dylewska – Grzelakowska J., Kosmetyka stosowana. wyd.ósme WSiP, Warszawa 2008 (lub nowsze).</w:t>
            </w:r>
          </w:p>
          <w:p>
            <w:pPr>
              <w:pStyle w:val="Normal"/>
              <w:numPr>
                <w:ilvl w:val="0"/>
                <w:numId w:val="1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Kołodziejczak A.  Kosmetologia 1. Wydawnictwo PZWL, 2020.  </w:t>
            </w:r>
          </w:p>
        </w:tc>
      </w:tr>
      <w:tr>
        <w:trPr>
          <w:trHeight w:val="284" w:hRule="atLeast"/>
          <w:cantSplit w:val="true"/>
        </w:trPr>
        <w:tc>
          <w:tcPr>
            <w:tcW w:w="1525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176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uzupełniająca</w:t>
            </w:r>
          </w:p>
        </w:tc>
        <w:tc>
          <w:tcPr>
            <w:tcW w:w="64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numPr>
                <w:ilvl w:val="0"/>
                <w:numId w:val="2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Adamski Z., Dermatologia dla kosmetologów. Wydawnictwo Naukowe Uniwersytet, Poznań 2008.</w:t>
            </w:r>
          </w:p>
          <w:p>
            <w:pPr>
              <w:pStyle w:val="Normal"/>
              <w:numPr>
                <w:ilvl w:val="0"/>
                <w:numId w:val="2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Martini M-C., Kosmetologia i farmakologia skóry. Wydawca: PZWL, 2008.</w:t>
            </w:r>
          </w:p>
          <w:p>
            <w:pPr>
              <w:pStyle w:val="Normal"/>
              <w:numPr>
                <w:ilvl w:val="0"/>
                <w:numId w:val="2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Noszczyk B. [red.], Kosmetologia pielęgnacyjna i lekarska. Wyd. PZWL, Warszawa 2013.</w:t>
            </w:r>
          </w:p>
          <w:p>
            <w:pPr>
              <w:pStyle w:val="Normal"/>
              <w:numPr>
                <w:ilvl w:val="0"/>
                <w:numId w:val="2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dr Klonowska J.Kosmetologia Wyd.Edra Urban </w:t>
            </w:r>
            <w:r>
              <w:rPr>
                <w:rFonts w:cs="Times New Roman" w:ascii="Times New Roman" w:hAnsi="Times New Roman"/>
                <w:sz w:val="20"/>
                <w:szCs w:val="20"/>
              </w:rPr>
              <w:t>&amp; Partner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 Wrocław 2022</w:t>
            </w:r>
          </w:p>
        </w:tc>
      </w:tr>
    </w:tbl>
    <w:p>
      <w:pPr>
        <w:pStyle w:val="Normal"/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numPr>
          <w:ilvl w:val="0"/>
          <w:numId w:val="7"/>
        </w:numPr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sz w:val="20"/>
          <w:szCs w:val="20"/>
        </w:rPr>
        <w:t>CELE, TREŚCI I EFEKTY UCZENIA SIĘ</w:t>
      </w:r>
    </w:p>
    <w:tbl>
      <w:tblPr>
        <w:tblStyle w:val="a3"/>
        <w:tblW w:w="9791" w:type="dxa"/>
        <w:jc w:val="left"/>
        <w:tblInd w:w="-147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top w:w="0" w:type="dxa"/>
          <w:left w:w="103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9791"/>
      </w:tblGrid>
      <w:tr>
        <w:trPr>
          <w:trHeight w:val="907" w:hRule="atLeast"/>
        </w:trPr>
        <w:tc>
          <w:tcPr>
            <w:tcW w:w="97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FFFFFF" w:val="clear"/>
            <w:tcMar>
              <w:left w:w="103" w:type="dxa"/>
            </w:tcMar>
          </w:tcPr>
          <w:p>
            <w:pPr>
              <w:pStyle w:val="Normal"/>
              <w:numPr>
                <w:ilvl w:val="1"/>
                <w:numId w:val="7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 xml:space="preserve">Cele przedmiotu </w:t>
            </w: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(z uwzględnieniem formy zajęć)</w:t>
            </w:r>
          </w:p>
          <w:p>
            <w:pPr>
              <w:pStyle w:val="Normal"/>
              <w:pBdr/>
              <w:shd w:val="clear" w:color="auto" w:fill="FFFFFF"/>
              <w:spacing w:lineRule="auto" w:line="240"/>
              <w:ind w:left="0" w:right="33" w:hanging="2"/>
              <w:jc w:val="both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C1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. Przekazanie </w:t>
            </w:r>
            <w:r>
              <w:rPr>
                <w:rFonts w:cs="Times New Roman" w:ascii="Times New Roman" w:hAnsi="Times New Roman"/>
                <w:sz w:val="20"/>
                <w:szCs w:val="20"/>
              </w:rPr>
              <w:t>studentom umiejętności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 przygotowania się do pracy w gabinecie kosmetycznym o pełnym zakresie świadczonych usług,   w zakresie zabiegów pielęgnacyjnych z uwzględnieniem wskazań i przeciwwskazań oraz nabycia umiejętności stosowania różnych kategorii i rodzajów kosmetyków zgodnie z ich składem i przeznaczeniem.</w:t>
            </w:r>
          </w:p>
          <w:p>
            <w:pPr>
              <w:pStyle w:val="Normal"/>
              <w:pBdr/>
              <w:shd w:val="clear" w:color="auto" w:fill="FFFFFF"/>
              <w:spacing w:lineRule="auto" w:line="240"/>
              <w:ind w:left="0" w:right="33" w:hanging="2"/>
              <w:jc w:val="both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C2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. Przekazanie studentowi wiedzy i umiejętności z zakresu zabiegów pielęgnacyjnych oraz obsługi aparatów i urządzeń </w:t>
              <w:br/>
              <w:t xml:space="preserve">        stosowanych w kosmetologii.</w:t>
            </w:r>
          </w:p>
        </w:tc>
      </w:tr>
      <w:tr>
        <w:trPr>
          <w:trHeight w:val="907" w:hRule="atLeast"/>
        </w:trPr>
        <w:tc>
          <w:tcPr>
            <w:tcW w:w="97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numPr>
                <w:ilvl w:val="1"/>
                <w:numId w:val="7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 xml:space="preserve">Treści programowe </w:t>
            </w: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(z uwzględnieniem formy zajęć)</w:t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b/>
                <w:b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A"/>
                <w:sz w:val="20"/>
                <w:szCs w:val="20"/>
              </w:rPr>
              <w:t>Wykład</w:t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cs="Times New Roman"/>
                <w:b/>
                <w:b/>
                <w:color w:val="00000A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b/>
                <w:color w:val="00000A"/>
                <w:sz w:val="20"/>
                <w:szCs w:val="20"/>
              </w:rPr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Zapoznanie studenta z kartą przedmiotu.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Budowa i funkcje skóry. Rodzaje 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skóry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 oraz zasady pielęgnacji. 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Zastosowanie preparatów kosmetycznych - wskazania, przeciwwskazania i działania niepożądane. 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Rodzaje zabiegów pielęgnacyjnych kosmetycznych.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Metody oczyszczania skóry. Metody złuszczania powierzchniowego naskórka.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Maski kosmetyczne- rodzaje masek i zasady ich stosowania. Podstawowa aparatura stosowana w kosmetologii (vapozon, prąd D’arsonvala, ultradźwięki).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Zabieg manicure tradycyjnego, cążkowego(wskazania i przeciwwskazania)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Zabieg parafinowy dłoni i masaż klasyczny dłoni(wskazania i przeciwwskazania)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color w:val="00000A"/>
                <w:sz w:val="20"/>
                <w:szCs w:val="20"/>
              </w:rPr>
              <w:t>Przedłużanie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 paznokci w tym manicure hybrydowy-omówienie wskazań i przeciwwskazań,omówienie różnych technik.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Zabieg pedicure kosmetycznego (pielęgnacja, przeciwwskazania i wskazania do zabiegu)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Zabieg pedicure specjalistycznego-omówienie </w:t>
            </w:r>
            <w:r>
              <w:rPr>
                <w:rFonts w:cs="Times New Roman" w:ascii="Times New Roman" w:hAnsi="Times New Roman"/>
                <w:color w:val="00000A"/>
                <w:sz w:val="20"/>
                <w:szCs w:val="20"/>
              </w:rPr>
              <w:t>chorób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, deformacji stóp oraz schorzeń.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Zabiegi upiększające oprawę oczu(dobór koloru, regulacja brwi, farbowanie brwi i rzęs przeciwwskazania do zabiegu), </w:t>
            </w:r>
            <w:r>
              <w:rPr>
                <w:rFonts w:cs="Times New Roman" w:ascii="Times New Roman" w:hAnsi="Times New Roman"/>
                <w:color w:val="00000A"/>
                <w:sz w:val="20"/>
                <w:szCs w:val="20"/>
              </w:rPr>
              <w:t>omówienie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 geometrii brwi i sposób wykonania zabiegu.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Zabieg laminacji rzęs,omówienie zabiegu ,wskazań i przeciwwskazań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Zabieg przedłużania rzęs-omówienie różnych technik,wskazań i przeciwwskazań 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Zabieg depilacji woskiem pach, wąsika, nóg i rąk wskazania i przeciwwskazania</w:t>
            </w:r>
          </w:p>
          <w:p>
            <w:pPr>
              <w:pStyle w:val="Normal"/>
              <w:numPr>
                <w:ilvl w:val="0"/>
                <w:numId w:val="3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Zabieg bezpaskowej metody depilacji,laserem IPL -omówienie wskazań i przeciwwskazań oraz omówienie</w:t>
              <w:br/>
              <w:t xml:space="preserve">schematu </w:t>
            </w:r>
            <w:r>
              <w:rPr>
                <w:rFonts w:cs="Times New Roman" w:ascii="Times New Roman" w:hAnsi="Times New Roman"/>
                <w:color w:val="00000A"/>
                <w:sz w:val="20"/>
                <w:szCs w:val="20"/>
              </w:rPr>
              <w:t>zabiegu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.</w:t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cs="Times New Roman"/>
                <w:b/>
                <w:b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b/>
                <w:sz w:val="20"/>
                <w:szCs w:val="20"/>
              </w:rPr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Ćwiczenia/Laboratorium</w:t>
              <w:br/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Zasady pracy w pracowni kosmetycznej (organizacja stanowiska pracy, przepisy BHP, regulamin pracowni kosmetycznej).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Wykonanie wstępnej dezynfekcji i sterylizacji narzędzi-nauka obsługi autoklawu.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Przeprowadzenie wywiadu kosmetycznego i diagnostyka skóry.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Sprawdzenie stopnia nawilżenia skóry analizatorem skóry.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Sporządzenie karty klienta i dopasowanie zabiegu pielęgnacyjnego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Demakijaż skóry z doborem preparatów oczyszczających w zależności od typu skóry.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Zaplanowanie i wykonanie zabiegów kosmetycznych w zależności od cery i problemu skóry(zabiegi nawilżające, ujędrniające, zabiegi dla skóry trądzikowej, łojotokowej,  naczynkowej, wrażliwej, dojrzałej, suchej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Zabiegi pielęgnacyjne okolicy oczu(maseczki,mezoterapia mikroigłowa). 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Zabiegi złuszczające naskórek (peelingi ziarnisty, gommage, enzymatyczny). Zastosowanie różnego typu masek kosmetycznych (maski kremowe, żelowe, glinkowe, algowe, kolagenowe, termiczno- modelujące).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Mechaniczne oczyszczanie skóry z zastosowaniem aparatury ( vapozon, prąd D’arsonvala, ultradźwięki).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Mechaniczne oczyszczanie skóry z zastosowaniem peelingu kawitacyjnego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Wykonanie masażu klasycznego dłoni i kończyny górnej z wykorzystaniem odpowiednich preparatów.</w:t>
            </w:r>
          </w:p>
          <w:p>
            <w:pPr>
              <w:pStyle w:val="Normal"/>
              <w:numPr>
                <w:ilvl w:val="0"/>
                <w:numId w:val="6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Wykonanie zabiegu parafinowego dłoni na ciepło i zimno.</w:t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13    Przygotowanie stanowiska i narzędzi do manicure i zastosowanie odpowiednich preparatów do</w:t>
              <w:br/>
              <w:t xml:space="preserve">        wykonania  zabiegu.</w:t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14.   Przygotowanie stanowiska i narzędzi do pedicure i i zastosowanie odpowiednich preparatów do</w:t>
              <w:br/>
              <w:t xml:space="preserve">        wykonania  zabiegu.</w:t>
              <w:br/>
              <w:t xml:space="preserve">15.   Przygotowanie stanowiska pracy oraz wybór metody przedłużania paznokci w </w:t>
            </w:r>
            <w:r>
              <w:rPr>
                <w:rFonts w:cs="Times New Roman" w:ascii="Times New Roman" w:hAnsi="Times New Roman"/>
                <w:color w:val="00000A"/>
                <w:sz w:val="20"/>
                <w:szCs w:val="20"/>
              </w:rPr>
              <w:t>zależności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 od potrzeb</w:t>
              <w:br/>
              <w:t xml:space="preserve">        klientki.</w:t>
            </w:r>
          </w:p>
          <w:p>
            <w:pPr>
              <w:pStyle w:val="Normal"/>
              <w:numPr>
                <w:ilvl w:val="0"/>
                <w:numId w:val="4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Przygotowanie stanowiska i narzędzi do wykonania manicure hybrydowego.</w:t>
            </w:r>
          </w:p>
          <w:p>
            <w:pPr>
              <w:pStyle w:val="Normal"/>
              <w:numPr>
                <w:ilvl w:val="0"/>
                <w:numId w:val="4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Przygotowanie stanowiska do </w:t>
            </w:r>
            <w:r>
              <w:rPr>
                <w:rFonts w:cs="Times New Roman" w:ascii="Times New Roman" w:hAnsi="Times New Roman"/>
                <w:color w:val="00000A"/>
                <w:sz w:val="20"/>
                <w:szCs w:val="20"/>
              </w:rPr>
              <w:t>przedłużania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 rzęs i wykonanie schematu zabiegu w praktyce. </w:t>
            </w:r>
          </w:p>
          <w:p>
            <w:pPr>
              <w:pStyle w:val="Normal"/>
              <w:numPr>
                <w:ilvl w:val="0"/>
                <w:numId w:val="5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Przygotowanie odpowiednich proporcji farby do farbowania brwi i rzęs, wykonywanie regulacji brwi pod </w:t>
              <w:br/>
              <w:t xml:space="preserve"> nadzorem opiekuna,</w:t>
            </w:r>
          </w:p>
          <w:p>
            <w:pPr>
              <w:pStyle w:val="Normal"/>
              <w:numPr>
                <w:ilvl w:val="0"/>
                <w:numId w:val="5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Dobór odpowiedniego wosku w zależności do okolicy wykonywanego zabiegu omówienie wosku  twardego, miękkiego, bezpaskowego oraz pasty cukrowej).</w:t>
            </w:r>
          </w:p>
          <w:p>
            <w:pPr>
              <w:pStyle w:val="Normal"/>
              <w:numPr>
                <w:ilvl w:val="0"/>
                <w:numId w:val="5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color w:val="00000A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color w:val="00000A"/>
                <w:sz w:val="20"/>
                <w:szCs w:val="20"/>
              </w:rPr>
              <w:t>Zabieg laminacji i botoksu rzęs-omówienie wskazań i przeciwwskazań,przygotowanie i wykonanie zabiegu na modelce.</w:t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</w:tr>
    </w:tbl>
    <w:p>
      <w:pPr>
        <w:pStyle w:val="Normal"/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numPr>
          <w:ilvl w:val="1"/>
          <w:numId w:val="7"/>
        </w:numPr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sz w:val="20"/>
          <w:szCs w:val="20"/>
        </w:rPr>
        <w:t>Przedmiotowe efekty uczenia się</w:t>
      </w:r>
    </w:p>
    <w:tbl>
      <w:tblPr>
        <w:tblStyle w:val="a4"/>
        <w:tblW w:w="9791" w:type="dxa"/>
        <w:jc w:val="left"/>
        <w:tblInd w:w="-147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top w:w="0" w:type="dxa"/>
          <w:left w:w="103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794"/>
        <w:gridCol w:w="7357"/>
        <w:gridCol w:w="1640"/>
      </w:tblGrid>
      <w:tr>
        <w:trPr>
          <w:tblHeader w:val="true"/>
          <w:trHeight w:val="284" w:hRule="atLeast"/>
          <w:cantSplit w:val="true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right="113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 xml:space="preserve">Efekt </w:t>
            </w:r>
          </w:p>
        </w:tc>
        <w:tc>
          <w:tcPr>
            <w:tcW w:w="73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Student, który zaliczył przedmiot</w:t>
            </w:r>
          </w:p>
        </w:tc>
        <w:tc>
          <w:tcPr>
            <w:tcW w:w="16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Odniesienie do kierunkowych efektów uczenia się</w:t>
            </w:r>
          </w:p>
        </w:tc>
      </w:tr>
      <w:tr>
        <w:trPr>
          <w:tblHeader w:val="true"/>
          <w:trHeight w:val="284" w:hRule="atLeast"/>
        </w:trPr>
        <w:tc>
          <w:tcPr>
            <w:tcW w:w="9791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w zakresie </w:t>
            </w: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WIEDZY:</w:t>
            </w:r>
          </w:p>
        </w:tc>
      </w:tr>
      <w:tr>
        <w:trPr>
          <w:tblHeader w:val="true"/>
          <w:trHeight w:val="284" w:hRule="atLeast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W01</w:t>
            </w:r>
          </w:p>
        </w:tc>
        <w:tc>
          <w:tcPr>
            <w:tcW w:w="73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 xml:space="preserve">Posiada wiedzę i umiejętności z zakresu kosmetologii pielęgnacyjnej pozwalające na samodzielną pracę z klientem. </w:t>
            </w:r>
          </w:p>
        </w:tc>
        <w:tc>
          <w:tcPr>
            <w:tcW w:w="16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KOSP1_W02</w:t>
            </w:r>
          </w:p>
        </w:tc>
      </w:tr>
      <w:tr>
        <w:trPr>
          <w:tblHeader w:val="true"/>
          <w:trHeight w:val="284" w:hRule="atLeast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W02</w:t>
            </w:r>
          </w:p>
        </w:tc>
        <w:tc>
          <w:tcPr>
            <w:tcW w:w="73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 xml:space="preserve">Zna zasady bezpieczeństwa i higieny pracy podczas wykonywania zabiegów kosmetologicznych </w:t>
            </w:r>
          </w:p>
        </w:tc>
        <w:tc>
          <w:tcPr>
            <w:tcW w:w="16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b/>
                <w:b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b/>
                <w:sz w:val="20"/>
                <w:szCs w:val="20"/>
              </w:rPr>
              <w:t>KOSP1_W10</w:t>
            </w:r>
          </w:p>
        </w:tc>
      </w:tr>
      <w:tr>
        <w:trPr>
          <w:tblHeader w:val="true"/>
          <w:trHeight w:val="284" w:hRule="atLeast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W0</w:t>
            </w:r>
            <w:r>
              <w:rPr>
                <w:rFonts w:cs="Times New Roman"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73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Posiada wiedzę na temat zabiegów, preparatów oraz aparatury wykorzystywanej podczas zabiegów kosmetologicznych</w:t>
            </w:r>
          </w:p>
        </w:tc>
        <w:tc>
          <w:tcPr>
            <w:tcW w:w="16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KOSP1_W06</w:t>
            </w:r>
          </w:p>
        </w:tc>
      </w:tr>
      <w:tr>
        <w:trPr>
          <w:tblHeader w:val="true"/>
          <w:trHeight w:val="284" w:hRule="atLeast"/>
        </w:trPr>
        <w:tc>
          <w:tcPr>
            <w:tcW w:w="9791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w zakresie </w:t>
            </w: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UMIEJĘTNOŚCI:</w:t>
            </w:r>
          </w:p>
        </w:tc>
      </w:tr>
      <w:tr>
        <w:trPr>
          <w:trHeight w:val="284" w:hRule="atLeast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U01</w:t>
            </w:r>
          </w:p>
        </w:tc>
        <w:tc>
          <w:tcPr>
            <w:tcW w:w="73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both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Potrafi wykorzystać swoją wiedzę i umiejętności, oraz potrafi posługiwać się sprzętem i aparaturą niezbędnym w pracy kosmetologa</w:t>
            </w:r>
          </w:p>
        </w:tc>
        <w:tc>
          <w:tcPr>
            <w:tcW w:w="16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cs="Times New Roman"/>
                <w:b/>
                <w:b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b/>
                <w:sz w:val="20"/>
                <w:szCs w:val="20"/>
              </w:rPr>
              <w:t>KOSP1_U01</w:t>
            </w:r>
          </w:p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KOSP1_U02</w:t>
            </w:r>
          </w:p>
        </w:tc>
      </w:tr>
      <w:tr>
        <w:trPr>
          <w:trHeight w:val="284" w:hRule="atLeast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U02</w:t>
            </w:r>
          </w:p>
        </w:tc>
        <w:tc>
          <w:tcPr>
            <w:tcW w:w="73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both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Potrafi </w:t>
            </w:r>
            <w:r>
              <w:rPr>
                <w:rFonts w:cs="Times New Roman" w:ascii="Times New Roman" w:hAnsi="Times New Roman"/>
                <w:sz w:val="20"/>
                <w:szCs w:val="20"/>
              </w:rPr>
              <w:t>w prawidłowy sposób przeprowadzić wywiad z klientem i zaproponować odpowiedni zabieg</w:t>
            </w:r>
          </w:p>
        </w:tc>
        <w:tc>
          <w:tcPr>
            <w:tcW w:w="16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KOSP1_U04</w:t>
            </w:r>
          </w:p>
        </w:tc>
      </w:tr>
      <w:tr>
        <w:trPr>
          <w:trHeight w:val="284" w:hRule="atLeast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U03</w:t>
            </w:r>
          </w:p>
        </w:tc>
        <w:tc>
          <w:tcPr>
            <w:tcW w:w="73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both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Potrafi podjąć działania diagnostyczne, pielęgnacyjne oraz profilaktyczne dla osiągnięcia jak najlepszych wyników zabiegowych</w:t>
            </w:r>
          </w:p>
        </w:tc>
        <w:tc>
          <w:tcPr>
            <w:tcW w:w="16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b/>
                <w:b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b/>
                <w:sz w:val="20"/>
                <w:szCs w:val="20"/>
              </w:rPr>
              <w:t>KOSP1_U05</w:t>
            </w:r>
          </w:p>
        </w:tc>
      </w:tr>
      <w:tr>
        <w:trPr>
          <w:trHeight w:val="284" w:hRule="atLeast"/>
        </w:trPr>
        <w:tc>
          <w:tcPr>
            <w:tcW w:w="9791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w zakresie </w:t>
            </w: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KOMPETENCJI SPOŁECZNYCH:</w:t>
            </w:r>
          </w:p>
        </w:tc>
      </w:tr>
      <w:tr>
        <w:trPr>
          <w:trHeight w:val="284" w:hRule="atLeast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K01</w:t>
            </w:r>
          </w:p>
        </w:tc>
        <w:tc>
          <w:tcPr>
            <w:tcW w:w="73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ind w:left="0" w:hanging="2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 xml:space="preserve">Ma świadomość samokształcenia w dziedzinie kosmetologii pielęgnacyjnej oraz stałego podnoszenia swoich kompetencji; ma świadomość dynamicznego rozwoju współczesnej kosmetologii pielęgnacyjnej </w:t>
            </w:r>
          </w:p>
        </w:tc>
        <w:tc>
          <w:tcPr>
            <w:tcW w:w="16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b/>
                <w:b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KOSP1_K01</w:t>
            </w:r>
          </w:p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cs="Times New Roman"/>
                <w:b/>
                <w:b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b/>
                <w:sz w:val="20"/>
                <w:szCs w:val="20"/>
              </w:rPr>
              <w:t>KOSP1_K02</w:t>
            </w:r>
          </w:p>
        </w:tc>
      </w:tr>
      <w:tr>
        <w:trPr>
          <w:trHeight w:val="284" w:hRule="atLeast"/>
        </w:trPr>
        <w:tc>
          <w:tcPr>
            <w:tcW w:w="7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K02</w:t>
            </w:r>
          </w:p>
        </w:tc>
        <w:tc>
          <w:tcPr>
            <w:tcW w:w="73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ind w:left="0" w:hanging="2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sz w:val="20"/>
                <w:szCs w:val="20"/>
              </w:rPr>
              <w:t>Wykazuje się profesjonalizmem oraz przestrzega warunków prawnych podczas wykonywania zabiegów</w:t>
            </w:r>
          </w:p>
        </w:tc>
        <w:tc>
          <w:tcPr>
            <w:tcW w:w="164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b/>
                <w:b/>
                <w:sz w:val="20"/>
                <w:szCs w:val="20"/>
              </w:rPr>
            </w:pPr>
            <w:r>
              <w:rPr>
                <w:rFonts w:cs="Times New Roman" w:ascii="Times New Roman" w:hAnsi="Times New Roman"/>
                <w:b/>
                <w:sz w:val="20"/>
                <w:szCs w:val="20"/>
              </w:rPr>
              <w:t>KOSP1_K04</w:t>
            </w:r>
          </w:p>
        </w:tc>
      </w:tr>
    </w:tbl>
    <w:p>
      <w:pPr>
        <w:pStyle w:val="Normal"/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tbl>
      <w:tblPr>
        <w:tblStyle w:val="a5"/>
        <w:tblW w:w="9790" w:type="dxa"/>
        <w:jc w:val="left"/>
        <w:tblInd w:w="-113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top w:w="0" w:type="dxa"/>
          <w:left w:w="103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1827"/>
        <w:gridCol w:w="378"/>
        <w:gridCol w:w="378"/>
        <w:gridCol w:w="378"/>
        <w:gridCol w:w="378"/>
        <w:gridCol w:w="378"/>
        <w:gridCol w:w="378"/>
        <w:gridCol w:w="378"/>
        <w:gridCol w:w="377"/>
        <w:gridCol w:w="379"/>
        <w:gridCol w:w="379"/>
        <w:gridCol w:w="379"/>
        <w:gridCol w:w="379"/>
        <w:gridCol w:w="1"/>
        <w:gridCol w:w="378"/>
        <w:gridCol w:w="379"/>
        <w:gridCol w:w="379"/>
        <w:gridCol w:w="2"/>
        <w:gridCol w:w="376"/>
        <w:gridCol w:w="379"/>
        <w:gridCol w:w="379"/>
        <w:gridCol w:w="3"/>
        <w:gridCol w:w="376"/>
        <w:gridCol w:w="379"/>
        <w:gridCol w:w="390"/>
      </w:tblGrid>
      <w:tr>
        <w:trPr>
          <w:trHeight w:val="284" w:hRule="atLeast"/>
        </w:trPr>
        <w:tc>
          <w:tcPr>
            <w:tcW w:w="9787" w:type="dxa"/>
            <w:gridSpan w:val="25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numPr>
                <w:ilvl w:val="1"/>
                <w:numId w:val="9"/>
              </w:numPr>
              <w:pBdr/>
              <w:tabs>
                <w:tab w:val="left" w:pos="426" w:leader="none"/>
              </w:tabs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 xml:space="preserve">Sposoby weryfikacji osiągnięcia przedmiotowych efektów uczenia się </w:t>
            </w:r>
          </w:p>
        </w:tc>
      </w:tr>
      <w:tr>
        <w:trPr>
          <w:trHeight w:val="284" w:hRule="atLeast"/>
          <w:cantSplit w:val="true"/>
        </w:trPr>
        <w:tc>
          <w:tcPr>
            <w:tcW w:w="1827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Efekty przedmiotowe</w:t>
            </w:r>
          </w:p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(symbol)</w:t>
            </w:r>
          </w:p>
        </w:tc>
        <w:tc>
          <w:tcPr>
            <w:tcW w:w="7960" w:type="dxa"/>
            <w:gridSpan w:val="24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Sposób weryfikacji (+/-)</w:t>
            </w:r>
          </w:p>
        </w:tc>
      </w:tr>
      <w:tr>
        <w:trPr>
          <w:trHeight w:val="284" w:hRule="atLeast"/>
          <w:cantSplit w:val="true"/>
        </w:trPr>
        <w:tc>
          <w:tcPr>
            <w:tcW w:w="1827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1134" w:type="dxa"/>
            <w:gridSpan w:val="3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right="-113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Egzamin pisemny</w:t>
            </w:r>
          </w:p>
        </w:tc>
        <w:tc>
          <w:tcPr>
            <w:tcW w:w="1134" w:type="dxa"/>
            <w:gridSpan w:val="3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right="-57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Kolokwium*</w:t>
            </w:r>
          </w:p>
        </w:tc>
        <w:tc>
          <w:tcPr>
            <w:tcW w:w="1134" w:type="dxa"/>
            <w:gridSpan w:val="3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trike/>
                <w:sz w:val="20"/>
                <w:szCs w:val="20"/>
              </w:rPr>
              <w:t>Projekt*</w:t>
            </w:r>
          </w:p>
        </w:tc>
        <w:tc>
          <w:tcPr>
            <w:tcW w:w="1138" w:type="dxa"/>
            <w:gridSpan w:val="4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Aktywność               na zajęciach*</w:t>
            </w:r>
          </w:p>
        </w:tc>
        <w:tc>
          <w:tcPr>
            <w:tcW w:w="1138" w:type="dxa"/>
            <w:gridSpan w:val="4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Praca własna*</w:t>
            </w:r>
          </w:p>
        </w:tc>
        <w:tc>
          <w:tcPr>
            <w:tcW w:w="1137" w:type="dxa"/>
            <w:gridSpan w:val="4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trike/>
                <w:sz w:val="20"/>
                <w:szCs w:val="20"/>
                <w:u w:val="none"/>
              </w:rPr>
              <w:t>Praca                  w grupie*</w:t>
            </w:r>
          </w:p>
        </w:tc>
        <w:tc>
          <w:tcPr>
            <w:tcW w:w="1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8" w:space="0" w:color="000001"/>
              <w:right w:val="single" w:sz="4" w:space="0" w:color="000001"/>
              <w:insideH w:val="single" w:sz="8" w:space="0" w:color="000001"/>
              <w:insideV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trike/>
                <w:sz w:val="20"/>
                <w:szCs w:val="20"/>
                <w:u w:val="none"/>
              </w:rPr>
              <w:t>Inne Prezentacja</w:t>
            </w:r>
          </w:p>
        </w:tc>
      </w:tr>
      <w:tr>
        <w:trPr>
          <w:trHeight w:val="284" w:hRule="atLeast"/>
          <w:cantSplit w:val="true"/>
        </w:trPr>
        <w:tc>
          <w:tcPr>
            <w:tcW w:w="1827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1134" w:type="dxa"/>
            <w:gridSpan w:val="3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4" w:type="dxa"/>
            <w:gridSpan w:val="3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4" w:type="dxa"/>
            <w:gridSpan w:val="3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trike/>
                <w:sz w:val="20"/>
                <w:szCs w:val="20"/>
              </w:rPr>
              <w:t>Forma zajęć</w:t>
            </w:r>
          </w:p>
        </w:tc>
        <w:tc>
          <w:tcPr>
            <w:tcW w:w="1138" w:type="dxa"/>
            <w:gridSpan w:val="4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8" w:type="dxa"/>
            <w:gridSpan w:val="4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Forma zajęć</w:t>
            </w:r>
          </w:p>
        </w:tc>
        <w:tc>
          <w:tcPr>
            <w:tcW w:w="1137" w:type="dxa"/>
            <w:gridSpan w:val="4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trike/>
                <w:sz w:val="20"/>
                <w:szCs w:val="20"/>
              </w:rPr>
              <w:t>Forma zajęć</w:t>
            </w:r>
          </w:p>
        </w:tc>
        <w:tc>
          <w:tcPr>
            <w:tcW w:w="1145" w:type="dxa"/>
            <w:gridSpan w:val="3"/>
            <w:tcBorders>
              <w:top w:val="single" w:sz="8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trike/>
                <w:sz w:val="20"/>
                <w:szCs w:val="20"/>
              </w:rPr>
              <w:t>Forma zajęć</w:t>
            </w:r>
          </w:p>
        </w:tc>
      </w:tr>
      <w:tr>
        <w:trPr>
          <w:trHeight w:val="284" w:hRule="atLeast"/>
          <w:cantSplit w:val="true"/>
        </w:trPr>
        <w:tc>
          <w:tcPr>
            <w:tcW w:w="1827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W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C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W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C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W</w:t>
            </w: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...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Lb</w:t>
            </w:r>
          </w:p>
        </w:tc>
        <w:tc>
          <w:tcPr>
            <w:tcW w:w="379" w:type="dxa"/>
            <w:gridSpan w:val="2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Lb</w:t>
            </w:r>
          </w:p>
        </w:tc>
        <w:tc>
          <w:tcPr>
            <w:tcW w:w="378" w:type="dxa"/>
            <w:gridSpan w:val="2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C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Lb</w:t>
            </w:r>
          </w:p>
        </w:tc>
        <w:tc>
          <w:tcPr>
            <w:tcW w:w="379" w:type="dxa"/>
            <w:gridSpan w:val="2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W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insideH w:val="single" w:sz="8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C</w:t>
            </w:r>
          </w:p>
        </w:tc>
        <w:tc>
          <w:tcPr>
            <w:tcW w:w="390" w:type="dxa"/>
            <w:tcBorders>
              <w:top w:val="single" w:sz="4" w:space="0" w:color="000001"/>
              <w:left w:val="single" w:sz="4" w:space="0" w:color="000001"/>
              <w:bottom w:val="single" w:sz="8" w:space="0" w:color="000001"/>
              <w:right w:val="single" w:sz="4" w:space="0" w:color="000001"/>
              <w:insideH w:val="single" w:sz="8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...</w:t>
            </w:r>
          </w:p>
        </w:tc>
      </w:tr>
      <w:tr>
        <w:trPr>
          <w:trHeight w:val="284" w:hRule="atLeast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W01</w:t>
            </w:r>
          </w:p>
        </w:tc>
        <w:tc>
          <w:tcPr>
            <w:tcW w:w="378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7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gridSpan w:val="2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gridSpan w:val="2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gridSpan w:val="2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90" w:type="dxa"/>
            <w:tcBorders>
              <w:top w:val="single" w:sz="8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</w:tr>
      <w:tr>
        <w:trPr>
          <w:trHeight w:val="284" w:hRule="atLeast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W02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9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</w:tr>
      <w:tr>
        <w:trPr>
          <w:trHeight w:val="284" w:hRule="atLeast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U01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9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</w:tr>
      <w:tr>
        <w:trPr>
          <w:trHeight w:val="284" w:hRule="atLeast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U02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9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</w:tr>
      <w:tr>
        <w:trPr>
          <w:trHeight w:val="284" w:hRule="atLeast"/>
        </w:trPr>
        <w:tc>
          <w:tcPr>
            <w:tcW w:w="18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K01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+</w:t>
            </w:r>
          </w:p>
        </w:tc>
        <w:tc>
          <w:tcPr>
            <w:tcW w:w="37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F2F2F2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39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</w:tr>
    </w:tbl>
    <w:p>
      <w:pPr>
        <w:pStyle w:val="Normal"/>
        <w:pBdr/>
        <w:tabs>
          <w:tab w:val="left" w:pos="655" w:leader="none"/>
        </w:tabs>
        <w:spacing w:lineRule="auto" w:line="240" w:before="60" w:after="0"/>
        <w:ind w:left="0" w:right="23" w:hanging="2"/>
        <w:jc w:val="both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i/>
          <w:sz w:val="20"/>
          <w:szCs w:val="20"/>
        </w:rPr>
        <w:t>*niepotrzebne usunąć</w:t>
      </w:r>
    </w:p>
    <w:p>
      <w:pPr>
        <w:pStyle w:val="Normal"/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tbl>
      <w:tblPr>
        <w:tblStyle w:val="a6"/>
        <w:tblW w:w="9791" w:type="dxa"/>
        <w:jc w:val="left"/>
        <w:tblInd w:w="-75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top w:w="0" w:type="dxa"/>
          <w:left w:w="103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792"/>
        <w:gridCol w:w="719"/>
        <w:gridCol w:w="8280"/>
      </w:tblGrid>
      <w:tr>
        <w:trPr>
          <w:trHeight w:val="284" w:hRule="atLeast"/>
        </w:trPr>
        <w:tc>
          <w:tcPr>
            <w:tcW w:w="9791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numPr>
                <w:ilvl w:val="1"/>
                <w:numId w:val="8"/>
              </w:numPr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Kryteria oceny stopnia osiągnięcia efektów uczenia się</w:t>
            </w:r>
          </w:p>
        </w:tc>
      </w:tr>
      <w:tr>
        <w:trPr>
          <w:trHeight w:val="284" w:hRule="atLeast"/>
        </w:trPr>
        <w:tc>
          <w:tcPr>
            <w:tcW w:w="7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Forma zajęć</w:t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Ocena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Kryterium oceny</w:t>
            </w:r>
          </w:p>
        </w:tc>
      </w:tr>
      <w:tr>
        <w:trPr>
          <w:trHeight w:val="255" w:hRule="atLeast"/>
          <w:cantSplit w:val="true"/>
        </w:trPr>
        <w:tc>
          <w:tcPr>
            <w:tcW w:w="792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right="113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wykład (W)</w:t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Poprawność odpowiedzi z </w:t>
            </w:r>
            <w:r>
              <w:rPr>
                <w:rFonts w:cs="Times New Roman" w:ascii="Times New Roman" w:hAnsi="Times New Roman"/>
                <w:sz w:val="20"/>
                <w:szCs w:val="20"/>
              </w:rPr>
              <w:t>egzaminu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 50% - 59%.</w:t>
            </w:r>
          </w:p>
        </w:tc>
      </w:tr>
      <w:tr>
        <w:trPr>
          <w:trHeight w:val="255" w:hRule="atLeast"/>
          <w:cantSplit w:val="true"/>
        </w:trPr>
        <w:tc>
          <w:tcPr>
            <w:tcW w:w="792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3,5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Poprawność odpowiedzi z </w:t>
            </w:r>
            <w:r>
              <w:rPr>
                <w:rFonts w:cs="Times New Roman" w:ascii="Times New Roman" w:hAnsi="Times New Roman"/>
                <w:sz w:val="20"/>
                <w:szCs w:val="20"/>
              </w:rPr>
              <w:t>egzaminu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 60% - 69%.</w:t>
            </w:r>
          </w:p>
        </w:tc>
      </w:tr>
      <w:tr>
        <w:trPr>
          <w:trHeight w:val="255" w:hRule="atLeast"/>
          <w:cantSplit w:val="true"/>
        </w:trPr>
        <w:tc>
          <w:tcPr>
            <w:tcW w:w="792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Poprawność odpowiedzi z </w:t>
            </w:r>
            <w:r>
              <w:rPr>
                <w:rFonts w:cs="Times New Roman" w:ascii="Times New Roman" w:hAnsi="Times New Roman"/>
                <w:sz w:val="20"/>
                <w:szCs w:val="20"/>
              </w:rPr>
              <w:t xml:space="preserve">egzaminu 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70% - 79%.</w:t>
            </w:r>
          </w:p>
        </w:tc>
      </w:tr>
      <w:tr>
        <w:trPr>
          <w:trHeight w:val="255" w:hRule="atLeast"/>
          <w:cantSplit w:val="true"/>
        </w:trPr>
        <w:tc>
          <w:tcPr>
            <w:tcW w:w="792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4,5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Poprawność odpowiedzi z </w:t>
            </w:r>
            <w:r>
              <w:rPr>
                <w:rFonts w:cs="Times New Roman" w:ascii="Times New Roman" w:hAnsi="Times New Roman"/>
                <w:sz w:val="20"/>
                <w:szCs w:val="20"/>
              </w:rPr>
              <w:t>egzaminu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 80% - 89%.</w:t>
            </w:r>
          </w:p>
        </w:tc>
      </w:tr>
      <w:tr>
        <w:trPr>
          <w:trHeight w:val="255" w:hRule="atLeast"/>
          <w:cantSplit w:val="true"/>
        </w:trPr>
        <w:tc>
          <w:tcPr>
            <w:tcW w:w="792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Poprawność odpowiedzi z </w:t>
            </w:r>
            <w:r>
              <w:rPr>
                <w:rFonts w:cs="Times New Roman" w:ascii="Times New Roman" w:hAnsi="Times New Roman"/>
                <w:sz w:val="20"/>
                <w:szCs w:val="20"/>
              </w:rPr>
              <w:t xml:space="preserve">egzaminu 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 90% - 100%.</w:t>
            </w:r>
          </w:p>
        </w:tc>
      </w:tr>
      <w:tr>
        <w:trPr>
          <w:trHeight w:val="255" w:hRule="atLeast"/>
          <w:cantSplit w:val="true"/>
        </w:trPr>
        <w:tc>
          <w:tcPr>
            <w:tcW w:w="792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right="-57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Ćwiczenia i laboratoria (C i L)*</w:t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right="113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Wymaga nadzoru, czynności wykonuje niepewnie, nie zawsze uwzględnia indywidualną sytuację klienta, wymaga ciągłego naprowadzania i przypominania w zakresie wykonywania założonych czynności, podejmuje kontakt, ale nie potrafi utrzymywać dalej komunikacji z klientem, nie zawsze potrafi ocenić i analizować własne postępowanie.</w:t>
            </w:r>
          </w:p>
          <w:p>
            <w:pPr>
              <w:pStyle w:val="Normal"/>
              <w:pBdr/>
              <w:spacing w:lineRule="auto" w:line="240"/>
              <w:ind w:left="0" w:right="113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Ocena z projektu i zadań 50-59%</w:t>
            </w:r>
          </w:p>
        </w:tc>
      </w:tr>
      <w:tr>
        <w:trPr>
          <w:trHeight w:val="255" w:hRule="atLeast"/>
          <w:cantSplit w:val="true"/>
        </w:trPr>
        <w:tc>
          <w:tcPr>
            <w:tcW w:w="792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3,5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Po ukierunkowaniu wykonuje czynności w miarę poprawnie, niekiedy wymaga wsparcia i poczucia pewności działania, uwzględnia indywidualną potrzebę klienta, często wymaga przypominania w podejmowanym działaniu, potrafi nawiązać i utrzymać kontakt werbalny </w:t>
              <w:br/>
              <w:t>z klientem, podejmuje wysiłek, by ocenić i analizować własne postępowanie.</w:t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Ocena z projektu i zadań 60-69%</w:t>
            </w:r>
          </w:p>
        </w:tc>
      </w:tr>
      <w:tr>
        <w:trPr>
          <w:trHeight w:val="255" w:hRule="atLeast"/>
          <w:cantSplit w:val="true"/>
        </w:trPr>
        <w:tc>
          <w:tcPr>
            <w:tcW w:w="792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Przestrzega zasady, po ukierunkowaniu wykonuje czynności poprawnie, w tempie zwolnionym, zwraca uwagę na indywidualną potrzebę klienta, osiąga cel, czasami wymaga przypominania w podejmowanym działaniu, potrafi nawiązać i utrzymać kontakt werbalny i pozawerbalny, wykazuje nieporadność w zakresie oceny i analizy własnego postępowania.</w:t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Ocena z projektu i zadań 70-79%</w:t>
            </w:r>
          </w:p>
        </w:tc>
      </w:tr>
      <w:tr>
        <w:trPr>
          <w:trHeight w:val="255" w:hRule="atLeast"/>
          <w:cantSplit w:val="true"/>
        </w:trPr>
        <w:tc>
          <w:tcPr>
            <w:tcW w:w="792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4,5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Przestrzega zasad po wstępnym ukierunkowaniu, technika i kolejność czynności bez żadnych uwag, czynności wykonuje pewnie, ale po krótkim zastanowieniu, przejawia troskę o indywidualne potrzeby klienta, czasami wymaga przypomnienia i ukierunkowania również w doborze metod zabiegowych, wykazuje starania w zakresie oceny i analizy własnego postępowania.</w:t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Ocena z projektu i zadań 80-89%</w:t>
            </w:r>
          </w:p>
        </w:tc>
      </w:tr>
      <w:tr>
        <w:trPr>
          <w:trHeight w:val="255" w:hRule="atLeast"/>
          <w:cantSplit w:val="true"/>
        </w:trPr>
        <w:tc>
          <w:tcPr>
            <w:tcW w:w="792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7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82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Przestrzega zasad, technika i kolejność wykonania czynności bez żadnych uwag, czynności wykonuje pewnie, energicznie, uwzględnia potrzeby klienta, i aktualne możliwości do wykonania tych czynności, planuje i wykonuje  działania całkowicie samodzielnie, spontanicznie, konstruktywnie, samodzielny dobór zabiegowy adekwatny do oczekiwań klienta, potrafi ocenić i analizować postępowanie własne, widoczna identyfikacja z rolą zawodową.</w:t>
            </w:r>
          </w:p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Ocena z projektu i zadań 90-100%</w:t>
            </w:r>
          </w:p>
        </w:tc>
      </w:tr>
    </w:tbl>
    <w:p>
      <w:pPr>
        <w:pStyle w:val="Normal"/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numPr>
          <w:ilvl w:val="0"/>
          <w:numId w:val="9"/>
        </w:numPr>
        <w:pBdr/>
        <w:spacing w:lineRule="auto" w:line="240"/>
        <w:ind w:left="0" w:hanging="2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sz w:val="20"/>
          <w:szCs w:val="20"/>
        </w:rPr>
        <w:t>BILANS PUNKTÓW ECTS – NAKŁAD PRACY STUDENTA</w:t>
      </w:r>
    </w:p>
    <w:tbl>
      <w:tblPr>
        <w:tblStyle w:val="a7"/>
        <w:tblW w:w="9791" w:type="dxa"/>
        <w:jc w:val="left"/>
        <w:tblInd w:w="-113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top w:w="0" w:type="dxa"/>
          <w:left w:w="103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6829"/>
        <w:gridCol w:w="1476"/>
        <w:gridCol w:w="1486"/>
      </w:tblGrid>
      <w:tr>
        <w:trPr>
          <w:trHeight w:val="284" w:hRule="atLeast"/>
          <w:cantSplit w:val="true"/>
        </w:trPr>
        <w:tc>
          <w:tcPr>
            <w:tcW w:w="6829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Kategoria</w:t>
            </w:r>
          </w:p>
        </w:tc>
        <w:tc>
          <w:tcPr>
            <w:tcW w:w="2962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Obciążenie studenta</w:t>
            </w:r>
          </w:p>
        </w:tc>
      </w:tr>
      <w:tr>
        <w:trPr>
          <w:trHeight w:val="284" w:hRule="atLeast"/>
          <w:cantSplit w:val="true"/>
        </w:trPr>
        <w:tc>
          <w:tcPr>
            <w:tcW w:w="6829" w:type="dxa"/>
            <w:vMerge w:val="continue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Studia</w:t>
            </w:r>
          </w:p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stacjonarne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Studia</w:t>
            </w:r>
          </w:p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niestacjonarne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D9D9D9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LICZBA GODZIN REALIZOWANYCH PRZY BEZPOŚREDNIM UDZIALE NAUCZYCIELA /GODZINY KONTAKTOWE/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D9D9D9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105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D9D9D9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70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Udział w wykładach*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20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 xml:space="preserve">Udział w ćwiczeniach, </w:t>
            </w:r>
            <w:r>
              <w:rPr>
                <w:rFonts w:eastAsia="Times New Roman" w:cs="Times New Roman" w:ascii="Times New Roman" w:hAnsi="Times New Roman"/>
                <w:i/>
                <w:strike/>
                <w:sz w:val="20"/>
                <w:szCs w:val="20"/>
              </w:rPr>
              <w:t>konwersatoriach, laboratoriach*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45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30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Udział w egzaminie/</w:t>
            </w:r>
            <w:r>
              <w:rPr>
                <w:rFonts w:eastAsia="Times New Roman" w:cs="Times New Roman" w:ascii="Times New Roman" w:hAnsi="Times New Roman"/>
                <w:i/>
                <w:strike/>
                <w:sz w:val="20"/>
                <w:szCs w:val="20"/>
              </w:rPr>
              <w:t>kolokwium zaliczeniowym*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20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E0E0E0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SAMODZIELNA PRACA STUDENTA /GODZINY NIEKONTAKTOWE/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E0E0E0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95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E0E0E0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130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Przygotowanie do wykładu*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10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 xml:space="preserve">Przygotowanie do ćwiczeń, </w:t>
            </w:r>
            <w:r>
              <w:rPr>
                <w:rFonts w:eastAsia="Times New Roman" w:cs="Times New Roman" w:ascii="Times New Roman" w:hAnsi="Times New Roman"/>
                <w:i/>
                <w:strike/>
                <w:sz w:val="20"/>
                <w:szCs w:val="20"/>
              </w:rPr>
              <w:t>konwersatorium, laboratorium*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45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Przygotowanie do egzaminu/</w:t>
            </w:r>
            <w:r>
              <w:rPr>
                <w:rFonts w:eastAsia="Times New Roman" w:cs="Times New Roman" w:ascii="Times New Roman" w:hAnsi="Times New Roman"/>
                <w:i/>
                <w:strike/>
                <w:sz w:val="20"/>
                <w:szCs w:val="20"/>
              </w:rPr>
              <w:t>kolokwium*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45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 xml:space="preserve">Zebranie materiałów do projektu, </w:t>
            </w:r>
            <w:r>
              <w:rPr>
                <w:rFonts w:eastAsia="Times New Roman" w:cs="Times New Roman" w:ascii="Times New Roman" w:hAnsi="Times New Roman"/>
                <w:i/>
                <w:strike/>
                <w:sz w:val="20"/>
                <w:szCs w:val="20"/>
              </w:rPr>
              <w:t>kwerenda internetowa*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30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E0E0E0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ŁĄCZNA LICZBA GODZIN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E0E0E0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200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E0E0E0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i/>
                <w:sz w:val="20"/>
                <w:szCs w:val="20"/>
              </w:rPr>
              <w:t>200</w:t>
            </w:r>
          </w:p>
        </w:tc>
      </w:tr>
      <w:tr>
        <w:trPr>
          <w:trHeight w:val="284" w:hRule="atLeast"/>
        </w:trPr>
        <w:tc>
          <w:tcPr>
            <w:tcW w:w="682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E0E0E0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PUNKTY ECTS za przedmiot</w:t>
            </w:r>
          </w:p>
        </w:tc>
        <w:tc>
          <w:tcPr>
            <w:tcW w:w="14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color="auto" w:fill="E0E0E0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14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color="auto" w:fill="E0E0E0" w:val="clear"/>
            <w:tcMar>
              <w:left w:w="103" w:type="dxa"/>
            </w:tcMar>
            <w:vAlign w:val="center"/>
          </w:tcPr>
          <w:p>
            <w:pPr>
              <w:pStyle w:val="Normal"/>
              <w:pBdr/>
              <w:spacing w:lineRule="auto" w:line="240"/>
              <w:ind w:left="0" w:hanging="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b/>
                <w:sz w:val="20"/>
                <w:szCs w:val="20"/>
              </w:rPr>
              <w:t>8</w:t>
            </w:r>
          </w:p>
        </w:tc>
      </w:tr>
    </w:tbl>
    <w:p>
      <w:pPr>
        <w:pStyle w:val="Normal"/>
        <w:pBdr/>
        <w:tabs>
          <w:tab w:val="left" w:pos="655" w:leader="none"/>
        </w:tabs>
        <w:spacing w:lineRule="auto" w:line="240" w:before="60" w:after="0"/>
        <w:ind w:left="0" w:right="23" w:hanging="2"/>
        <w:jc w:val="both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i/>
          <w:sz w:val="20"/>
          <w:szCs w:val="20"/>
        </w:rPr>
        <w:t>*niepotrzebne usunąć</w:t>
      </w:r>
    </w:p>
    <w:p>
      <w:pPr>
        <w:pStyle w:val="Normal"/>
        <w:pBdr/>
        <w:tabs>
          <w:tab w:val="left" w:pos="655" w:leader="none"/>
        </w:tabs>
        <w:spacing w:lineRule="auto" w:line="240"/>
        <w:ind w:left="0" w:right="20" w:hanging="2"/>
        <w:jc w:val="both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pBdr/>
        <w:tabs>
          <w:tab w:val="left" w:pos="655" w:leader="none"/>
        </w:tabs>
        <w:spacing w:lineRule="auto" w:line="240"/>
        <w:ind w:left="0" w:right="20" w:hanging="2"/>
        <w:jc w:val="both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b/>
          <w:i/>
          <w:sz w:val="20"/>
          <w:szCs w:val="20"/>
        </w:rPr>
        <w:t>Przyjmuję do realizacji</w:t>
      </w:r>
      <w:r>
        <w:rPr>
          <w:rFonts w:eastAsia="Times New Roman" w:cs="Times New Roman" w:ascii="Times New Roman" w:hAnsi="Times New Roman"/>
          <w:i/>
          <w:sz w:val="20"/>
          <w:szCs w:val="20"/>
        </w:rPr>
        <w:t xml:space="preserve">    (data i czytelne  podpisy osób prowadzących przedmiot w danym roku akademickim)</w:t>
      </w:r>
    </w:p>
    <w:p>
      <w:pPr>
        <w:pStyle w:val="Normal"/>
        <w:pBdr/>
        <w:tabs>
          <w:tab w:val="left" w:pos="655" w:leader="none"/>
        </w:tabs>
        <w:spacing w:lineRule="auto" w:line="240"/>
        <w:ind w:left="0" w:right="20" w:hanging="2"/>
        <w:jc w:val="both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pBdr/>
        <w:tabs>
          <w:tab w:val="left" w:pos="655" w:leader="none"/>
        </w:tabs>
        <w:spacing w:lineRule="auto" w:line="240"/>
        <w:ind w:left="0" w:right="20" w:hanging="2"/>
        <w:jc w:val="both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pBdr/>
        <w:tabs>
          <w:tab w:val="left" w:pos="567" w:leader="none"/>
        </w:tabs>
        <w:spacing w:lineRule="auto" w:line="240"/>
        <w:ind w:left="0" w:right="20" w:hanging="2"/>
        <w:jc w:val="both"/>
        <w:rPr/>
      </w:pPr>
      <w:r>
        <w:rPr>
          <w:rFonts w:eastAsia="Times New Roman" w:cs="Times New Roman" w:ascii="Times New Roman" w:hAnsi="Times New Roman"/>
          <w:i/>
          <w:sz w:val="20"/>
          <w:szCs w:val="20"/>
        </w:rPr>
        <w:tab/>
        <w:tab/>
        <w:tab/>
        <w:t xml:space="preserve">             ............................................................................................................................</w:t>
      </w:r>
    </w:p>
    <w:sectPr>
      <w:type w:val="nextPage"/>
      <w:pgSz w:w="11906" w:h="16838"/>
      <w:pgMar w:left="1418" w:right="510" w:header="0" w:top="510" w:footer="0" w:bottom="510" w:gutter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Times New Roman">
    <w:charset w:val="ee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 Unicode MS">
    <w:charset w:val="ee"/>
    <w:family w:val="roman"/>
    <w:pitch w:val="variable"/>
  </w:font>
  <w:font w:name="Symbol">
    <w:charset w:val="ee"/>
    <w:family w:val="roman"/>
    <w:pitch w:val="variable"/>
    <w:embedRegular r:id="rId5" w:fontKey="{05014A78-CABC-4EF0-12AC-5CD89AEFDE05}"/>
  </w:font>
  <w:font w:name="Courier New">
    <w:charset w:val="ee"/>
    <w:family w:val="roman"/>
    <w:pitch w:val="variable"/>
  </w:font>
  <w:font w:name="Wingdings">
    <w:charset w:val="ee"/>
    <w:family w:val="roman"/>
    <w:pitch w:val="variable"/>
    <w:embedRegular r:id="rId14" w:fontKey="{0E014A78-CABC-4EF0-12AC-5CD89AEFDE0E}"/>
  </w:font>
  <w:font w:name="Cambria">
    <w:charset w:val="ee"/>
    <w:family w:val="roman"/>
    <w:pitch w:val="variable"/>
    <w:embedRegular r:id="rId15" w:fontKey="{0F014A78-CABC-4EF0-12AC-5CD89AEFDE0F}"/>
    <w:embedBold r:id="rId16" w:fontKey="{10014A78-CABC-4EF0-12AC-5CD89AEFDE10}"/>
    <w:embedItalic r:id="rId17" w:fontKey="{11014A78-CABC-4EF0-12AC-5CD89AEFDE11}"/>
    <w:embedBoldItalic r:id="rId18" w:fontKey="{12014A78-CABC-4EF0-12AC-5CD89AEFDE12}"/>
  </w:font>
  <w:font w:name="Tahoma">
    <w:charset w:val="ee"/>
    <w:family w:val="roman"/>
    <w:pitch w:val="variable"/>
  </w:font>
  <w:font w:name="Liberation Sans">
    <w:altName w:val="Arial"/>
    <w:charset w:val="ee"/>
    <w:family w:val="swiss"/>
    <w:pitch w:val="variable"/>
    <w:embedRegular r:id="rId19" w:fontKey="{13014A78-CABC-4EF0-12AC-5CD89AEFDE13}"/>
    <w:embedBold r:id="rId20" w:fontKey="{14014A78-CABC-4EF0-12AC-5CD89AEFDE14}"/>
    <w:embedItalic r:id="rId21" w:fontKey="{15014A78-CABC-4EF0-12AC-5CD89AEFDE15}"/>
    <w:embedBoldItalic r:id="rId22" w:fontKey="{16014A78-CABC-4EF0-12AC-5CD89AEFDE16}"/>
  </w:font>
  <w:font w:name="Arial">
    <w:charset w:val="ee"/>
    <w:family w:val="roman"/>
    <w:pitch w:val="variable"/>
  </w:font>
  <w:font w:name="Georgia">
    <w:charset w:val="ee"/>
    <w:family w:val="roman"/>
    <w:pitch w:val="variable"/>
    <w:embedRegular r:id="rId23" w:fontKey="{17014A78-CABC-4EF0-12AC-5CD89AEFDE17}"/>
    <w:embedBold r:id="rId24" w:fontKey="{18014A78-CABC-4EF0-12AC-5CD89AEFDE18}"/>
    <w:embedItalic r:id="rId25" w:fontKey="{19014A78-CABC-4EF0-12AC-5CD89AEFDE19}"/>
    <w:embedBoldItalic r:id="rId26" w:fontKey="{1A014A78-CABC-4EF0-12AC-5CD89AEFDE1A}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  <w:position w:val="0"/>
        <w:sz w:val="20"/>
        <w:sz w:val="20"/>
        <w:szCs w:val="20"/>
        <w:rFonts w:ascii="Times New Roman" w:hAnsi="Times New Roman" w:eastAsia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  <w:position w:val="0"/>
        <w:sz w:val="24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  <w:position w:val="0"/>
        <w:sz w:val="24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  <w:position w:val="0"/>
        <w:sz w:val="24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  <w:position w:val="0"/>
        <w:sz w:val="24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  <w:position w:val="0"/>
        <w:sz w:val="24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  <w:position w:val="0"/>
        <w:sz w:val="24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  <w:position w:val="0"/>
        <w:sz w:val="24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  <w:position w:val="0"/>
        <w:sz w:val="24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  <w:position w:val="0"/>
        <w:sz w:val="20"/>
        <w:sz w:val="20"/>
        <w:rFonts w:ascii="Times New Roman" w:hAnsi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  <w:position w:val="0"/>
        <w:sz w:val="24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  <w:position w:val="0"/>
        <w:sz w:val="24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  <w:position w:val="0"/>
        <w:sz w:val="24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  <w:position w:val="0"/>
        <w:sz w:val="24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  <w:position w:val="0"/>
        <w:sz w:val="24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  <w:position w:val="0"/>
        <w:sz w:val="24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  <w:position w:val="0"/>
        <w:sz w:val="24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  <w:position w:val="0"/>
        <w:sz w:val="24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  <w:position w:val="0"/>
        <w:sz w:val="20"/>
        <w:sz w:val="20"/>
        <w:szCs w:val="20"/>
        <w:rFonts w:ascii="Times New Roman" w:hAnsi="Times New Roman" w:eastAsia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  <w:position w:val="0"/>
        <w:sz w:val="24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  <w:position w:val="0"/>
        <w:sz w:val="24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  <w:position w:val="0"/>
        <w:sz w:val="24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  <w:position w:val="0"/>
        <w:sz w:val="24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  <w:position w:val="0"/>
        <w:sz w:val="24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  <w:position w:val="0"/>
        <w:sz w:val="24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  <w:position w:val="0"/>
        <w:sz w:val="24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  <w:position w:val="0"/>
        <w:sz w:val="24"/>
      </w:rPr>
    </w:lvl>
  </w:abstractNum>
  <w:abstractNum w:abstractNumId="4">
    <w:lvl w:ilvl="0">
      <w:start w:val="16"/>
      <w:numFmt w:val="decimal"/>
      <w:lvlText w:val="%1"/>
      <w:lvlJc w:val="left"/>
      <w:pPr>
        <w:ind w:left="1080" w:hanging="360"/>
      </w:pPr>
      <w:rPr>
        <w:vertAlign w:val="baseline"/>
        <w:position w:val="0"/>
        <w:sz w:val="20"/>
        <w:sz w:val="20"/>
        <w:rFonts w:ascii="Times New Roman" w:hAnsi="Times New Roman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  <w:position w:val="0"/>
        <w:sz w:val="24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  <w:position w:val="0"/>
        <w:sz w:val="24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  <w:position w:val="0"/>
        <w:sz w:val="24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  <w:position w:val="0"/>
        <w:sz w:val="24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  <w:position w:val="0"/>
        <w:sz w:val="24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  <w:position w:val="0"/>
        <w:sz w:val="24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  <w:position w:val="0"/>
        <w:sz w:val="24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  <w:position w:val="0"/>
        <w:sz w:val="24"/>
      </w:rPr>
    </w:lvl>
  </w:abstractNum>
  <w:abstractNum w:abstractNumId="5">
    <w:lvl w:ilvl="0">
      <w:start w:val="18"/>
      <w:numFmt w:val="decimal"/>
      <w:lvlText w:val="%1."/>
      <w:lvlJc w:val="left"/>
      <w:pPr>
        <w:ind w:left="1110" w:hanging="360"/>
      </w:pPr>
      <w:rPr>
        <w:vertAlign w:val="baseline"/>
        <w:position w:val="0"/>
        <w:sz w:val="20"/>
        <w:sz w:val="20"/>
        <w:rFonts w:ascii="Times New Roman" w:hAnsi="Times New Roman"/>
      </w:rPr>
    </w:lvl>
    <w:lvl w:ilvl="1">
      <w:start w:val="1"/>
      <w:numFmt w:val="lowerLetter"/>
      <w:lvlText w:val="%2."/>
      <w:lvlJc w:val="left"/>
      <w:pPr>
        <w:ind w:left="1830" w:hanging="360"/>
      </w:pPr>
      <w:rPr>
        <w:vertAlign w:val="baseline"/>
        <w:position w:val="0"/>
        <w:sz w:val="24"/>
      </w:rPr>
    </w:lvl>
    <w:lvl w:ilvl="2">
      <w:start w:val="1"/>
      <w:numFmt w:val="lowerRoman"/>
      <w:lvlText w:val="%3."/>
      <w:lvlJc w:val="right"/>
      <w:pPr>
        <w:ind w:left="2550" w:hanging="180"/>
      </w:pPr>
      <w:rPr>
        <w:vertAlign w:val="baseline"/>
        <w:position w:val="0"/>
        <w:sz w:val="24"/>
      </w:rPr>
    </w:lvl>
    <w:lvl w:ilvl="3">
      <w:start w:val="1"/>
      <w:numFmt w:val="decimal"/>
      <w:lvlText w:val="%4."/>
      <w:lvlJc w:val="left"/>
      <w:pPr>
        <w:ind w:left="3270" w:hanging="360"/>
      </w:pPr>
      <w:rPr>
        <w:vertAlign w:val="baseline"/>
        <w:position w:val="0"/>
        <w:sz w:val="24"/>
      </w:rPr>
    </w:lvl>
    <w:lvl w:ilvl="4">
      <w:start w:val="1"/>
      <w:numFmt w:val="lowerLetter"/>
      <w:lvlText w:val="%5."/>
      <w:lvlJc w:val="left"/>
      <w:pPr>
        <w:ind w:left="3990" w:hanging="360"/>
      </w:pPr>
      <w:rPr>
        <w:vertAlign w:val="baseline"/>
        <w:position w:val="0"/>
        <w:sz w:val="24"/>
      </w:rPr>
    </w:lvl>
    <w:lvl w:ilvl="5">
      <w:start w:val="1"/>
      <w:numFmt w:val="lowerRoman"/>
      <w:lvlText w:val="%6."/>
      <w:lvlJc w:val="right"/>
      <w:pPr>
        <w:ind w:left="4710" w:hanging="180"/>
      </w:pPr>
      <w:rPr>
        <w:vertAlign w:val="baseline"/>
        <w:position w:val="0"/>
        <w:sz w:val="24"/>
      </w:rPr>
    </w:lvl>
    <w:lvl w:ilvl="6">
      <w:start w:val="1"/>
      <w:numFmt w:val="decimal"/>
      <w:lvlText w:val="%7."/>
      <w:lvlJc w:val="left"/>
      <w:pPr>
        <w:ind w:left="5430" w:hanging="360"/>
      </w:pPr>
      <w:rPr>
        <w:vertAlign w:val="baseline"/>
        <w:position w:val="0"/>
        <w:sz w:val="24"/>
      </w:rPr>
    </w:lvl>
    <w:lvl w:ilvl="7">
      <w:start w:val="1"/>
      <w:numFmt w:val="lowerLetter"/>
      <w:lvlText w:val="%8."/>
      <w:lvlJc w:val="left"/>
      <w:pPr>
        <w:ind w:left="6150" w:hanging="360"/>
      </w:pPr>
      <w:rPr>
        <w:vertAlign w:val="baseline"/>
        <w:position w:val="0"/>
        <w:sz w:val="24"/>
      </w:rPr>
    </w:lvl>
    <w:lvl w:ilvl="8">
      <w:start w:val="1"/>
      <w:numFmt w:val="lowerRoman"/>
      <w:lvlText w:val="%9."/>
      <w:lvlJc w:val="right"/>
      <w:pPr>
        <w:ind w:left="6870" w:hanging="180"/>
      </w:pPr>
      <w:rPr>
        <w:vertAlign w:val="baseline"/>
        <w:position w:val="0"/>
        <w:sz w:val="24"/>
      </w:rPr>
    </w:lvl>
  </w:abstractNum>
  <w:abstractNum w:abstractNumId="6">
    <w:lvl w:ilvl="0">
      <w:start w:val="1"/>
      <w:numFmt w:val="decimal"/>
      <w:lvlText w:val="%1."/>
      <w:lvlJc w:val="left"/>
      <w:pPr>
        <w:ind w:left="1080" w:hanging="360"/>
      </w:pPr>
      <w:rPr>
        <w:vertAlign w:val="baseline"/>
        <w:position w:val="0"/>
        <w:sz w:val="20"/>
        <w:sz w:val="20"/>
        <w:rFonts w:ascii="Times New Roman" w:hAnsi="Times New Roman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  <w:position w:val="0"/>
        <w:sz w:val="24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  <w:position w:val="0"/>
        <w:sz w:val="24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  <w:position w:val="0"/>
        <w:sz w:val="24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  <w:position w:val="0"/>
        <w:sz w:val="24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  <w:position w:val="0"/>
        <w:sz w:val="24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  <w:position w:val="0"/>
        <w:sz w:val="24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  <w:position w:val="0"/>
        <w:sz w:val="24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  <w:position w:val="0"/>
        <w:sz w:val="24"/>
      </w:rPr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  <w:position w:val="0"/>
        <w:sz w:val="20"/>
        <w:sz w:val="20"/>
        <w:b/>
        <w:szCs w:val="20"/>
        <w:rFonts w:ascii="Times New Roman" w:hAnsi="Times New Roman" w:eastAsia="Times New Roman" w:cs="Times New Roman"/>
        <w:color w:val="00000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vertAlign w:val="baseline"/>
        <w:position w:val="0"/>
        <w:sz w:val="20"/>
        <w:sz w:val="20"/>
        <w:i w:val="false"/>
        <w:b/>
        <w:szCs w:val="20"/>
        <w:rFonts w:ascii="Times New Roman" w:hAnsi="Times New Roman" w:eastAsia="Times New Roman" w:cs="Times New Roman"/>
        <w:color w:val="000000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vertAlign w:val="baseline"/>
        <w:position w:val="0"/>
        <w:sz w:val="20"/>
        <w:sz w:val="20"/>
        <w:b/>
        <w:szCs w:val="20"/>
        <w:rFonts w:eastAsia="Times New Roman" w:cs="Times New Roman"/>
        <w:color w:val="000000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vertAlign w:val="baseline"/>
        <w:position w:val="0"/>
        <w:sz w:val="20"/>
        <w:sz w:val="20"/>
        <w:b/>
        <w:szCs w:val="20"/>
        <w:rFonts w:eastAsia="Times New Roman" w:cs="Times New Roman"/>
        <w:color w:val="000000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vertAlign w:val="baseline"/>
        <w:position w:val="0"/>
        <w:sz w:val="20"/>
        <w:sz w:val="20"/>
        <w:b/>
        <w:szCs w:val="20"/>
        <w:rFonts w:eastAsia="Times New Roman" w:cs="Times New Roman"/>
        <w:color w:val="000000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vertAlign w:val="baseline"/>
        <w:position w:val="0"/>
        <w:sz w:val="20"/>
        <w:sz w:val="20"/>
        <w:b/>
        <w:szCs w:val="20"/>
        <w:rFonts w:eastAsia="Times New Roman" w:cs="Times New Roman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vertAlign w:val="baseline"/>
        <w:position w:val="0"/>
        <w:sz w:val="20"/>
        <w:sz w:val="20"/>
        <w:b/>
        <w:szCs w:val="20"/>
        <w:rFonts w:eastAsia="Times New Roman" w:cs="Times New Roman"/>
        <w:color w:val="000000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vertAlign w:val="baseline"/>
        <w:position w:val="0"/>
        <w:sz w:val="20"/>
        <w:sz w:val="20"/>
        <w:b/>
        <w:szCs w:val="20"/>
        <w:rFonts w:eastAsia="Times New Roman" w:cs="Times New Roman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vertAlign w:val="baseline"/>
        <w:position w:val="0"/>
        <w:sz w:val="20"/>
        <w:sz w:val="20"/>
        <w:b/>
        <w:szCs w:val="20"/>
        <w:rFonts w:eastAsia="Times New Roman" w:cs="Times New Roman"/>
        <w:color w:val="000000"/>
      </w:rPr>
    </w:lvl>
  </w:abstractNum>
  <w:abstractNum w:abstractNumId="8">
    <w:lvl w:ilvl="0">
      <w:start w:val="4"/>
      <w:numFmt w:val="decimal"/>
      <w:lvlText w:val="%1."/>
      <w:lvlJc w:val="left"/>
      <w:pPr>
        <w:ind w:left="720" w:hanging="360"/>
      </w:pPr>
      <w:rPr>
        <w:vertAlign w:val="baseline"/>
        <w:position w:val="0"/>
        <w:sz w:val="24"/>
      </w:rPr>
    </w:lvl>
    <w:lvl w:ilvl="1">
      <w:start w:val="5"/>
      <w:numFmt w:val="decimal"/>
      <w:lvlText w:val="%1.%2."/>
      <w:lvlJc w:val="left"/>
      <w:pPr>
        <w:ind w:left="720" w:hanging="360"/>
      </w:pPr>
      <w:rPr>
        <w:vertAlign w:val="baseline"/>
        <w:position w:val="0"/>
        <w:sz w:val="20"/>
        <w:sz w:val="20"/>
        <w:b/>
        <w:szCs w:val="20"/>
        <w:rFonts w:ascii="Times New Roman" w:hAnsi="Times New Roman" w:eastAsia="Times New Roman" w:cs="Times New Roman"/>
        <w:color w:val="000000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vertAlign w:val="baseline"/>
        <w:position w:val="0"/>
        <w:sz w:val="24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vertAlign w:val="baseline"/>
        <w:position w:val="0"/>
        <w:sz w:val="24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vertAlign w:val="baseline"/>
        <w:position w:val="0"/>
        <w:sz w:val="24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vertAlign w:val="baseline"/>
        <w:position w:val="0"/>
        <w:sz w:val="24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vertAlign w:val="baseline"/>
        <w:position w:val="0"/>
        <w:sz w:val="24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vertAlign w:val="baseline"/>
        <w:position w:val="0"/>
        <w:sz w:val="24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vertAlign w:val="baseline"/>
        <w:position w:val="0"/>
        <w:sz w:val="24"/>
      </w:rPr>
    </w:lvl>
  </w:abstractNum>
  <w:abstractNum w:abstractNumId="9">
    <w:lvl w:ilvl="0">
      <w:start w:val="4"/>
      <w:numFmt w:val="decimal"/>
      <w:lvlText w:val="%1."/>
      <w:lvlJc w:val="left"/>
      <w:pPr>
        <w:ind w:left="720" w:hanging="360"/>
      </w:pPr>
      <w:rPr>
        <w:vertAlign w:val="baseline"/>
        <w:position w:val="0"/>
        <w:sz w:val="20"/>
        <w:sz w:val="20"/>
        <w:rFonts w:ascii="Times New Roman" w:hAnsi="Times New Roman"/>
      </w:rPr>
    </w:lvl>
    <w:lvl w:ilvl="1">
      <w:start w:val="4"/>
      <w:numFmt w:val="decimal"/>
      <w:lvlText w:val="%1.%2."/>
      <w:lvlJc w:val="left"/>
      <w:pPr>
        <w:ind w:left="720" w:hanging="360"/>
      </w:pPr>
      <w:rPr>
        <w:vertAlign w:val="baseline"/>
        <w:position w:val="0"/>
        <w:sz w:val="20"/>
        <w:sz w:val="20"/>
        <w:b/>
        <w:szCs w:val="20"/>
        <w:rFonts w:ascii="Times New Roman" w:hAnsi="Times New Roman" w:eastAsia="Times New Roman" w:cs="Times New Roman"/>
        <w:color w:val="000000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vertAlign w:val="baseline"/>
        <w:position w:val="0"/>
        <w:sz w:val="24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vertAlign w:val="baseline"/>
        <w:position w:val="0"/>
        <w:sz w:val="24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vertAlign w:val="baseline"/>
        <w:position w:val="0"/>
        <w:sz w:val="24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vertAlign w:val="baseline"/>
        <w:position w:val="0"/>
        <w:sz w:val="24"/>
      </w:rPr>
    </w:lvl>
    <w:lvl w:ilvl="6">
      <w:start w:val="1"/>
      <w:numFmt w:val="decimal"/>
      <w:lvlText w:val="%1.%2.%3.%4.%5.%6.%7."/>
      <w:lvlJc w:val="left"/>
      <w:pPr>
        <w:ind w:left="1440" w:hanging="1080"/>
      </w:pPr>
      <w:rPr>
        <w:vertAlign w:val="baseline"/>
        <w:position w:val="0"/>
        <w:sz w:val="24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vertAlign w:val="baseline"/>
        <w:position w:val="0"/>
        <w:sz w:val="24"/>
      </w:rPr>
    </w:lvl>
    <w:lvl w:ilvl="8">
      <w:start w:val="1"/>
      <w:numFmt w:val="decimal"/>
      <w:lvlText w:val="%1.%2.%3.%4.%5.%6.%7.%8.%9."/>
      <w:lvlJc w:val="left"/>
      <w:pPr>
        <w:ind w:left="1800" w:hanging="1440"/>
      </w:pPr>
      <w:rPr>
        <w:vertAlign w:val="baseline"/>
        <w:position w:val="0"/>
        <w:sz w:val="24"/>
      </w:rPr>
    </w:lvl>
  </w:abstractNum>
  <w:abstractNum w:abstractNumId="10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</w:numbering>
</file>

<file path=word/settings.xml><?xml version="1.0" encoding="utf-8"?>
<w:settings xmlns:w="http://schemas.openxmlformats.org/wordprocessingml/2006/main">
  <w:zoom w:percent="100"/>
  <w:embedTrueTypeFonts/>
  <w:defaultTabStop w:val="720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pl-PL" w:bidi="ar-SA"/>
      </w:rPr>
    </w:rPrDefault>
    <w:pPrDefault>
      <w:pPr/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bidi w:val="0"/>
      <w:spacing w:lineRule="atLeast" w:line="1"/>
      <w:ind w:left="-1" w:hanging="1"/>
      <w:jc w:val="left"/>
      <w:textAlignment w:val="top"/>
      <w:outlineLvl w:val="0"/>
    </w:pPr>
    <w:rPr>
      <w:rFonts w:ascii="Arial Unicode MS" w:hAnsi="Arial Unicode MS" w:eastAsia="Arial Unicode MS" w:cs="Arial Unicode MS"/>
      <w:color w:val="000000"/>
      <w:kern w:val="0"/>
      <w:sz w:val="24"/>
      <w:szCs w:val="24"/>
      <w:lang w:eastAsia="ar-SA" w:val="pl-PL" w:bidi="ar-SA"/>
    </w:rPr>
  </w:style>
  <w:style w:type="paragraph" w:styleId="Nagwek1">
    <w:name w:val="Heading 1"/>
    <w:basedOn w:val="Normal"/>
    <w:uiPriority w:val="9"/>
    <w:qFormat/>
    <w:pPr>
      <w:keepNext w:val="true"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"/>
    <w:uiPriority w:val="9"/>
    <w:semiHidden/>
    <w:unhideWhenUsed/>
    <w:qFormat/>
    <w:pPr>
      <w:keepNext w:val="true"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"/>
    <w:uiPriority w:val="9"/>
    <w:semiHidden/>
    <w:unhideWhenUsed/>
    <w:qFormat/>
    <w:pPr>
      <w:keepNext w:val="true"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"/>
    <w:uiPriority w:val="9"/>
    <w:semiHidden/>
    <w:unhideWhenUsed/>
    <w:qFormat/>
    <w:pPr>
      <w:keepNext w:val="true"/>
      <w:keepLines/>
      <w:spacing w:before="240" w:after="40"/>
      <w:outlineLvl w:val="3"/>
    </w:pPr>
    <w:rPr>
      <w:b/>
    </w:rPr>
  </w:style>
  <w:style w:type="paragraph" w:styleId="Nagwek5">
    <w:name w:val="Heading 5"/>
    <w:basedOn w:val="Normal"/>
    <w:uiPriority w:val="9"/>
    <w:semiHidden/>
    <w:unhideWhenUsed/>
    <w:qFormat/>
    <w:pPr>
      <w:keepNext w:val="true"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"/>
    <w:uiPriority w:val="9"/>
    <w:semiHidden/>
    <w:unhideWhenUsed/>
    <w:qFormat/>
    <w:pPr>
      <w:keepNext w:val="true"/>
      <w:keepLines/>
      <w:spacing w:before="200" w:after="40"/>
      <w:outlineLvl w:val="5"/>
    </w:pPr>
    <w:rPr>
      <w:b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WW8Num1z0" w:customStyle="1">
    <w:name w:val="WW8Num1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z0" w:customStyle="1">
    <w:name w:val="WW8Num2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z0" w:customStyle="1">
    <w:name w:val="WW8Num3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z0" w:customStyle="1">
    <w:name w:val="WW8Num4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5z0" w:customStyle="1">
    <w:name w:val="WW8Num5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6z0" w:customStyle="1">
    <w:name w:val="WW8Num6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7z0" w:customStyle="1">
    <w:name w:val="WW8Num7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8z0" w:customStyle="1">
    <w:name w:val="WW8Num8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9z0" w:customStyle="1">
    <w:name w:val="WW8Num9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0z0" w:customStyle="1">
    <w:name w:val="WW8Num10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11z0" w:customStyle="1">
    <w:name w:val="WW8Num11z0"/>
    <w:qFormat/>
    <w:rPr>
      <w:rFonts w:ascii="Times New Roman" w:hAnsi="Times New Roman" w:cs="Times New Roman"/>
      <w:b/>
      <w:color w:val="00000A"/>
      <w:w w:val="100"/>
      <w:position w:val="0"/>
      <w:sz w:val="20"/>
      <w:sz w:val="20"/>
      <w:szCs w:val="20"/>
      <w:effect w:val="none"/>
      <w:vertAlign w:val="baseline"/>
      <w:em w:val="none"/>
    </w:rPr>
  </w:style>
  <w:style w:type="character" w:styleId="WW8Num11z1" w:customStyle="1">
    <w:name w:val="WW8Num11z1"/>
    <w:qFormat/>
    <w:rPr>
      <w:rFonts w:ascii="Times New Roman" w:hAnsi="Times New Roman" w:cs="Times New Roman"/>
      <w:b/>
      <w:color w:val="00000A"/>
      <w:w w:val="100"/>
      <w:position w:val="0"/>
      <w:sz w:val="20"/>
      <w:sz w:val="20"/>
      <w:szCs w:val="20"/>
      <w:effect w:val="none"/>
      <w:vertAlign w:val="baseline"/>
      <w:em w:val="none"/>
    </w:rPr>
  </w:style>
  <w:style w:type="character" w:styleId="WW8Num12z0" w:customStyle="1">
    <w:name w:val="WW8Num12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12z1" w:customStyle="1">
    <w:name w:val="WW8Num12z1"/>
    <w:qFormat/>
    <w:rPr>
      <w:rFonts w:ascii="Courier New" w:hAnsi="Courier New" w:cs="Courier New"/>
      <w:w w:val="100"/>
      <w:position w:val="0"/>
      <w:sz w:val="24"/>
      <w:effect w:val="none"/>
      <w:vertAlign w:val="baseline"/>
      <w:em w:val="none"/>
    </w:rPr>
  </w:style>
  <w:style w:type="character" w:styleId="WW8Num12z2" w:customStyle="1">
    <w:name w:val="WW8Num12z2"/>
    <w:qFormat/>
    <w:rPr>
      <w:rFonts w:ascii="Wingdings" w:hAnsi="Wingdings" w:cs="Wingdings"/>
      <w:w w:val="100"/>
      <w:position w:val="0"/>
      <w:sz w:val="24"/>
      <w:effect w:val="none"/>
      <w:vertAlign w:val="baseline"/>
      <w:em w:val="none"/>
    </w:rPr>
  </w:style>
  <w:style w:type="character" w:styleId="WW8Num13z0" w:customStyle="1">
    <w:name w:val="WW8Num13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13z2" w:customStyle="1">
    <w:name w:val="WW8Num13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3z3" w:customStyle="1">
    <w:name w:val="WW8Num13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3z4" w:customStyle="1">
    <w:name w:val="WW8Num13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3z5" w:customStyle="1">
    <w:name w:val="WW8Num13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3z6" w:customStyle="1">
    <w:name w:val="WW8Num13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3z7" w:customStyle="1">
    <w:name w:val="WW8Num13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3z8" w:customStyle="1">
    <w:name w:val="WW8Num13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4z0" w:customStyle="1">
    <w:name w:val="WW8Num14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19"/>
      <w:sz w:val="19"/>
      <w:szCs w:val="19"/>
      <w:u w:val="none"/>
      <w:effect w:val="none"/>
      <w:vertAlign w:val="baseline"/>
      <w:em w:val="none"/>
    </w:rPr>
  </w:style>
  <w:style w:type="character" w:styleId="WW8Num14z1" w:customStyle="1">
    <w:name w:val="WW8Num14z1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14z2" w:customStyle="1">
    <w:name w:val="WW8Num14z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14z7" w:customStyle="1">
    <w:name w:val="WW8Num14z7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3366FF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15z0" w:customStyle="1">
    <w:name w:val="WW8Num15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15z1" w:customStyle="1">
    <w:name w:val="WW8Num15z1"/>
    <w:qFormat/>
    <w:rPr>
      <w:rFonts w:ascii="Courier New" w:hAnsi="Courier New" w:cs="Courier New"/>
      <w:w w:val="100"/>
      <w:position w:val="0"/>
      <w:sz w:val="24"/>
      <w:effect w:val="none"/>
      <w:vertAlign w:val="baseline"/>
      <w:em w:val="none"/>
    </w:rPr>
  </w:style>
  <w:style w:type="character" w:styleId="WW8Num15z2" w:customStyle="1">
    <w:name w:val="WW8Num15z2"/>
    <w:qFormat/>
    <w:rPr>
      <w:rFonts w:ascii="Wingdings" w:hAnsi="Wingdings" w:cs="Wingdings"/>
      <w:w w:val="100"/>
      <w:position w:val="0"/>
      <w:sz w:val="24"/>
      <w:effect w:val="none"/>
      <w:vertAlign w:val="baseline"/>
      <w:em w:val="none"/>
    </w:rPr>
  </w:style>
  <w:style w:type="character" w:styleId="WW8Num16z0" w:customStyle="1">
    <w:name w:val="WW8Num16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16z1" w:customStyle="1">
    <w:name w:val="WW8Num16z1"/>
    <w:qFormat/>
    <w:rPr>
      <w:rFonts w:ascii="Courier New" w:hAnsi="Courier New" w:cs="Courier New"/>
      <w:w w:val="100"/>
      <w:position w:val="0"/>
      <w:sz w:val="24"/>
      <w:effect w:val="none"/>
      <w:vertAlign w:val="baseline"/>
      <w:em w:val="none"/>
    </w:rPr>
  </w:style>
  <w:style w:type="character" w:styleId="WW8Num16z2" w:customStyle="1">
    <w:name w:val="WW8Num16z2"/>
    <w:qFormat/>
    <w:rPr>
      <w:rFonts w:ascii="Wingdings" w:hAnsi="Wingdings" w:cs="Wingdings"/>
      <w:w w:val="100"/>
      <w:position w:val="0"/>
      <w:sz w:val="24"/>
      <w:effect w:val="none"/>
      <w:vertAlign w:val="baseline"/>
      <w:em w:val="none"/>
    </w:rPr>
  </w:style>
  <w:style w:type="character" w:styleId="WW8Num17z0" w:customStyle="1">
    <w:name w:val="WW8Num17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7z1" w:customStyle="1">
    <w:name w:val="WW8Num17z1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7z2" w:customStyle="1">
    <w:name w:val="WW8Num17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7z3" w:customStyle="1">
    <w:name w:val="WW8Num17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7z4" w:customStyle="1">
    <w:name w:val="WW8Num17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7z5" w:customStyle="1">
    <w:name w:val="WW8Num17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7z6" w:customStyle="1">
    <w:name w:val="WW8Num17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7z7" w:customStyle="1">
    <w:name w:val="WW8Num17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7z8" w:customStyle="1">
    <w:name w:val="WW8Num17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8z0" w:customStyle="1">
    <w:name w:val="WW8Num18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8z2" w:customStyle="1">
    <w:name w:val="WW8Num18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8z3" w:customStyle="1">
    <w:name w:val="WW8Num18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8z4" w:customStyle="1">
    <w:name w:val="WW8Num18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8z5" w:customStyle="1">
    <w:name w:val="WW8Num18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8z6" w:customStyle="1">
    <w:name w:val="WW8Num18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8z7" w:customStyle="1">
    <w:name w:val="WW8Num18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8z8" w:customStyle="1">
    <w:name w:val="WW8Num18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19z0" w:customStyle="1">
    <w:name w:val="WW8Num19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19z1" w:customStyle="1">
    <w:name w:val="WW8Num19z1"/>
    <w:qFormat/>
    <w:rPr>
      <w:rFonts w:ascii="Courier New" w:hAnsi="Courier New" w:cs="Courier New"/>
      <w:w w:val="100"/>
      <w:position w:val="0"/>
      <w:sz w:val="24"/>
      <w:effect w:val="none"/>
      <w:vertAlign w:val="baseline"/>
      <w:em w:val="none"/>
    </w:rPr>
  </w:style>
  <w:style w:type="character" w:styleId="WW8Num19z2" w:customStyle="1">
    <w:name w:val="WW8Num19z2"/>
    <w:qFormat/>
    <w:rPr>
      <w:rFonts w:ascii="Wingdings" w:hAnsi="Wingdings" w:cs="Wingdings"/>
      <w:w w:val="100"/>
      <w:position w:val="0"/>
      <w:sz w:val="24"/>
      <w:effect w:val="none"/>
      <w:vertAlign w:val="baseline"/>
      <w:em w:val="none"/>
    </w:rPr>
  </w:style>
  <w:style w:type="character" w:styleId="WW8Num20z0" w:customStyle="1">
    <w:name w:val="WW8Num20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0z1" w:customStyle="1">
    <w:name w:val="WW8Num20z1"/>
    <w:qFormat/>
    <w:rPr>
      <w:color w:val="00000A"/>
      <w:w w:val="100"/>
      <w:position w:val="0"/>
      <w:sz w:val="24"/>
      <w:effect w:val="none"/>
      <w:vertAlign w:val="baseline"/>
      <w:em w:val="none"/>
    </w:rPr>
  </w:style>
  <w:style w:type="character" w:styleId="WW8Num20z2" w:customStyle="1">
    <w:name w:val="WW8Num20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0z3" w:customStyle="1">
    <w:name w:val="WW8Num20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0z4" w:customStyle="1">
    <w:name w:val="WW8Num20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0z5" w:customStyle="1">
    <w:name w:val="WW8Num20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0z6" w:customStyle="1">
    <w:name w:val="WW8Num20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0z7" w:customStyle="1">
    <w:name w:val="WW8Num20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0z8" w:customStyle="1">
    <w:name w:val="WW8Num20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1z0" w:customStyle="1">
    <w:name w:val="WW8Num21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21z1" w:customStyle="1">
    <w:name w:val="WW8Num21z1"/>
    <w:qFormat/>
    <w:rPr>
      <w:rFonts w:ascii="Courier New" w:hAnsi="Courier New" w:cs="Courier New"/>
      <w:w w:val="100"/>
      <w:position w:val="0"/>
      <w:sz w:val="24"/>
      <w:effect w:val="none"/>
      <w:vertAlign w:val="baseline"/>
      <w:em w:val="none"/>
    </w:rPr>
  </w:style>
  <w:style w:type="character" w:styleId="WW8Num21z2" w:customStyle="1">
    <w:name w:val="WW8Num21z2"/>
    <w:qFormat/>
    <w:rPr>
      <w:rFonts w:ascii="Wingdings" w:hAnsi="Wingdings" w:cs="Wingdings"/>
      <w:w w:val="100"/>
      <w:position w:val="0"/>
      <w:sz w:val="24"/>
      <w:effect w:val="none"/>
      <w:vertAlign w:val="baseline"/>
      <w:em w:val="none"/>
    </w:rPr>
  </w:style>
  <w:style w:type="character" w:styleId="WW8Num22z0" w:customStyle="1">
    <w:name w:val="WW8Num22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19"/>
      <w:sz w:val="19"/>
      <w:szCs w:val="19"/>
      <w:u w:val="none"/>
      <w:effect w:val="none"/>
      <w:vertAlign w:val="baseline"/>
      <w:em w:val="none"/>
    </w:rPr>
  </w:style>
  <w:style w:type="character" w:styleId="WW8Num22z1" w:customStyle="1">
    <w:name w:val="WW8Num22z1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22z2" w:customStyle="1">
    <w:name w:val="WW8Num22z2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FF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22z4" w:customStyle="1">
    <w:name w:val="WW8Num22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2z5" w:customStyle="1">
    <w:name w:val="WW8Num22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2z6" w:customStyle="1">
    <w:name w:val="WW8Num22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2z7" w:customStyle="1">
    <w:name w:val="WW8Num22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2z8" w:customStyle="1">
    <w:name w:val="WW8Num22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3z0" w:customStyle="1">
    <w:name w:val="WW8Num23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19"/>
      <w:sz w:val="19"/>
      <w:szCs w:val="19"/>
      <w:u w:val="none"/>
      <w:effect w:val="none"/>
      <w:vertAlign w:val="baseline"/>
      <w:em w:val="none"/>
    </w:rPr>
  </w:style>
  <w:style w:type="character" w:styleId="WW8Num23z2" w:customStyle="1">
    <w:name w:val="WW8Num23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3z3" w:customStyle="1">
    <w:name w:val="WW8Num23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3z4" w:customStyle="1">
    <w:name w:val="WW8Num23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3z5" w:customStyle="1">
    <w:name w:val="WW8Num23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3z6" w:customStyle="1">
    <w:name w:val="WW8Num23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3z7" w:customStyle="1">
    <w:name w:val="WW8Num23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3z8" w:customStyle="1">
    <w:name w:val="WW8Num23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4z0" w:customStyle="1">
    <w:name w:val="WW8Num24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4z1" w:customStyle="1">
    <w:name w:val="WW8Num24z1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4z2" w:customStyle="1">
    <w:name w:val="WW8Num24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4z3" w:customStyle="1">
    <w:name w:val="WW8Num24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4z4" w:customStyle="1">
    <w:name w:val="WW8Num24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4z5" w:customStyle="1">
    <w:name w:val="WW8Num24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4z6" w:customStyle="1">
    <w:name w:val="WW8Num24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4z7" w:customStyle="1">
    <w:name w:val="WW8Num24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4z8" w:customStyle="1">
    <w:name w:val="WW8Num24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5z0" w:customStyle="1">
    <w:name w:val="WW8Num25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25z1" w:customStyle="1">
    <w:name w:val="WW8Num25z1"/>
    <w:qFormat/>
    <w:rPr>
      <w:rFonts w:ascii="Courier New" w:hAnsi="Courier New" w:cs="Courier New"/>
      <w:w w:val="100"/>
      <w:position w:val="0"/>
      <w:sz w:val="24"/>
      <w:effect w:val="none"/>
      <w:vertAlign w:val="baseline"/>
      <w:em w:val="none"/>
    </w:rPr>
  </w:style>
  <w:style w:type="character" w:styleId="WW8Num25z2" w:customStyle="1">
    <w:name w:val="WW8Num25z2"/>
    <w:qFormat/>
    <w:rPr>
      <w:rFonts w:ascii="Wingdings" w:hAnsi="Wingdings" w:cs="Wingdings"/>
      <w:w w:val="100"/>
      <w:position w:val="0"/>
      <w:sz w:val="24"/>
      <w:effect w:val="none"/>
      <w:vertAlign w:val="baseline"/>
      <w:em w:val="none"/>
    </w:rPr>
  </w:style>
  <w:style w:type="character" w:styleId="WW8Num26z0" w:customStyle="1">
    <w:name w:val="WW8Num26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6z1" w:customStyle="1">
    <w:name w:val="WW8Num26z1"/>
    <w:qFormat/>
    <w:rPr>
      <w:color w:val="00000A"/>
      <w:w w:val="100"/>
      <w:position w:val="0"/>
      <w:sz w:val="24"/>
      <w:effect w:val="none"/>
      <w:vertAlign w:val="baseline"/>
      <w:em w:val="none"/>
    </w:rPr>
  </w:style>
  <w:style w:type="character" w:styleId="WW8Num27z0" w:customStyle="1">
    <w:name w:val="WW8Num27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27z1" w:customStyle="1">
    <w:name w:val="WW8Num27z1"/>
    <w:qFormat/>
    <w:rPr>
      <w:rFonts w:ascii="Courier New" w:hAnsi="Courier New" w:cs="Courier New"/>
      <w:w w:val="100"/>
      <w:position w:val="0"/>
      <w:sz w:val="24"/>
      <w:effect w:val="none"/>
      <w:vertAlign w:val="baseline"/>
      <w:em w:val="none"/>
    </w:rPr>
  </w:style>
  <w:style w:type="character" w:styleId="WW8Num27z2" w:customStyle="1">
    <w:name w:val="WW8Num27z2"/>
    <w:qFormat/>
    <w:rPr>
      <w:rFonts w:ascii="Wingdings" w:hAnsi="Wingdings" w:cs="Wingdings"/>
      <w:w w:val="100"/>
      <w:position w:val="0"/>
      <w:sz w:val="24"/>
      <w:effect w:val="none"/>
      <w:vertAlign w:val="baseline"/>
      <w:em w:val="none"/>
    </w:rPr>
  </w:style>
  <w:style w:type="character" w:styleId="WW8Num28z0" w:customStyle="1">
    <w:name w:val="WW8Num28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28z1" w:customStyle="1">
    <w:name w:val="WW8Num28z1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FF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28z2" w:customStyle="1">
    <w:name w:val="WW8Num28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8z3" w:customStyle="1">
    <w:name w:val="WW8Num28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8z4" w:customStyle="1">
    <w:name w:val="WW8Num28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8z5" w:customStyle="1">
    <w:name w:val="WW8Num28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8z6" w:customStyle="1">
    <w:name w:val="WW8Num28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8z7" w:customStyle="1">
    <w:name w:val="WW8Num28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8z8" w:customStyle="1">
    <w:name w:val="WW8Num28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9z0" w:customStyle="1">
    <w:name w:val="WW8Num29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29z1" w:customStyle="1">
    <w:name w:val="WW8Num29z1"/>
    <w:qFormat/>
    <w:rPr>
      <w:color w:val="00000A"/>
      <w:w w:val="100"/>
      <w:position w:val="0"/>
      <w:sz w:val="24"/>
      <w:effect w:val="none"/>
      <w:vertAlign w:val="baseline"/>
      <w:em w:val="none"/>
    </w:rPr>
  </w:style>
  <w:style w:type="character" w:styleId="WW8Num30z0" w:customStyle="1">
    <w:name w:val="WW8Num30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0z1" w:customStyle="1">
    <w:name w:val="WW8Num30z1"/>
    <w:qFormat/>
    <w:rPr>
      <w:color w:val="00000A"/>
      <w:w w:val="100"/>
      <w:position w:val="0"/>
      <w:sz w:val="24"/>
      <w:effect w:val="none"/>
      <w:vertAlign w:val="baseline"/>
      <w:em w:val="none"/>
    </w:rPr>
  </w:style>
  <w:style w:type="character" w:styleId="WW8Num30z2" w:customStyle="1">
    <w:name w:val="WW8Num30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0z3" w:customStyle="1">
    <w:name w:val="WW8Num30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0z4" w:customStyle="1">
    <w:name w:val="WW8Num30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0z5" w:customStyle="1">
    <w:name w:val="WW8Num30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0z6" w:customStyle="1">
    <w:name w:val="WW8Num30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0z7" w:customStyle="1">
    <w:name w:val="WW8Num30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0z8" w:customStyle="1">
    <w:name w:val="WW8Num30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1z0" w:customStyle="1">
    <w:name w:val="WW8Num31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31z1" w:customStyle="1">
    <w:name w:val="WW8Num31z1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19"/>
      <w:sz w:val="19"/>
      <w:szCs w:val="19"/>
      <w:u w:val="none"/>
      <w:effect w:val="none"/>
      <w:vertAlign w:val="baseline"/>
      <w:em w:val="none"/>
    </w:rPr>
  </w:style>
  <w:style w:type="character" w:styleId="WW8Num31z3" w:customStyle="1">
    <w:name w:val="WW8Num31z3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FF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31z5" w:customStyle="1">
    <w:name w:val="WW8Num31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1z6" w:customStyle="1">
    <w:name w:val="WW8Num31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1z7" w:customStyle="1">
    <w:name w:val="WW8Num31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1z8" w:customStyle="1">
    <w:name w:val="WW8Num31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2z0" w:customStyle="1">
    <w:name w:val="WW8Num32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19"/>
      <w:sz w:val="19"/>
      <w:szCs w:val="19"/>
      <w:u w:val="none"/>
      <w:effect w:val="none"/>
      <w:vertAlign w:val="baseline"/>
      <w:em w:val="none"/>
    </w:rPr>
  </w:style>
  <w:style w:type="character" w:styleId="WW8Num32z1" w:customStyle="1">
    <w:name w:val="WW8Num32z1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2z2" w:customStyle="1">
    <w:name w:val="WW8Num32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2z3" w:customStyle="1">
    <w:name w:val="WW8Num32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2z4" w:customStyle="1">
    <w:name w:val="WW8Num32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2z5" w:customStyle="1">
    <w:name w:val="WW8Num32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2z6" w:customStyle="1">
    <w:name w:val="WW8Num32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2z7" w:customStyle="1">
    <w:name w:val="WW8Num32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2z8" w:customStyle="1">
    <w:name w:val="WW8Num32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3z0" w:customStyle="1">
    <w:name w:val="WW8Num33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3z1" w:customStyle="1">
    <w:name w:val="WW8Num33z1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3z2" w:customStyle="1">
    <w:name w:val="WW8Num33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3z3" w:customStyle="1">
    <w:name w:val="WW8Num33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3z4" w:customStyle="1">
    <w:name w:val="WW8Num33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3z5" w:customStyle="1">
    <w:name w:val="WW8Num33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3z6" w:customStyle="1">
    <w:name w:val="WW8Num33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3z7" w:customStyle="1">
    <w:name w:val="WW8Num33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3z8" w:customStyle="1">
    <w:name w:val="WW8Num33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4z0" w:customStyle="1">
    <w:name w:val="WW8Num34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19"/>
      <w:sz w:val="19"/>
      <w:szCs w:val="19"/>
      <w:u w:val="none"/>
      <w:effect w:val="none"/>
      <w:vertAlign w:val="baseline"/>
      <w:em w:val="none"/>
    </w:rPr>
  </w:style>
  <w:style w:type="character" w:styleId="WW8Num34z1" w:customStyle="1">
    <w:name w:val="WW8Num34z1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34z2" w:customStyle="1">
    <w:name w:val="WW8Num34z2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FF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34z4" w:customStyle="1">
    <w:name w:val="WW8Num34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5z0" w:customStyle="1">
    <w:name w:val="WW8Num35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19"/>
      <w:sz w:val="19"/>
      <w:szCs w:val="19"/>
      <w:u w:val="none"/>
      <w:effect w:val="none"/>
      <w:vertAlign w:val="baseline"/>
      <w:em w:val="none"/>
    </w:rPr>
  </w:style>
  <w:style w:type="character" w:styleId="WW8Num35z1" w:customStyle="1">
    <w:name w:val="WW8Num35z1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35z2" w:customStyle="1">
    <w:name w:val="WW8Num35z2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FF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35z4" w:customStyle="1">
    <w:name w:val="WW8Num35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5z5" w:customStyle="1">
    <w:name w:val="WW8Num35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5z6" w:customStyle="1">
    <w:name w:val="WW8Num35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5z7" w:customStyle="1">
    <w:name w:val="WW8Num35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5z8" w:customStyle="1">
    <w:name w:val="WW8Num35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6z0" w:customStyle="1">
    <w:name w:val="WW8Num36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6z1" w:customStyle="1">
    <w:name w:val="WW8Num36z1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6z2" w:customStyle="1">
    <w:name w:val="WW8Num36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6z3" w:customStyle="1">
    <w:name w:val="WW8Num36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6z4" w:customStyle="1">
    <w:name w:val="WW8Num36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6z5" w:customStyle="1">
    <w:name w:val="WW8Num36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6z6" w:customStyle="1">
    <w:name w:val="WW8Num36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6z7" w:customStyle="1">
    <w:name w:val="WW8Num36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6z8" w:customStyle="1">
    <w:name w:val="WW8Num36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37z0" w:customStyle="1">
    <w:name w:val="WW8Num37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37z1" w:customStyle="1">
    <w:name w:val="WW8Num37z1"/>
    <w:qFormat/>
    <w:rPr>
      <w:rFonts w:ascii="Courier New" w:hAnsi="Courier New" w:cs="Courier New"/>
      <w:w w:val="100"/>
      <w:position w:val="0"/>
      <w:sz w:val="24"/>
      <w:effect w:val="none"/>
      <w:vertAlign w:val="baseline"/>
      <w:em w:val="none"/>
    </w:rPr>
  </w:style>
  <w:style w:type="character" w:styleId="WW8Num37z2" w:customStyle="1">
    <w:name w:val="WW8Num37z2"/>
    <w:qFormat/>
    <w:rPr>
      <w:rFonts w:ascii="Wingdings" w:hAnsi="Wingdings" w:cs="Wingdings"/>
      <w:w w:val="100"/>
      <w:position w:val="0"/>
      <w:sz w:val="24"/>
      <w:effect w:val="none"/>
      <w:vertAlign w:val="baseline"/>
      <w:em w:val="none"/>
    </w:rPr>
  </w:style>
  <w:style w:type="character" w:styleId="WW8Num38z0" w:customStyle="1">
    <w:name w:val="WW8Num38z0"/>
    <w:qFormat/>
    <w:rPr>
      <w:rFonts w:ascii="Symbol" w:hAnsi="Symbol" w:cs="Symbol"/>
      <w:w w:val="100"/>
      <w:position w:val="0"/>
      <w:sz w:val="24"/>
      <w:effect w:val="none"/>
      <w:vertAlign w:val="baseline"/>
      <w:em w:val="none"/>
    </w:rPr>
  </w:style>
  <w:style w:type="character" w:styleId="WW8Num38z1" w:customStyle="1">
    <w:name w:val="WW8Num38z1"/>
    <w:qFormat/>
    <w:rPr>
      <w:rFonts w:ascii="Courier New" w:hAnsi="Courier New" w:cs="Courier New"/>
      <w:w w:val="100"/>
      <w:position w:val="0"/>
      <w:sz w:val="24"/>
      <w:effect w:val="none"/>
      <w:vertAlign w:val="baseline"/>
      <w:em w:val="none"/>
    </w:rPr>
  </w:style>
  <w:style w:type="character" w:styleId="WW8Num38z2" w:customStyle="1">
    <w:name w:val="WW8Num38z2"/>
    <w:qFormat/>
    <w:rPr>
      <w:rFonts w:ascii="Wingdings" w:hAnsi="Wingdings" w:cs="Wingdings"/>
      <w:w w:val="100"/>
      <w:position w:val="0"/>
      <w:sz w:val="24"/>
      <w:effect w:val="none"/>
      <w:vertAlign w:val="baseline"/>
      <w:em w:val="none"/>
    </w:rPr>
  </w:style>
  <w:style w:type="character" w:styleId="WW8Num39z0" w:customStyle="1">
    <w:name w:val="WW8Num39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19"/>
      <w:sz w:val="19"/>
      <w:szCs w:val="19"/>
      <w:u w:val="none"/>
      <w:effect w:val="none"/>
      <w:vertAlign w:val="baseline"/>
      <w:em w:val="none"/>
    </w:rPr>
  </w:style>
  <w:style w:type="character" w:styleId="WW8Num39z1" w:customStyle="1">
    <w:name w:val="WW8Num39z1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39z2" w:customStyle="1">
    <w:name w:val="WW8Num39z2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FF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39z4" w:customStyle="1">
    <w:name w:val="WW8Num39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0z0" w:customStyle="1">
    <w:name w:val="WW8Num40z0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0z1" w:customStyle="1">
    <w:name w:val="WW8Num40z1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0z2" w:customStyle="1">
    <w:name w:val="WW8Num40z2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0z3" w:customStyle="1">
    <w:name w:val="WW8Num40z3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0z4" w:customStyle="1">
    <w:name w:val="WW8Num40z4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0z5" w:customStyle="1">
    <w:name w:val="WW8Num40z5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0z6" w:customStyle="1">
    <w:name w:val="WW8Num40z6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0z7" w:customStyle="1">
    <w:name w:val="WW8Num40z7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0z8" w:customStyle="1">
    <w:name w:val="WW8Num40z8"/>
    <w:qFormat/>
    <w:rPr>
      <w:w w:val="100"/>
      <w:position w:val="0"/>
      <w:sz w:val="24"/>
      <w:effect w:val="none"/>
      <w:vertAlign w:val="baseline"/>
      <w:em w:val="none"/>
    </w:rPr>
  </w:style>
  <w:style w:type="character" w:styleId="WW8Num41z0" w:customStyle="1">
    <w:name w:val="WW8Num41z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19"/>
      <w:sz w:val="19"/>
      <w:szCs w:val="19"/>
      <w:u w:val="none"/>
      <w:effect w:val="none"/>
      <w:vertAlign w:val="baseline"/>
      <w:em w:val="none"/>
    </w:rPr>
  </w:style>
  <w:style w:type="character" w:styleId="WW8Num41z1" w:customStyle="1">
    <w:name w:val="WW8Num41z1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41z2" w:customStyle="1">
    <w:name w:val="WW8Num41z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WW8Num41z7" w:customStyle="1">
    <w:name w:val="WW8Num41z7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3366FF"/>
      <w:spacing w:val="0"/>
      <w:w w:val="100"/>
      <w:position w:val="0"/>
      <w:sz w:val="21"/>
      <w:sz w:val="21"/>
      <w:szCs w:val="21"/>
      <w:u w:val="none"/>
      <w:effect w:val="none"/>
      <w:vertAlign w:val="baseline"/>
      <w:em w:val="none"/>
    </w:rPr>
  </w:style>
  <w:style w:type="character" w:styleId="Domylnaczcionkaakapitu1" w:customStyle="1">
    <w:name w:val="Domyślna czcionka akapitu1"/>
    <w:qFormat/>
    <w:rPr>
      <w:w w:val="100"/>
      <w:position w:val="0"/>
      <w:sz w:val="24"/>
      <w:effect w:val="none"/>
      <w:vertAlign w:val="baseline"/>
      <w:em w:val="none"/>
    </w:rPr>
  </w:style>
  <w:style w:type="character" w:styleId="Czeinternetowe">
    <w:name w:val="Łącze internetowe"/>
    <w:rPr>
      <w:color w:val="0066CC"/>
      <w:w w:val="100"/>
      <w:position w:val="0"/>
      <w:sz w:val="24"/>
      <w:u w:val="single"/>
      <w:effect w:val="none"/>
      <w:vertAlign w:val="baseline"/>
      <w:em w:val="none"/>
    </w:rPr>
  </w:style>
  <w:style w:type="character" w:styleId="Bodytext4" w:customStyle="1">
    <w:name w:val="Body text (4)_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41" w:customStyle="1">
    <w:name w:val="Body text (4)"/>
    <w:basedOn w:val="Bodytext4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2" w:customStyle="1">
    <w:name w:val="Body text (2)_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2105ptBold" w:customStyle="1">
    <w:name w:val="Body text (2) + 10;5 pt;Bold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Bodytext" w:customStyle="1">
    <w:name w:val="Body text_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Tekstpodstawowy1" w:customStyle="1">
    <w:name w:val="Tekst podstawowy1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Heading2" w:customStyle="1">
    <w:name w:val="Heading #2_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Heading295pt" w:customStyle="1">
    <w:name w:val="Heading #2 + 9;5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3" w:customStyle="1">
    <w:name w:val="Body text (3)_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Bodytext395pt" w:customStyle="1">
    <w:name w:val="Body text (3) + 9;5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395ptItalic" w:customStyle="1">
    <w:name w:val="Body text (3) + 9;5 pt;Italic"/>
    <w:qFormat/>
    <w:rPr>
      <w:rFonts w:ascii="Times New Roman" w:hAnsi="Times New Roman" w:eastAsia="Times New Roman" w:cs="Times New Roman"/>
      <w:b w:val="false"/>
      <w:bCs w:val="false"/>
      <w:i/>
      <w:iCs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Heading1" w:customStyle="1">
    <w:name w:val="Heading #1_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2"/>
      <w:sz w:val="22"/>
      <w:szCs w:val="22"/>
      <w:effect w:val="none"/>
      <w:vertAlign w:val="baseline"/>
      <w:em w:val="none"/>
    </w:rPr>
  </w:style>
  <w:style w:type="character" w:styleId="Heading21" w:customStyle="1">
    <w:name w:val="Heading #2"/>
    <w:basedOn w:val="Heading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Bodytext395pt" w:customStyle="1">
    <w:name w:val="WW-Body text (3) + 9;5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Heading295pt" w:customStyle="1">
    <w:name w:val="WW-Heading #2 + 9;5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395pt1" w:customStyle="1">
    <w:name w:val="WW-Body text (3) + 9;5 pt1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Tekstpodstawowy2" w:customStyle="1">
    <w:name w:val="Tekst podstawowy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Heading2" w:customStyle="1">
    <w:name w:val="WW-Heading #2"/>
    <w:basedOn w:val="Heading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Heading295pt1" w:customStyle="1">
    <w:name w:val="WW-Heading #2 + 9;5 pt1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31" w:customStyle="1">
    <w:name w:val="Body text (3)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u w:val="single"/>
      <w:effect w:val="none"/>
      <w:vertAlign w:val="baseline"/>
      <w:em w:val="none"/>
    </w:rPr>
  </w:style>
  <w:style w:type="character" w:styleId="Bodytext3Bold" w:customStyle="1">
    <w:name w:val="Body text (3) + Bold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Bodytext395ptBold" w:customStyle="1">
    <w:name w:val="Body text (3) + 9;5 pt;Bold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395pt12" w:customStyle="1">
    <w:name w:val="WW-Body text (3) + 9;5 pt1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Heading22" w:customStyle="1">
    <w:name w:val="Heading #2 (2)_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Heading2295pt" w:customStyle="1">
    <w:name w:val="Heading #2 (2) + 9;5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395ptItalic" w:customStyle="1">
    <w:name w:val="WW-Body text (3) + 9;5 pt;Italic"/>
    <w:qFormat/>
    <w:rPr>
      <w:rFonts w:ascii="Times New Roman" w:hAnsi="Times New Roman" w:eastAsia="Times New Roman" w:cs="Times New Roman"/>
      <w:b w:val="false"/>
      <w:bCs w:val="false"/>
      <w:i/>
      <w:iCs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3Bold" w:customStyle="1">
    <w:name w:val="WW-Body text (3) + Bold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Bodytext395pt123" w:customStyle="1">
    <w:name w:val="WW-Body text (3) + 9;5 pt123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395pt1234" w:customStyle="1">
    <w:name w:val="WW-Body text (3) + 9;5 pt1234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BodytextItalic" w:customStyle="1">
    <w:name w:val="Body text + Italic"/>
    <w:qFormat/>
    <w:rPr>
      <w:rFonts w:ascii="Times New Roman" w:hAnsi="Times New Roman" w:eastAsia="Times New Roman" w:cs="Times New Roman"/>
      <w:b w:val="false"/>
      <w:bCs w:val="false"/>
      <w:i/>
      <w:iCs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Heading21" w:customStyle="1">
    <w:name w:val="WW-Heading #21"/>
    <w:basedOn w:val="Heading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Bodytext3" w:customStyle="1">
    <w:name w:val="WW-Body text (3)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u w:val="single"/>
      <w:effect w:val="none"/>
      <w:vertAlign w:val="baseline"/>
      <w:em w:val="none"/>
    </w:rPr>
  </w:style>
  <w:style w:type="character" w:styleId="BodytextBold" w:customStyle="1">
    <w:name w:val="Body text + Bold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105pt" w:customStyle="1">
    <w:name w:val="Body text + 10;5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Tekstpodstawowy3" w:customStyle="1">
    <w:name w:val="Tekst podstawowy3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Bodytext31" w:customStyle="1">
    <w:name w:val="WW-Body text (3)1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u w:val="single"/>
      <w:effect w:val="none"/>
      <w:vertAlign w:val="baseline"/>
      <w:em w:val="none"/>
    </w:rPr>
  </w:style>
  <w:style w:type="character" w:styleId="WWBodytext395pt12345" w:customStyle="1">
    <w:name w:val="WW-Body text (3) + 9;5 pt12345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Bodytext395pt123456" w:customStyle="1">
    <w:name w:val="WW-Body text (3) + 9;5 pt123456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Heading2295pt" w:customStyle="1">
    <w:name w:val="WW-Heading #2 (2) + 9;5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Heading22Bold" w:customStyle="1">
    <w:name w:val="Heading #2 (2) + Bold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Heading212" w:customStyle="1">
    <w:name w:val="WW-Heading #212"/>
    <w:basedOn w:val="Heading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Heading295pt12" w:customStyle="1">
    <w:name w:val="WW-Heading #2 + 9;5 pt1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Tekstpodstawowy4" w:customStyle="1">
    <w:name w:val="Tekst podstawowy4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Bodytext105pt" w:customStyle="1">
    <w:name w:val="WW-Body text + 10;5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Bodytext3Bold1" w:customStyle="1">
    <w:name w:val="WW-Body text (3) + Bold1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Bodytext395pt1234567" w:customStyle="1">
    <w:name w:val="WW-Body text (3) + 9;5 pt1234567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3Bold12" w:customStyle="1">
    <w:name w:val="WW-Body text (3) + Bold12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Tekstpodstawowy5" w:customStyle="1">
    <w:name w:val="Tekst podstawowy5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Heading2123" w:customStyle="1">
    <w:name w:val="WW-Heading #2123"/>
    <w:basedOn w:val="Heading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Heading295pt123" w:customStyle="1">
    <w:name w:val="WW-Heading #2 + 9;5 pt123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312" w:customStyle="1">
    <w:name w:val="WW-Body text (3)1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u w:val="single"/>
      <w:effect w:val="none"/>
      <w:vertAlign w:val="baseline"/>
      <w:em w:val="none"/>
    </w:rPr>
  </w:style>
  <w:style w:type="character" w:styleId="WWBodytext3Bold123" w:customStyle="1">
    <w:name w:val="WW-Body text (3) + Bold123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Bodytext3123" w:customStyle="1">
    <w:name w:val="WW-Body text (3)123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u w:val="single"/>
      <w:effect w:val="none"/>
      <w:vertAlign w:val="baseline"/>
      <w:em w:val="none"/>
    </w:rPr>
  </w:style>
  <w:style w:type="character" w:styleId="WWBodytext395pt12345678" w:customStyle="1">
    <w:name w:val="WW-Body text (3) + 9;5 pt12345678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Bodytext395pt123456789" w:customStyle="1">
    <w:name w:val="WW-Body text (3) + 9;5 pt123456789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Heading21234" w:customStyle="1">
    <w:name w:val="WW-Heading #21234"/>
    <w:basedOn w:val="Heading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Heading295pt1234" w:customStyle="1">
    <w:name w:val="WW-Heading #2 + 9;5 pt1234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Tekstpodstawowy6" w:customStyle="1">
    <w:name w:val="Tekst podstawowy6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BodytextItalic" w:customStyle="1">
    <w:name w:val="WW-Body text + Italic"/>
    <w:qFormat/>
    <w:rPr>
      <w:rFonts w:ascii="Times New Roman" w:hAnsi="Times New Roman" w:eastAsia="Times New Roman" w:cs="Times New Roman"/>
      <w:b w:val="false"/>
      <w:bCs w:val="false"/>
      <w:i/>
      <w:iCs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2NotItalic" w:customStyle="1">
    <w:name w:val="Body text (2) + Not Italic"/>
    <w:qFormat/>
    <w:rPr>
      <w:rFonts w:ascii="Times New Roman" w:hAnsi="Times New Roman" w:eastAsia="Times New Roman" w:cs="Times New Roman"/>
      <w:b w:val="false"/>
      <w:bCs w:val="false"/>
      <w:i/>
      <w:iCs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2105ptNotItalic" w:customStyle="1">
    <w:name w:val="Body text (2) + 10;5 pt;Not Italic"/>
    <w:qFormat/>
    <w:rPr>
      <w:rFonts w:ascii="Times New Roman" w:hAnsi="Times New Roman" w:eastAsia="Times New Roman" w:cs="Times New Roman"/>
      <w:b w:val="false"/>
      <w:bCs w:val="false"/>
      <w:i/>
      <w:iCs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Heading212345" w:customStyle="1">
    <w:name w:val="WW-Heading #212345"/>
    <w:basedOn w:val="Heading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Heading295pt12345" w:customStyle="1">
    <w:name w:val="WW-Heading #2 + 9;5 pt12345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395pt12345678910" w:customStyle="1">
    <w:name w:val="WW-Body text (3) + 9;5 pt12345678910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31234" w:customStyle="1">
    <w:name w:val="WW-Body text (3)1234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u w:val="single"/>
      <w:effect w:val="none"/>
      <w:vertAlign w:val="baseline"/>
      <w:em w:val="none"/>
    </w:rPr>
  </w:style>
  <w:style w:type="character" w:styleId="WWBodytext395pt1234567891011" w:customStyle="1">
    <w:name w:val="WW-Body text (3) + 9;5 pt1234567891011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Bodytext3Bold1234" w:customStyle="1">
    <w:name w:val="WW-Body text (3) + Bold1234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Tekstpodstawowy7" w:customStyle="1">
    <w:name w:val="Tekst podstawowy7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Bodytext105pt1" w:customStyle="1">
    <w:name w:val="WW-Body text + 10;5 pt1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Bodytext395pt123456789101112" w:customStyle="1">
    <w:name w:val="WW-Body text (3) + 9;5 pt12345678910111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312345" w:customStyle="1">
    <w:name w:val="WW-Body text (3)12345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u w:val="single"/>
      <w:effect w:val="none"/>
      <w:vertAlign w:val="baseline"/>
      <w:em w:val="none"/>
    </w:rPr>
  </w:style>
  <w:style w:type="character" w:styleId="WWBodytext395pt12345678910111213" w:customStyle="1">
    <w:name w:val="WW-Body text (3) + 9;5 pt12345678910111213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Bodytext3Bold12345" w:customStyle="1">
    <w:name w:val="WW-Body text (3) + Bold12345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Bodytext3Bold123456" w:customStyle="1">
    <w:name w:val="WW-Body text (3) + Bold123456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Tekstpodstawowy8" w:customStyle="1">
    <w:name w:val="Tekst podstawowy8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u w:val="single"/>
      <w:effect w:val="none"/>
      <w:vertAlign w:val="baseline"/>
      <w:em w:val="none"/>
    </w:rPr>
  </w:style>
  <w:style w:type="character" w:styleId="WWHeading2123456" w:customStyle="1">
    <w:name w:val="WW-Heading #2123456"/>
    <w:basedOn w:val="Heading2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21"/>
      <w:sz w:val="21"/>
      <w:szCs w:val="21"/>
      <w:effect w:val="none"/>
      <w:vertAlign w:val="baseline"/>
      <w:em w:val="none"/>
    </w:rPr>
  </w:style>
  <w:style w:type="character" w:styleId="WWHeading295pt123456" w:customStyle="1">
    <w:name w:val="WW-Heading #2 + 9;5 pt123456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Spacing3pt" w:customStyle="1">
    <w:name w:val="Body text + Spacing 3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6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WWBodytextSpacing3pt" w:customStyle="1">
    <w:name w:val="WW-Body text + Spacing 3 pt"/>
    <w:qFormat/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spacing w:val="7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Bodytext4NotBold" w:customStyle="1">
    <w:name w:val="Body text (4) + Not Bold"/>
    <w:qFormat/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spacing w:val="0"/>
      <w:w w:val="100"/>
      <w:position w:val="0"/>
      <w:sz w:val="19"/>
      <w:sz w:val="19"/>
      <w:szCs w:val="19"/>
      <w:effect w:val="none"/>
      <w:vertAlign w:val="baseline"/>
      <w:em w:val="none"/>
    </w:rPr>
  </w:style>
  <w:style w:type="character" w:styleId="PodtytuZnak" w:customStyle="1">
    <w:name w:val="Podtytuł Znak"/>
    <w:qFormat/>
    <w:rPr>
      <w:rFonts w:ascii="Cambria" w:hAnsi="Cambria" w:cs="Cambria"/>
      <w:w w:val="100"/>
      <w:position w:val="0"/>
      <w:sz w:val="24"/>
      <w:sz w:val="24"/>
      <w:szCs w:val="24"/>
      <w:effect w:val="none"/>
      <w:vertAlign w:val="baseline"/>
      <w:em w:val="none"/>
      <w:lang w:val="pl-PL" w:eastAsia="ar-SA" w:bidi="ar-SA"/>
    </w:rPr>
  </w:style>
  <w:style w:type="character" w:styleId="TekstdymkaZnak" w:customStyle="1">
    <w:name w:val="Tekst dymka Znak"/>
    <w:qFormat/>
    <w:rPr>
      <w:rFonts w:ascii="Tahoma" w:hAnsi="Tahoma" w:cs="Tahoma"/>
      <w:color w:val="000000"/>
      <w:w w:val="100"/>
      <w:position w:val="0"/>
      <w:sz w:val="16"/>
      <w:sz w:val="16"/>
      <w:szCs w:val="16"/>
      <w:effect w:val="none"/>
      <w:vertAlign w:val="baseline"/>
      <w:em w:val="none"/>
    </w:rPr>
  </w:style>
  <w:style w:type="character" w:styleId="Odwoaniedokomentarza1" w:customStyle="1">
    <w:name w:val="Odwołanie do komentarza1"/>
    <w:qFormat/>
    <w:rPr>
      <w:w w:val="100"/>
      <w:position w:val="0"/>
      <w:sz w:val="16"/>
      <w:sz w:val="16"/>
      <w:szCs w:val="16"/>
      <w:effect w:val="none"/>
      <w:vertAlign w:val="baseline"/>
      <w:em w:val="none"/>
    </w:rPr>
  </w:style>
  <w:style w:type="character" w:styleId="Znakiprzypiswdolnych" w:customStyle="1">
    <w:name w:val="Znaki przypisów dolnych"/>
    <w:qFormat/>
    <w:rPr>
      <w:w w:val="100"/>
      <w:effect w:val="none"/>
      <w:vertAlign w:val="superscript"/>
      <w:em w:val="none"/>
    </w:rPr>
  </w:style>
  <w:style w:type="character" w:styleId="ListLabel1">
    <w:name w:val="ListLabel 1"/>
    <w:qFormat/>
    <w:rPr>
      <w:rFonts w:ascii="Times New Roman" w:hAnsi="Times New Roman" w:eastAsia="Times New Roman" w:cs="Times New Roman"/>
      <w:position w:val="0"/>
      <w:sz w:val="20"/>
      <w:sz w:val="20"/>
      <w:szCs w:val="20"/>
      <w:vertAlign w:val="baseline"/>
    </w:rPr>
  </w:style>
  <w:style w:type="character" w:styleId="ListLabel2">
    <w:name w:val="ListLabel 2"/>
    <w:qFormat/>
    <w:rPr>
      <w:position w:val="0"/>
      <w:sz w:val="24"/>
      <w:vertAlign w:val="baseline"/>
    </w:rPr>
  </w:style>
  <w:style w:type="character" w:styleId="ListLabel3">
    <w:name w:val="ListLabel 3"/>
    <w:qFormat/>
    <w:rPr>
      <w:position w:val="0"/>
      <w:sz w:val="24"/>
      <w:vertAlign w:val="baseline"/>
    </w:rPr>
  </w:style>
  <w:style w:type="character" w:styleId="ListLabel4">
    <w:name w:val="ListLabel 4"/>
    <w:qFormat/>
    <w:rPr>
      <w:position w:val="0"/>
      <w:sz w:val="24"/>
      <w:vertAlign w:val="baseline"/>
    </w:rPr>
  </w:style>
  <w:style w:type="character" w:styleId="ListLabel5">
    <w:name w:val="ListLabel 5"/>
    <w:qFormat/>
    <w:rPr>
      <w:position w:val="0"/>
      <w:sz w:val="24"/>
      <w:vertAlign w:val="baseline"/>
    </w:rPr>
  </w:style>
  <w:style w:type="character" w:styleId="ListLabel6">
    <w:name w:val="ListLabel 6"/>
    <w:qFormat/>
    <w:rPr>
      <w:position w:val="0"/>
      <w:sz w:val="24"/>
      <w:vertAlign w:val="baseline"/>
    </w:rPr>
  </w:style>
  <w:style w:type="character" w:styleId="ListLabel7">
    <w:name w:val="ListLabel 7"/>
    <w:qFormat/>
    <w:rPr>
      <w:position w:val="0"/>
      <w:sz w:val="24"/>
      <w:vertAlign w:val="baseline"/>
    </w:rPr>
  </w:style>
  <w:style w:type="character" w:styleId="ListLabel8">
    <w:name w:val="ListLabel 8"/>
    <w:qFormat/>
    <w:rPr>
      <w:position w:val="0"/>
      <w:sz w:val="24"/>
      <w:vertAlign w:val="baseline"/>
    </w:rPr>
  </w:style>
  <w:style w:type="character" w:styleId="ListLabel9">
    <w:name w:val="ListLabel 9"/>
    <w:qFormat/>
    <w:rPr>
      <w:position w:val="0"/>
      <w:sz w:val="24"/>
      <w:vertAlign w:val="baseline"/>
    </w:rPr>
  </w:style>
  <w:style w:type="character" w:styleId="ListLabel10">
    <w:name w:val="ListLabel 10"/>
    <w:qFormat/>
    <w:rPr>
      <w:rFonts w:ascii="Times New Roman" w:hAnsi="Times New Roman"/>
      <w:position w:val="0"/>
      <w:sz w:val="20"/>
      <w:sz w:val="20"/>
      <w:vertAlign w:val="baseline"/>
    </w:rPr>
  </w:style>
  <w:style w:type="character" w:styleId="ListLabel11">
    <w:name w:val="ListLabel 11"/>
    <w:qFormat/>
    <w:rPr>
      <w:position w:val="0"/>
      <w:sz w:val="24"/>
      <w:vertAlign w:val="baseline"/>
    </w:rPr>
  </w:style>
  <w:style w:type="character" w:styleId="ListLabel12">
    <w:name w:val="ListLabel 12"/>
    <w:qFormat/>
    <w:rPr>
      <w:position w:val="0"/>
      <w:sz w:val="24"/>
      <w:vertAlign w:val="baseline"/>
    </w:rPr>
  </w:style>
  <w:style w:type="character" w:styleId="ListLabel13">
    <w:name w:val="ListLabel 13"/>
    <w:qFormat/>
    <w:rPr>
      <w:position w:val="0"/>
      <w:sz w:val="24"/>
      <w:vertAlign w:val="baseline"/>
    </w:rPr>
  </w:style>
  <w:style w:type="character" w:styleId="ListLabel14">
    <w:name w:val="ListLabel 14"/>
    <w:qFormat/>
    <w:rPr>
      <w:position w:val="0"/>
      <w:sz w:val="24"/>
      <w:vertAlign w:val="baseline"/>
    </w:rPr>
  </w:style>
  <w:style w:type="character" w:styleId="ListLabel15">
    <w:name w:val="ListLabel 15"/>
    <w:qFormat/>
    <w:rPr>
      <w:position w:val="0"/>
      <w:sz w:val="24"/>
      <w:vertAlign w:val="baseline"/>
    </w:rPr>
  </w:style>
  <w:style w:type="character" w:styleId="ListLabel16">
    <w:name w:val="ListLabel 16"/>
    <w:qFormat/>
    <w:rPr>
      <w:position w:val="0"/>
      <w:sz w:val="24"/>
      <w:vertAlign w:val="baseline"/>
    </w:rPr>
  </w:style>
  <w:style w:type="character" w:styleId="ListLabel17">
    <w:name w:val="ListLabel 17"/>
    <w:qFormat/>
    <w:rPr>
      <w:position w:val="0"/>
      <w:sz w:val="24"/>
      <w:vertAlign w:val="baseline"/>
    </w:rPr>
  </w:style>
  <w:style w:type="character" w:styleId="ListLabel18">
    <w:name w:val="ListLabel 18"/>
    <w:qFormat/>
    <w:rPr>
      <w:position w:val="0"/>
      <w:sz w:val="24"/>
      <w:vertAlign w:val="baseline"/>
    </w:rPr>
  </w:style>
  <w:style w:type="character" w:styleId="ListLabel19">
    <w:name w:val="ListLabel 19"/>
    <w:qFormat/>
    <w:rPr>
      <w:rFonts w:ascii="Times New Roman" w:hAnsi="Times New Roman" w:eastAsia="Times New Roman" w:cs="Times New Roman"/>
      <w:position w:val="0"/>
      <w:sz w:val="20"/>
      <w:sz w:val="20"/>
      <w:szCs w:val="20"/>
      <w:vertAlign w:val="baseline"/>
    </w:rPr>
  </w:style>
  <w:style w:type="character" w:styleId="ListLabel20">
    <w:name w:val="ListLabel 20"/>
    <w:qFormat/>
    <w:rPr>
      <w:position w:val="0"/>
      <w:sz w:val="24"/>
      <w:vertAlign w:val="baseline"/>
    </w:rPr>
  </w:style>
  <w:style w:type="character" w:styleId="ListLabel21">
    <w:name w:val="ListLabel 21"/>
    <w:qFormat/>
    <w:rPr>
      <w:position w:val="0"/>
      <w:sz w:val="24"/>
      <w:vertAlign w:val="baseline"/>
    </w:rPr>
  </w:style>
  <w:style w:type="character" w:styleId="ListLabel22">
    <w:name w:val="ListLabel 22"/>
    <w:qFormat/>
    <w:rPr>
      <w:position w:val="0"/>
      <w:sz w:val="24"/>
      <w:vertAlign w:val="baseline"/>
    </w:rPr>
  </w:style>
  <w:style w:type="character" w:styleId="ListLabel23">
    <w:name w:val="ListLabel 23"/>
    <w:qFormat/>
    <w:rPr>
      <w:position w:val="0"/>
      <w:sz w:val="24"/>
      <w:vertAlign w:val="baseline"/>
    </w:rPr>
  </w:style>
  <w:style w:type="character" w:styleId="ListLabel24">
    <w:name w:val="ListLabel 24"/>
    <w:qFormat/>
    <w:rPr>
      <w:position w:val="0"/>
      <w:sz w:val="24"/>
      <w:vertAlign w:val="baseline"/>
    </w:rPr>
  </w:style>
  <w:style w:type="character" w:styleId="ListLabel25">
    <w:name w:val="ListLabel 25"/>
    <w:qFormat/>
    <w:rPr>
      <w:position w:val="0"/>
      <w:sz w:val="24"/>
      <w:vertAlign w:val="baseline"/>
    </w:rPr>
  </w:style>
  <w:style w:type="character" w:styleId="ListLabel26">
    <w:name w:val="ListLabel 26"/>
    <w:qFormat/>
    <w:rPr>
      <w:position w:val="0"/>
      <w:sz w:val="24"/>
      <w:vertAlign w:val="baseline"/>
    </w:rPr>
  </w:style>
  <w:style w:type="character" w:styleId="ListLabel27">
    <w:name w:val="ListLabel 27"/>
    <w:qFormat/>
    <w:rPr>
      <w:position w:val="0"/>
      <w:sz w:val="24"/>
      <w:vertAlign w:val="baseline"/>
    </w:rPr>
  </w:style>
  <w:style w:type="character" w:styleId="ListLabel28">
    <w:name w:val="ListLabel 28"/>
    <w:qFormat/>
    <w:rPr>
      <w:rFonts w:ascii="Times New Roman" w:hAnsi="Times New Roman"/>
      <w:position w:val="0"/>
      <w:sz w:val="20"/>
      <w:sz w:val="20"/>
      <w:vertAlign w:val="baseline"/>
    </w:rPr>
  </w:style>
  <w:style w:type="character" w:styleId="ListLabel29">
    <w:name w:val="ListLabel 29"/>
    <w:qFormat/>
    <w:rPr>
      <w:position w:val="0"/>
      <w:sz w:val="24"/>
      <w:vertAlign w:val="baseline"/>
    </w:rPr>
  </w:style>
  <w:style w:type="character" w:styleId="ListLabel30">
    <w:name w:val="ListLabel 30"/>
    <w:qFormat/>
    <w:rPr>
      <w:position w:val="0"/>
      <w:sz w:val="24"/>
      <w:vertAlign w:val="baseline"/>
    </w:rPr>
  </w:style>
  <w:style w:type="character" w:styleId="ListLabel31">
    <w:name w:val="ListLabel 31"/>
    <w:qFormat/>
    <w:rPr>
      <w:position w:val="0"/>
      <w:sz w:val="24"/>
      <w:vertAlign w:val="baseline"/>
    </w:rPr>
  </w:style>
  <w:style w:type="character" w:styleId="ListLabel32">
    <w:name w:val="ListLabel 32"/>
    <w:qFormat/>
    <w:rPr>
      <w:position w:val="0"/>
      <w:sz w:val="24"/>
      <w:vertAlign w:val="baseline"/>
    </w:rPr>
  </w:style>
  <w:style w:type="character" w:styleId="ListLabel33">
    <w:name w:val="ListLabel 33"/>
    <w:qFormat/>
    <w:rPr>
      <w:position w:val="0"/>
      <w:sz w:val="24"/>
      <w:vertAlign w:val="baseline"/>
    </w:rPr>
  </w:style>
  <w:style w:type="character" w:styleId="ListLabel34">
    <w:name w:val="ListLabel 34"/>
    <w:qFormat/>
    <w:rPr>
      <w:position w:val="0"/>
      <w:sz w:val="24"/>
      <w:vertAlign w:val="baseline"/>
    </w:rPr>
  </w:style>
  <w:style w:type="character" w:styleId="ListLabel35">
    <w:name w:val="ListLabel 35"/>
    <w:qFormat/>
    <w:rPr>
      <w:position w:val="0"/>
      <w:sz w:val="24"/>
      <w:vertAlign w:val="baseline"/>
    </w:rPr>
  </w:style>
  <w:style w:type="character" w:styleId="ListLabel36">
    <w:name w:val="ListLabel 36"/>
    <w:qFormat/>
    <w:rPr>
      <w:position w:val="0"/>
      <w:sz w:val="24"/>
      <w:vertAlign w:val="baseline"/>
    </w:rPr>
  </w:style>
  <w:style w:type="character" w:styleId="ListLabel37">
    <w:name w:val="ListLabel 37"/>
    <w:qFormat/>
    <w:rPr>
      <w:rFonts w:ascii="Times New Roman" w:hAnsi="Times New Roman"/>
      <w:position w:val="0"/>
      <w:sz w:val="20"/>
      <w:sz w:val="20"/>
      <w:vertAlign w:val="baseline"/>
    </w:rPr>
  </w:style>
  <w:style w:type="character" w:styleId="ListLabel38">
    <w:name w:val="ListLabel 38"/>
    <w:qFormat/>
    <w:rPr>
      <w:position w:val="0"/>
      <w:sz w:val="24"/>
      <w:vertAlign w:val="baseline"/>
    </w:rPr>
  </w:style>
  <w:style w:type="character" w:styleId="ListLabel39">
    <w:name w:val="ListLabel 39"/>
    <w:qFormat/>
    <w:rPr>
      <w:position w:val="0"/>
      <w:sz w:val="24"/>
      <w:vertAlign w:val="baseline"/>
    </w:rPr>
  </w:style>
  <w:style w:type="character" w:styleId="ListLabel40">
    <w:name w:val="ListLabel 40"/>
    <w:qFormat/>
    <w:rPr>
      <w:position w:val="0"/>
      <w:sz w:val="24"/>
      <w:vertAlign w:val="baseline"/>
    </w:rPr>
  </w:style>
  <w:style w:type="character" w:styleId="ListLabel41">
    <w:name w:val="ListLabel 41"/>
    <w:qFormat/>
    <w:rPr>
      <w:position w:val="0"/>
      <w:sz w:val="24"/>
      <w:vertAlign w:val="baseline"/>
    </w:rPr>
  </w:style>
  <w:style w:type="character" w:styleId="ListLabel42">
    <w:name w:val="ListLabel 42"/>
    <w:qFormat/>
    <w:rPr>
      <w:position w:val="0"/>
      <w:sz w:val="24"/>
      <w:vertAlign w:val="baseline"/>
    </w:rPr>
  </w:style>
  <w:style w:type="character" w:styleId="ListLabel43">
    <w:name w:val="ListLabel 43"/>
    <w:qFormat/>
    <w:rPr>
      <w:position w:val="0"/>
      <w:sz w:val="24"/>
      <w:vertAlign w:val="baseline"/>
    </w:rPr>
  </w:style>
  <w:style w:type="character" w:styleId="ListLabel44">
    <w:name w:val="ListLabel 44"/>
    <w:qFormat/>
    <w:rPr>
      <w:position w:val="0"/>
      <w:sz w:val="24"/>
      <w:vertAlign w:val="baseline"/>
    </w:rPr>
  </w:style>
  <w:style w:type="character" w:styleId="ListLabel45">
    <w:name w:val="ListLabel 45"/>
    <w:qFormat/>
    <w:rPr>
      <w:position w:val="0"/>
      <w:sz w:val="24"/>
      <w:vertAlign w:val="baseline"/>
    </w:rPr>
  </w:style>
  <w:style w:type="character" w:styleId="ListLabel46">
    <w:name w:val="ListLabel 46"/>
    <w:qFormat/>
    <w:rPr>
      <w:rFonts w:ascii="Times New Roman" w:hAnsi="Times New Roman"/>
      <w:position w:val="0"/>
      <w:sz w:val="20"/>
      <w:sz w:val="20"/>
      <w:vertAlign w:val="baseline"/>
    </w:rPr>
  </w:style>
  <w:style w:type="character" w:styleId="ListLabel47">
    <w:name w:val="ListLabel 47"/>
    <w:qFormat/>
    <w:rPr>
      <w:position w:val="0"/>
      <w:sz w:val="24"/>
      <w:vertAlign w:val="baseline"/>
    </w:rPr>
  </w:style>
  <w:style w:type="character" w:styleId="ListLabel48">
    <w:name w:val="ListLabel 48"/>
    <w:qFormat/>
    <w:rPr>
      <w:position w:val="0"/>
      <w:sz w:val="24"/>
      <w:vertAlign w:val="baseline"/>
    </w:rPr>
  </w:style>
  <w:style w:type="character" w:styleId="ListLabel49">
    <w:name w:val="ListLabel 49"/>
    <w:qFormat/>
    <w:rPr>
      <w:position w:val="0"/>
      <w:sz w:val="24"/>
      <w:vertAlign w:val="baseline"/>
    </w:rPr>
  </w:style>
  <w:style w:type="character" w:styleId="ListLabel50">
    <w:name w:val="ListLabel 50"/>
    <w:qFormat/>
    <w:rPr>
      <w:position w:val="0"/>
      <w:sz w:val="24"/>
      <w:vertAlign w:val="baseline"/>
    </w:rPr>
  </w:style>
  <w:style w:type="character" w:styleId="ListLabel51">
    <w:name w:val="ListLabel 51"/>
    <w:qFormat/>
    <w:rPr>
      <w:position w:val="0"/>
      <w:sz w:val="24"/>
      <w:vertAlign w:val="baseline"/>
    </w:rPr>
  </w:style>
  <w:style w:type="character" w:styleId="ListLabel52">
    <w:name w:val="ListLabel 52"/>
    <w:qFormat/>
    <w:rPr>
      <w:position w:val="0"/>
      <w:sz w:val="24"/>
      <w:vertAlign w:val="baseline"/>
    </w:rPr>
  </w:style>
  <w:style w:type="character" w:styleId="ListLabel53">
    <w:name w:val="ListLabel 53"/>
    <w:qFormat/>
    <w:rPr>
      <w:position w:val="0"/>
      <w:sz w:val="24"/>
      <w:vertAlign w:val="baseline"/>
    </w:rPr>
  </w:style>
  <w:style w:type="character" w:styleId="ListLabel54">
    <w:name w:val="ListLabel 54"/>
    <w:qFormat/>
    <w:rPr>
      <w:position w:val="0"/>
      <w:sz w:val="24"/>
      <w:vertAlign w:val="baseline"/>
    </w:rPr>
  </w:style>
  <w:style w:type="character" w:styleId="ListLabel55">
    <w:name w:val="ListLabel 55"/>
    <w:qFormat/>
    <w:rPr>
      <w:rFonts w:ascii="Times New Roman" w:hAnsi="Times New Roman" w:eastAsia="Times New Roman" w:cs="Times New Roman"/>
      <w:b/>
      <w:color w:val="000000"/>
      <w:position w:val="0"/>
      <w:sz w:val="20"/>
      <w:sz w:val="20"/>
      <w:szCs w:val="20"/>
      <w:vertAlign w:val="baseline"/>
    </w:rPr>
  </w:style>
  <w:style w:type="character" w:styleId="ListLabel56">
    <w:name w:val="ListLabel 56"/>
    <w:qFormat/>
    <w:rPr>
      <w:rFonts w:ascii="Times New Roman" w:hAnsi="Times New Roman" w:eastAsia="Times New Roman" w:cs="Times New Roman"/>
      <w:b/>
      <w:i w:val="false"/>
      <w:color w:val="000000"/>
      <w:position w:val="0"/>
      <w:sz w:val="20"/>
      <w:sz w:val="20"/>
      <w:szCs w:val="20"/>
      <w:vertAlign w:val="baseline"/>
    </w:rPr>
  </w:style>
  <w:style w:type="character" w:styleId="ListLabel57">
    <w:name w:val="ListLabel 57"/>
    <w:qFormat/>
    <w:rPr>
      <w:rFonts w:eastAsia="Times New Roman" w:cs="Times New Roman"/>
      <w:b/>
      <w:color w:val="000000"/>
      <w:position w:val="0"/>
      <w:sz w:val="20"/>
      <w:sz w:val="20"/>
      <w:szCs w:val="20"/>
      <w:vertAlign w:val="baseline"/>
    </w:rPr>
  </w:style>
  <w:style w:type="character" w:styleId="ListLabel58">
    <w:name w:val="ListLabel 58"/>
    <w:qFormat/>
    <w:rPr>
      <w:rFonts w:eastAsia="Times New Roman" w:cs="Times New Roman"/>
      <w:b/>
      <w:color w:val="000000"/>
      <w:position w:val="0"/>
      <w:sz w:val="20"/>
      <w:sz w:val="20"/>
      <w:szCs w:val="20"/>
      <w:vertAlign w:val="baseline"/>
    </w:rPr>
  </w:style>
  <w:style w:type="character" w:styleId="ListLabel59">
    <w:name w:val="ListLabel 59"/>
    <w:qFormat/>
    <w:rPr>
      <w:rFonts w:eastAsia="Times New Roman" w:cs="Times New Roman"/>
      <w:b/>
      <w:color w:val="000000"/>
      <w:position w:val="0"/>
      <w:sz w:val="20"/>
      <w:sz w:val="20"/>
      <w:szCs w:val="20"/>
      <w:vertAlign w:val="baseline"/>
    </w:rPr>
  </w:style>
  <w:style w:type="character" w:styleId="ListLabel60">
    <w:name w:val="ListLabel 60"/>
    <w:qFormat/>
    <w:rPr>
      <w:rFonts w:eastAsia="Times New Roman" w:cs="Times New Roman"/>
      <w:b/>
      <w:color w:val="000000"/>
      <w:position w:val="0"/>
      <w:sz w:val="20"/>
      <w:sz w:val="20"/>
      <w:szCs w:val="20"/>
      <w:vertAlign w:val="baseline"/>
    </w:rPr>
  </w:style>
  <w:style w:type="character" w:styleId="ListLabel61">
    <w:name w:val="ListLabel 61"/>
    <w:qFormat/>
    <w:rPr>
      <w:rFonts w:eastAsia="Times New Roman" w:cs="Times New Roman"/>
      <w:b/>
      <w:color w:val="000000"/>
      <w:position w:val="0"/>
      <w:sz w:val="20"/>
      <w:sz w:val="20"/>
      <w:szCs w:val="20"/>
      <w:vertAlign w:val="baseline"/>
    </w:rPr>
  </w:style>
  <w:style w:type="character" w:styleId="ListLabel62">
    <w:name w:val="ListLabel 62"/>
    <w:qFormat/>
    <w:rPr>
      <w:rFonts w:eastAsia="Times New Roman" w:cs="Times New Roman"/>
      <w:b/>
      <w:color w:val="000000"/>
      <w:position w:val="0"/>
      <w:sz w:val="20"/>
      <w:sz w:val="20"/>
      <w:szCs w:val="20"/>
      <w:vertAlign w:val="baseline"/>
    </w:rPr>
  </w:style>
  <w:style w:type="character" w:styleId="ListLabel63">
    <w:name w:val="ListLabel 63"/>
    <w:qFormat/>
    <w:rPr>
      <w:rFonts w:eastAsia="Times New Roman" w:cs="Times New Roman"/>
      <w:b/>
      <w:color w:val="000000"/>
      <w:position w:val="0"/>
      <w:sz w:val="20"/>
      <w:sz w:val="20"/>
      <w:szCs w:val="20"/>
      <w:vertAlign w:val="baseline"/>
    </w:rPr>
  </w:style>
  <w:style w:type="character" w:styleId="ListLabel64">
    <w:name w:val="ListLabel 64"/>
    <w:qFormat/>
    <w:rPr>
      <w:position w:val="0"/>
      <w:sz w:val="24"/>
      <w:vertAlign w:val="baseline"/>
    </w:rPr>
  </w:style>
  <w:style w:type="character" w:styleId="ListLabel65">
    <w:name w:val="ListLabel 65"/>
    <w:qFormat/>
    <w:rPr>
      <w:rFonts w:ascii="Times New Roman" w:hAnsi="Times New Roman" w:eastAsia="Times New Roman" w:cs="Times New Roman"/>
      <w:b/>
      <w:color w:val="000000"/>
      <w:position w:val="0"/>
      <w:sz w:val="20"/>
      <w:sz w:val="20"/>
      <w:szCs w:val="20"/>
      <w:vertAlign w:val="baseline"/>
    </w:rPr>
  </w:style>
  <w:style w:type="character" w:styleId="ListLabel66">
    <w:name w:val="ListLabel 66"/>
    <w:qFormat/>
    <w:rPr>
      <w:position w:val="0"/>
      <w:sz w:val="24"/>
      <w:vertAlign w:val="baseline"/>
    </w:rPr>
  </w:style>
  <w:style w:type="character" w:styleId="ListLabel67">
    <w:name w:val="ListLabel 67"/>
    <w:qFormat/>
    <w:rPr>
      <w:position w:val="0"/>
      <w:sz w:val="24"/>
      <w:vertAlign w:val="baseline"/>
    </w:rPr>
  </w:style>
  <w:style w:type="character" w:styleId="ListLabel68">
    <w:name w:val="ListLabel 68"/>
    <w:qFormat/>
    <w:rPr>
      <w:position w:val="0"/>
      <w:sz w:val="24"/>
      <w:vertAlign w:val="baseline"/>
    </w:rPr>
  </w:style>
  <w:style w:type="character" w:styleId="ListLabel69">
    <w:name w:val="ListLabel 69"/>
    <w:qFormat/>
    <w:rPr>
      <w:position w:val="0"/>
      <w:sz w:val="24"/>
      <w:vertAlign w:val="baseline"/>
    </w:rPr>
  </w:style>
  <w:style w:type="character" w:styleId="ListLabel70">
    <w:name w:val="ListLabel 70"/>
    <w:qFormat/>
    <w:rPr>
      <w:position w:val="0"/>
      <w:sz w:val="24"/>
      <w:vertAlign w:val="baseline"/>
    </w:rPr>
  </w:style>
  <w:style w:type="character" w:styleId="ListLabel71">
    <w:name w:val="ListLabel 71"/>
    <w:qFormat/>
    <w:rPr>
      <w:position w:val="0"/>
      <w:sz w:val="24"/>
      <w:vertAlign w:val="baseline"/>
    </w:rPr>
  </w:style>
  <w:style w:type="character" w:styleId="ListLabel72">
    <w:name w:val="ListLabel 72"/>
    <w:qFormat/>
    <w:rPr>
      <w:position w:val="0"/>
      <w:sz w:val="24"/>
      <w:vertAlign w:val="baseline"/>
    </w:rPr>
  </w:style>
  <w:style w:type="character" w:styleId="ListLabel73">
    <w:name w:val="ListLabel 73"/>
    <w:qFormat/>
    <w:rPr>
      <w:rFonts w:ascii="Times New Roman" w:hAnsi="Times New Roman"/>
      <w:position w:val="0"/>
      <w:sz w:val="20"/>
      <w:sz w:val="20"/>
      <w:vertAlign w:val="baseline"/>
    </w:rPr>
  </w:style>
  <w:style w:type="character" w:styleId="ListLabel74">
    <w:name w:val="ListLabel 74"/>
    <w:qFormat/>
    <w:rPr>
      <w:rFonts w:ascii="Times New Roman" w:hAnsi="Times New Roman" w:eastAsia="Times New Roman" w:cs="Times New Roman"/>
      <w:b/>
      <w:color w:val="000000"/>
      <w:position w:val="0"/>
      <w:sz w:val="20"/>
      <w:sz w:val="20"/>
      <w:szCs w:val="20"/>
      <w:vertAlign w:val="baseline"/>
    </w:rPr>
  </w:style>
  <w:style w:type="character" w:styleId="ListLabel75">
    <w:name w:val="ListLabel 75"/>
    <w:qFormat/>
    <w:rPr>
      <w:position w:val="0"/>
      <w:sz w:val="24"/>
      <w:vertAlign w:val="baseline"/>
    </w:rPr>
  </w:style>
  <w:style w:type="character" w:styleId="ListLabel76">
    <w:name w:val="ListLabel 76"/>
    <w:qFormat/>
    <w:rPr>
      <w:position w:val="0"/>
      <w:sz w:val="24"/>
      <w:vertAlign w:val="baseline"/>
    </w:rPr>
  </w:style>
  <w:style w:type="character" w:styleId="ListLabel77">
    <w:name w:val="ListLabel 77"/>
    <w:qFormat/>
    <w:rPr>
      <w:position w:val="0"/>
      <w:sz w:val="24"/>
      <w:vertAlign w:val="baseline"/>
    </w:rPr>
  </w:style>
  <w:style w:type="character" w:styleId="ListLabel78">
    <w:name w:val="ListLabel 78"/>
    <w:qFormat/>
    <w:rPr>
      <w:position w:val="0"/>
      <w:sz w:val="24"/>
      <w:vertAlign w:val="baseline"/>
    </w:rPr>
  </w:style>
  <w:style w:type="character" w:styleId="ListLabel79">
    <w:name w:val="ListLabel 79"/>
    <w:qFormat/>
    <w:rPr>
      <w:position w:val="0"/>
      <w:sz w:val="24"/>
      <w:vertAlign w:val="baseline"/>
    </w:rPr>
  </w:style>
  <w:style w:type="character" w:styleId="ListLabel80">
    <w:name w:val="ListLabel 80"/>
    <w:qFormat/>
    <w:rPr>
      <w:position w:val="0"/>
      <w:sz w:val="24"/>
      <w:vertAlign w:val="baseline"/>
    </w:rPr>
  </w:style>
  <w:style w:type="character" w:styleId="ListLabel81">
    <w:name w:val="ListLabel 81"/>
    <w:qFormat/>
    <w:rPr>
      <w:position w:val="0"/>
      <w:sz w:val="24"/>
      <w:vertAlign w:val="baseline"/>
    </w:rPr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Tretekstu">
    <w:name w:val="Body Text"/>
    <w:basedOn w:val="Normal"/>
    <w:pPr>
      <w:spacing w:before="0" w:after="120"/>
    </w:pPr>
    <w:rPr/>
  </w:style>
  <w:style w:type="paragraph" w:styleId="Lista">
    <w:name w:val="List"/>
    <w:basedOn w:val="Tretekstu"/>
    <w:pPr/>
    <w:rPr>
      <w:rFonts w:cs="Mangal"/>
    </w:rPr>
  </w:style>
  <w:style w:type="paragraph" w:styleId="Podpis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 w:customStyle="1">
    <w:name w:val="Indeks"/>
    <w:basedOn w:val="Normal"/>
    <w:qFormat/>
    <w:pPr>
      <w:suppressLineNumbers/>
    </w:pPr>
    <w:rPr>
      <w:rFonts w:cs="Mangal"/>
    </w:rPr>
  </w:style>
  <w:style w:type="paragraph" w:styleId="Tytu">
    <w:name w:val="Title"/>
    <w:basedOn w:val="Normal"/>
    <w:uiPriority w:val="10"/>
    <w:qFormat/>
    <w:pPr>
      <w:keepNext w:val="true"/>
      <w:keepLines/>
      <w:spacing w:before="480" w:after="120"/>
    </w:pPr>
    <w:rPr>
      <w:b/>
      <w:sz w:val="72"/>
      <w:szCs w:val="72"/>
    </w:rPr>
  </w:style>
  <w:style w:type="paragraph" w:styleId="Nagwek11" w:customStyle="1">
    <w:name w:val="Nagłówek1"/>
    <w:basedOn w:val="Normal"/>
    <w:qFormat/>
    <w:pPr>
      <w:keepNext w:val="true"/>
      <w:spacing w:before="240" w:after="120"/>
    </w:pPr>
    <w:rPr>
      <w:rFonts w:ascii="Arial" w:hAnsi="Arial" w:eastAsia="Microsoft YaHei" w:cs="Mangal"/>
      <w:sz w:val="28"/>
      <w:szCs w:val="28"/>
    </w:rPr>
  </w:style>
  <w:style w:type="paragraph" w:styleId="Podpis1" w:customStyle="1">
    <w:name w:val="Podpis1"/>
    <w:basedOn w:val="Normal"/>
    <w:qFormat/>
    <w:pPr>
      <w:suppressLineNumbers/>
      <w:spacing w:before="120" w:after="120"/>
    </w:pPr>
    <w:rPr>
      <w:rFonts w:cs="Mangal"/>
      <w:i/>
      <w:iCs/>
    </w:rPr>
  </w:style>
  <w:style w:type="paragraph" w:styleId="Bodytext42" w:customStyle="1">
    <w:name w:val="Body text (4)"/>
    <w:basedOn w:val="Normal"/>
    <w:qFormat/>
    <w:pPr>
      <w:shd w:val="clear" w:color="auto" w:fill="FFFFFF"/>
      <w:spacing w:lineRule="atLeast" w:line="226"/>
    </w:pPr>
    <w:rPr>
      <w:rFonts w:ascii="Times New Roman" w:hAnsi="Times New Roman" w:eastAsia="Times New Roman" w:cs="Times New Roman"/>
      <w:color w:val="00000A"/>
      <w:sz w:val="19"/>
      <w:szCs w:val="19"/>
    </w:rPr>
  </w:style>
  <w:style w:type="paragraph" w:styleId="Bodytext21" w:customStyle="1">
    <w:name w:val="Body text (2)"/>
    <w:basedOn w:val="Normal"/>
    <w:qFormat/>
    <w:pPr>
      <w:shd w:val="clear" w:color="auto" w:fill="FFFFFF"/>
      <w:spacing w:lineRule="atLeast" w:line="326"/>
      <w:ind w:left="0" w:hanging="200"/>
      <w:jc w:val="right"/>
    </w:pPr>
    <w:rPr>
      <w:rFonts w:ascii="Times New Roman" w:hAnsi="Times New Roman" w:eastAsia="Times New Roman" w:cs="Times New Roman"/>
      <w:color w:val="00000A"/>
      <w:sz w:val="19"/>
      <w:szCs w:val="19"/>
    </w:rPr>
  </w:style>
  <w:style w:type="paragraph" w:styleId="Tekstpodstawowy9" w:customStyle="1">
    <w:name w:val="Tekst podstawowy9"/>
    <w:basedOn w:val="Normal"/>
    <w:qFormat/>
    <w:pPr>
      <w:shd w:val="clear" w:color="auto" w:fill="FFFFFF"/>
      <w:spacing w:lineRule="auto" w:before="0" w:after="360"/>
      <w:ind w:left="0" w:hanging="300"/>
      <w:jc w:val="right"/>
    </w:pPr>
    <w:rPr>
      <w:rFonts w:ascii="Times New Roman" w:hAnsi="Times New Roman" w:eastAsia="Times New Roman" w:cs="Times New Roman"/>
      <w:color w:val="00000A"/>
      <w:sz w:val="19"/>
      <w:szCs w:val="19"/>
    </w:rPr>
  </w:style>
  <w:style w:type="paragraph" w:styleId="Heading23" w:customStyle="1">
    <w:name w:val="Heading #2"/>
    <w:basedOn w:val="Normal"/>
    <w:qFormat/>
    <w:pPr>
      <w:shd w:val="clear" w:color="auto" w:fill="FFFFFF"/>
      <w:spacing w:lineRule="auto" w:before="360" w:after="120"/>
      <w:ind w:left="0" w:hanging="360"/>
      <w:jc w:val="both"/>
    </w:pPr>
    <w:rPr>
      <w:rFonts w:ascii="Times New Roman" w:hAnsi="Times New Roman" w:eastAsia="Times New Roman" w:cs="Times New Roman"/>
      <w:color w:val="00000A"/>
      <w:sz w:val="21"/>
      <w:szCs w:val="21"/>
    </w:rPr>
  </w:style>
  <w:style w:type="paragraph" w:styleId="Bodytext32" w:customStyle="1">
    <w:name w:val="Body text (3)"/>
    <w:basedOn w:val="Normal"/>
    <w:qFormat/>
    <w:pPr>
      <w:shd w:val="clear" w:color="auto" w:fill="FFFFFF"/>
      <w:spacing w:lineRule="atLeast" w:line="293" w:before="120" w:after="0"/>
      <w:ind w:left="0" w:hanging="420"/>
      <w:jc w:val="both"/>
    </w:pPr>
    <w:rPr>
      <w:rFonts w:ascii="Times New Roman" w:hAnsi="Times New Roman" w:eastAsia="Times New Roman" w:cs="Times New Roman"/>
      <w:color w:val="00000A"/>
      <w:sz w:val="21"/>
      <w:szCs w:val="21"/>
    </w:rPr>
  </w:style>
  <w:style w:type="paragraph" w:styleId="Heading11" w:customStyle="1">
    <w:name w:val="Heading #1"/>
    <w:basedOn w:val="Normal"/>
    <w:qFormat/>
    <w:pPr>
      <w:shd w:val="clear" w:color="auto" w:fill="FFFFFF"/>
      <w:spacing w:lineRule="auto" w:before="1260" w:after="300"/>
    </w:pPr>
    <w:rPr>
      <w:rFonts w:ascii="Times New Roman" w:hAnsi="Times New Roman" w:eastAsia="Times New Roman" w:cs="Times New Roman"/>
      <w:color w:val="00000A"/>
      <w:sz w:val="22"/>
      <w:szCs w:val="22"/>
    </w:rPr>
  </w:style>
  <w:style w:type="paragraph" w:styleId="Heading221" w:customStyle="1">
    <w:name w:val="Heading #2 (2)"/>
    <w:basedOn w:val="Normal"/>
    <w:qFormat/>
    <w:pPr>
      <w:shd w:val="clear" w:color="auto" w:fill="FFFFFF"/>
      <w:spacing w:lineRule="atLeast" w:line="317"/>
      <w:jc w:val="both"/>
    </w:pPr>
    <w:rPr>
      <w:rFonts w:ascii="Times New Roman" w:hAnsi="Times New Roman" w:eastAsia="Times New Roman" w:cs="Times New Roman"/>
      <w:color w:val="00000A"/>
      <w:sz w:val="21"/>
      <w:szCs w:val="21"/>
    </w:rPr>
  </w:style>
  <w:style w:type="paragraph" w:styleId="Podtytu">
    <w:name w:val="Subtitle"/>
    <w:basedOn w:val="Normal"/>
    <w:uiPriority w:val="11"/>
    <w:qFormat/>
    <w:pPr>
      <w:keepNext w:val="true"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NormalWeb">
    <w:name w:val="Normal (Web)"/>
    <w:basedOn w:val="Normal"/>
    <w:qFormat/>
    <w:pPr>
      <w:spacing w:before="280" w:after="280"/>
    </w:pPr>
    <w:rPr>
      <w:rFonts w:ascii="Times New Roman" w:hAnsi="Times New Roman" w:eastAsia="Calibri" w:cs="Times New Roman"/>
      <w:color w:val="00000A"/>
    </w:rPr>
  </w:style>
  <w:style w:type="paragraph" w:styleId="BalloonText">
    <w:name w:val="Balloon Text"/>
    <w:basedOn w:val="Normal"/>
    <w:qFormat/>
    <w:pPr/>
    <w:rPr>
      <w:rFonts w:ascii="Tahoma" w:hAnsi="Tahoma" w:cs="Times New Roman"/>
      <w:sz w:val="16"/>
      <w:szCs w:val="16"/>
    </w:rPr>
  </w:style>
  <w:style w:type="paragraph" w:styleId="Tekstkomentarza1" w:customStyle="1">
    <w:name w:val="Tekst komentarza1"/>
    <w:basedOn w:val="Normal"/>
    <w:qFormat/>
    <w:pPr/>
    <w:rPr>
      <w:sz w:val="20"/>
      <w:szCs w:val="20"/>
    </w:rPr>
  </w:style>
  <w:style w:type="paragraph" w:styleId="Annotationsubject">
    <w:name w:val="annotation subject"/>
    <w:basedOn w:val="Tekstkomentarza1"/>
    <w:qFormat/>
    <w:pPr/>
    <w:rPr>
      <w:b/>
      <w:bCs/>
    </w:rPr>
  </w:style>
  <w:style w:type="paragraph" w:styleId="Footnotetext">
    <w:name w:val="footnote text"/>
    <w:basedOn w:val="Normal"/>
    <w:qFormat/>
    <w:pPr/>
    <w:rPr>
      <w:sz w:val="20"/>
      <w:szCs w:val="20"/>
    </w:rPr>
  </w:style>
  <w:style w:type="paragraph" w:styleId="Zawartotabeli" w:customStyle="1">
    <w:name w:val="Zawartość tabeli"/>
    <w:basedOn w:val="Normal"/>
    <w:qFormat/>
    <w:pPr>
      <w:suppressLineNumbers/>
    </w:pPr>
    <w:rPr/>
  </w:style>
  <w:style w:type="paragraph" w:styleId="Nagwektabeli" w:customStyle="1">
    <w:name w:val="Nagłówek tabeli"/>
    <w:basedOn w:val="Zawartotabeli"/>
    <w:qFormat/>
    <w:pPr>
      <w:jc w:val="center"/>
    </w:pPr>
    <w:rPr>
      <w:b/>
      <w:bCs/>
    </w:rPr>
  </w:style>
  <w:style w:type="paragraph" w:styleId="ListParagraph">
    <w:name w:val="List Paragraph"/>
    <w:basedOn w:val="Normal"/>
    <w:qFormat/>
    <w:pPr>
      <w:spacing w:lineRule="atLeast" w:line="100"/>
      <w:ind w:left="720" w:hanging="1"/>
    </w:pPr>
    <w:rPr>
      <w:kern w:val="2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<Relationship Id="rId6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<Relationship Id="rId26" Type="http://schemas.openxmlformats.org/officeDocument/2006/relationships/font" Target="fonts/font26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ZDBnHbJzi/Ri10nFwVYfFexiVbQ==">CgMxLjA4AHIhMXltbVhWLUZYY0JialAyamRuVHZ5UmhHbVFqQ2ZiMHF3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Application>LibreOffice/5.4.3.2$Windows_x86 LibreOffice_project/92a7159f7e4af62137622921e809f8546db437e5</Application>
  <Pages>4</Pages>
  <Words>1366</Words>
  <Characters>9429</Characters>
  <CharactersWithSpaces>10604</CharactersWithSpaces>
  <Paragraphs>274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2022-03-27T18:18:00Z</dcterms:created>
  <dc:creator>Grzesiek</dc:creator>
  <dc:description/>
  <dc:language>pl-PL</dc:language>
  <cp:lastModifiedBy/>
  <dcterms:modified xsi:type="dcterms:W3CDTF">2025-04-01T10:16:24Z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