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30A" w:rsidRPr="00BD5714" w:rsidRDefault="00B7030A" w:rsidP="00B7030A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bookmarkStart w:id="0" w:name="_GoBack"/>
      <w:bookmarkEnd w:id="0"/>
      <w:r>
        <w:rPr>
          <w:b/>
          <w:i/>
        </w:rPr>
        <w:tab/>
      </w:r>
    </w:p>
    <w:p w:rsidR="00B7030A" w:rsidRPr="00BA1DD8" w:rsidRDefault="00B7030A" w:rsidP="00B7030A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:rsidR="00B7030A" w:rsidRPr="00BD5714" w:rsidRDefault="00B7030A" w:rsidP="00B7030A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B7030A" w:rsidRPr="00845406" w:rsidTr="00034AD6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030A" w:rsidRPr="005B79D6" w:rsidRDefault="00B7030A" w:rsidP="00034A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7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0413.8.ADM1P.B/C3.KSOP</w:t>
            </w:r>
          </w:p>
        </w:tc>
      </w:tr>
      <w:tr w:rsidR="00B7030A" w:rsidRPr="005B79D6" w:rsidTr="00034AD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30A" w:rsidRPr="00B8035D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proofErr w:type="spellStart"/>
            <w:r w:rsidRPr="00B80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Konstytucyjny</w:t>
            </w:r>
            <w:proofErr w:type="spellEnd"/>
            <w:r w:rsidRPr="00B80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 xml:space="preserve"> system </w:t>
            </w:r>
            <w:proofErr w:type="spellStart"/>
            <w:r w:rsidRPr="00B80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organów</w:t>
            </w:r>
            <w:proofErr w:type="spellEnd"/>
            <w:r w:rsidRPr="00B80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B80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państwowych</w:t>
            </w:r>
            <w:proofErr w:type="spellEnd"/>
          </w:p>
          <w:p w:rsidR="00B7030A" w:rsidRPr="005B79D6" w:rsidRDefault="003D0069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fr-CH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ar-SA"/>
              </w:rPr>
              <w:t>Const</w:t>
            </w:r>
            <w:r w:rsidR="005F2CE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ar-SA"/>
              </w:rPr>
              <w:t>itutional</w:t>
            </w:r>
            <w:proofErr w:type="spellEnd"/>
            <w:r w:rsidR="005F2CE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 System of </w:t>
            </w:r>
            <w:proofErr w:type="spellStart"/>
            <w:r w:rsidR="005F2CE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ar-SA"/>
              </w:rPr>
              <w:t>State</w:t>
            </w:r>
            <w:proofErr w:type="spellEnd"/>
            <w:r w:rsidR="00B7030A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B7030A" w:rsidRPr="00B8035D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ar-SA"/>
              </w:rPr>
              <w:t>Organs</w:t>
            </w:r>
            <w:proofErr w:type="spellEnd"/>
          </w:p>
        </w:tc>
      </w:tr>
      <w:tr w:rsidR="00B7030A" w:rsidRPr="00845406" w:rsidTr="00034AD6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007636" w:rsidRDefault="00B7030A" w:rsidP="00034AD6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B7030A" w:rsidRPr="00BA1DD8" w:rsidRDefault="00B7030A" w:rsidP="00B7030A">
      <w:pPr>
        <w:rPr>
          <w:rFonts w:ascii="Times New Roman" w:hAnsi="Times New Roman" w:cs="Times New Roman"/>
          <w:b/>
          <w:color w:val="auto"/>
        </w:rPr>
      </w:pPr>
    </w:p>
    <w:p w:rsidR="00B7030A" w:rsidRPr="00BA1DD8" w:rsidRDefault="00B7030A" w:rsidP="00B7030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udia stacjonarne</w:t>
            </w:r>
          </w:p>
        </w:tc>
      </w:tr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 licencjackie</w:t>
            </w:r>
          </w:p>
        </w:tc>
      </w:tr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CD1752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1A5776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Ireneusz Krawczyński</w:t>
            </w:r>
          </w:p>
        </w:tc>
      </w:tr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5B5676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CD1752" w:rsidRDefault="00025B86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ireneusz.krawczynski@ujk.edu.pl</w:t>
            </w:r>
          </w:p>
        </w:tc>
      </w:tr>
    </w:tbl>
    <w:p w:rsidR="00B7030A" w:rsidRPr="00845406" w:rsidRDefault="00B7030A" w:rsidP="00B7030A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B7030A" w:rsidRPr="00BA1DD8" w:rsidRDefault="00B7030A" w:rsidP="00B7030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8035D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035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B7030A" w:rsidRPr="00BA1DD8" w:rsidTr="00034AD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CD1752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:rsidR="00B7030A" w:rsidRPr="00845406" w:rsidRDefault="00B7030A" w:rsidP="00B7030A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B7030A" w:rsidRPr="00845406" w:rsidRDefault="00B7030A" w:rsidP="00B7030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B7030A" w:rsidRPr="00845406" w:rsidTr="00034AD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CD1752" w:rsidRDefault="00B7030A" w:rsidP="00034AD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konwersatoryjny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B7030A" w:rsidRPr="00845406" w:rsidTr="00034AD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CD1752" w:rsidRDefault="00B7030A" w:rsidP="00034AD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</w:t>
            </w:r>
            <w:r w:rsidRPr="00CD1752">
              <w:rPr>
                <w:sz w:val="18"/>
                <w:szCs w:val="18"/>
                <w:lang w:eastAsia="pl-PL"/>
              </w:rPr>
              <w:t>ajęcia w</w:t>
            </w:r>
            <w:r w:rsidR="0021392F">
              <w:rPr>
                <w:sz w:val="18"/>
                <w:szCs w:val="18"/>
                <w:lang w:eastAsia="pl-PL"/>
              </w:rPr>
              <w:t xml:space="preserve"> pomieszczeni</w:t>
            </w:r>
            <w:r w:rsidR="00752262">
              <w:rPr>
                <w:sz w:val="18"/>
                <w:szCs w:val="18"/>
                <w:lang w:eastAsia="pl-PL"/>
              </w:rPr>
              <w:t>ach Filii.</w:t>
            </w:r>
          </w:p>
        </w:tc>
      </w:tr>
      <w:tr w:rsidR="00B7030A" w:rsidRPr="00845406" w:rsidTr="00034AD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CD1752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B7030A" w:rsidRPr="00845406" w:rsidTr="00034AD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CD1752" w:rsidRDefault="00E266D3" w:rsidP="00034AD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 multimedialna, wykład konwersatoryjny, rozwiązywania kazusów, praca z tekstami ustaw, ćwiczenia konwersatoryjne</w:t>
            </w:r>
            <w:r w:rsidR="00AD6BE1">
              <w:rPr>
                <w:sz w:val="18"/>
                <w:szCs w:val="18"/>
              </w:rPr>
              <w:t>, dyskusja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  <w:tr w:rsidR="00B7030A" w:rsidRPr="00BA1DD8" w:rsidTr="00034AD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0A" w:rsidRPr="005B79D6" w:rsidRDefault="00450874" w:rsidP="00034AD6">
            <w:pPr>
              <w:autoSpaceDN w:val="0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1. L. Garlicki. </w:t>
            </w:r>
            <w:r w:rsidR="00B7030A" w:rsidRPr="005B79D6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Polskie prawo konsty</w:t>
            </w:r>
            <w:r w:rsidR="009864FC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tucyjne, zarys wykładu.  Liber,</w:t>
            </w:r>
            <w:r w:rsidR="0073131A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Warszawa. 2023.</w:t>
            </w:r>
          </w:p>
          <w:p w:rsidR="00B7030A" w:rsidRDefault="00450874" w:rsidP="00034AD6">
            <w:pPr>
              <w:autoSpaceDN w:val="0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2. P. Sarnecki (red.)</w:t>
            </w:r>
            <w:r w:rsidR="00B7030A" w:rsidRPr="005B79D6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Prawo konstytucyjne RP. C.H. Beck, Warszawa.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2020</w:t>
            </w:r>
            <w:r w:rsidR="0073131A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.</w:t>
            </w:r>
          </w:p>
          <w:p w:rsidR="00493069" w:rsidRPr="005B79D6" w:rsidRDefault="00493069" w:rsidP="009864FC">
            <w:pPr>
              <w:autoSpaceDN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3. Konstytucja Rzeczpospolitej Polskiej z dnia 02 k</w:t>
            </w:r>
            <w:r w:rsidR="009864FC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wietnia 1997 roku (Dz. U. 1997.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78.483).</w:t>
            </w:r>
          </w:p>
        </w:tc>
      </w:tr>
      <w:tr w:rsidR="00B7030A" w:rsidRPr="00BA1DD8" w:rsidTr="00034AD6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BA1DD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BA1DD8" w:rsidRDefault="00B7030A" w:rsidP="00034AD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5B79D6" w:rsidRDefault="00B7030A" w:rsidP="009864FC">
            <w:pPr>
              <w:autoSpaceDN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 w:rsidRPr="005B79D6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1. B. Banaszak, (2012): Konstytucja Rzeczypospolitej Polskiej, Komentarz. C.H.</w:t>
            </w:r>
            <w:r w:rsidR="009864FC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</w:t>
            </w:r>
            <w:r w:rsidRPr="005B79D6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Beck, Warszawa.</w:t>
            </w:r>
          </w:p>
          <w:p w:rsidR="00B7030A" w:rsidRPr="005B79D6" w:rsidRDefault="00B7030A" w:rsidP="009864FC">
            <w:pPr>
              <w:autoSpaceDN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 w:rsidRPr="005B79D6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2. B. Banaszak, (2012): Konstytucyjne</w:t>
            </w:r>
            <w:r w:rsidR="009864FC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prawo porównawcze współczesnych </w:t>
            </w:r>
            <w:r w:rsidRPr="005B79D6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Państw demokratycznych. Wolters Kluwer, Warszawa.</w:t>
            </w:r>
          </w:p>
          <w:p w:rsidR="00B7030A" w:rsidRPr="009864FC" w:rsidRDefault="00B7030A" w:rsidP="009864FC">
            <w:pPr>
              <w:autoSpaceDN w:val="0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 w:rsidRPr="005B79D6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3. P. Winczorek, (2008): Komentarz do Konstytucji Rzeczypospolitej Polskiej z dnia 2 kwietnia 1997 r. Liber, Warszawa.</w:t>
            </w:r>
          </w:p>
        </w:tc>
      </w:tr>
    </w:tbl>
    <w:p w:rsidR="00B7030A" w:rsidRPr="00845406" w:rsidRDefault="00B7030A" w:rsidP="00B7030A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B7030A" w:rsidRDefault="00B7030A" w:rsidP="00B7030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7030A" w:rsidRPr="00845406" w:rsidTr="00034AD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30A" w:rsidRPr="005D61BD" w:rsidRDefault="00B7030A" w:rsidP="00034AD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B7030A" w:rsidRPr="00CD1752" w:rsidRDefault="00B7030A" w:rsidP="00034AD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B7030A" w:rsidRDefault="00B7030A" w:rsidP="00034AD6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Pr="005D61BD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Zapoznanie</w:t>
            </w:r>
            <w:r w:rsidR="001C1BEF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studentów</w:t>
            </w:r>
            <w:r w:rsidRPr="005D61BD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z podstawowymi pojęciami i instytucjami prawa konstytucyjnego, kształtowanie umiejętności wykorzystywania wiedzy z prawa konstytucyjnego w praktyce stosowania prawa, w korelacji z innymi dyscyplinami prawa oraz przy analizie zjawisk politycznych.</w:t>
            </w:r>
          </w:p>
          <w:p w:rsidR="001C1BEF" w:rsidRDefault="001C1BEF" w:rsidP="00034AD6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 w:rsidRPr="001C1BEF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 xml:space="preserve">C2.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9864FC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Zapoznanie studentów z procesem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legislacyjnym.</w:t>
            </w:r>
          </w:p>
          <w:p w:rsidR="001C1BEF" w:rsidRDefault="001C1BEF" w:rsidP="001C1BEF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>C3</w:t>
            </w:r>
            <w:r w:rsidRPr="001C1BEF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9864FC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Zapoznanie studentów z wiedzą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o podstawowych konstytucyjnych organach państwowych, ich relacji między sobą, zależności oraz autonomii.</w:t>
            </w:r>
          </w:p>
          <w:p w:rsidR="001C1BEF" w:rsidRDefault="001C1BEF" w:rsidP="001C1BEF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>C4</w:t>
            </w:r>
            <w:r w:rsidRPr="001C1BEF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9864FC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>Zaprezentowanie studentom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  <w:t xml:space="preserve"> wiedzy z zakresu praw, wolności oraz obowiązków zawartych w Konstytucji. </w:t>
            </w:r>
          </w:p>
          <w:p w:rsidR="001C1BEF" w:rsidRPr="001C1BEF" w:rsidRDefault="001C1BEF" w:rsidP="00034AD6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</w:rPr>
            </w:pPr>
          </w:p>
        </w:tc>
      </w:tr>
      <w:tr w:rsidR="00B7030A" w:rsidRPr="00845406" w:rsidTr="00034AD6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E266D3" w:rsidRDefault="00B7030A" w:rsidP="00034AD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E266D3" w:rsidRPr="005D61BD" w:rsidRDefault="00E266D3" w:rsidP="00E266D3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B7030A" w:rsidRDefault="00F50246" w:rsidP="00034AD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:rsidR="00E266D3" w:rsidRPr="00845406" w:rsidRDefault="00E266D3" w:rsidP="00034AD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Teoria Konstytucji: cechy formalne, cechy materialne, moc prawna Konstytucji, zasada konstytucjonalizmu.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Źródła prawa w świetle Konstytucji RP.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 Zasady konstytucyjne określające ustrój RP : demokratycznego państwa prawnego urzeczywistniającego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sprawiedliwość społeczną, ochrony i prymatu godności, ochrony dobra wspólnego, zwierzchnictwa Narodu,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podziału i równowagi władz, systemu </w:t>
            </w:r>
            <w:proofErr w:type="spellStart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parlamentarno</w:t>
            </w:r>
            <w:proofErr w:type="spellEnd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-gabinetowego, społecznej gospodarki rynkowej, decentralizacji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władzy publicznej i pomocniczości.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4. Ustrojowe aspekty członkostwa RP w Unii Europejskiej.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5. Konstytucyjne wolności prawa człowieka i obywatela : zasady ogólne, podział wolności i praw, charakterystyka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wybranych, ustawowe odzwierciedlenie wybranych wolności i praw.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6. Środki ochrony wolności i praw.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7. Referendum i prawo wyborcze.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8. Systemy rządów: </w:t>
            </w:r>
            <w:proofErr w:type="spellStart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parlamentarno</w:t>
            </w:r>
            <w:proofErr w:type="spellEnd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-gabinetowy, prezydencki, rządów zgromadzenia, </w:t>
            </w:r>
            <w:proofErr w:type="spellStart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semiprezydencki</w:t>
            </w:r>
            <w:proofErr w:type="spellEnd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9. Sejm i Senat w Polsce na tle porównawczym - cechy współczesnego parlamentaryzmu.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10. Prezydent RP w kontekście pozycji głów państw na świecie.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11. Rada Ministrów jako organ egzekutywy.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12. Władza sądownicza: Sąd Najwyższy, sądy powszechne, sądy administracyjne, KRS.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13. Władza sądownicza: Trybunał Konstytucyjny, Trybunał Stanu.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14. Samorząd terytorialny.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15. Finanse publiczne i NBP w świetle Konstytucji.</w:t>
            </w:r>
          </w:p>
          <w:p w:rsidR="00B7030A" w:rsidRPr="005D61BD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16. Organy kontroli i ochrony prawa: NIK, </w:t>
            </w:r>
            <w:proofErr w:type="spellStart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KRRiTV</w:t>
            </w:r>
            <w:proofErr w:type="spellEnd"/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Rzecznik Praw Obywatelskich, prokuratura.</w:t>
            </w:r>
          </w:p>
          <w:p w:rsidR="00B7030A" w:rsidRDefault="00B7030A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D61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17. Stany nadzwyczajne w państwie.</w:t>
            </w:r>
          </w:p>
          <w:p w:rsidR="00F50246" w:rsidRDefault="00F50246" w:rsidP="00034AD6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50246" w:rsidRDefault="00F50246" w:rsidP="00034AD6">
            <w:pPr>
              <w:ind w:left="499" w:hanging="499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Ćwiczenia</w:t>
            </w:r>
          </w:p>
          <w:p w:rsidR="00F50246" w:rsidRDefault="00F50246" w:rsidP="00034AD6">
            <w:pPr>
              <w:ind w:left="499" w:hanging="499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prawo o ustroju sądów powszechnych.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Rzeczniku Praw Obywatelskich.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Praktyczne zastosowanie przepisów Konstytucji dotyczących praw i wolności obywatela.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stanach nadzwyczajnych i jej praktyczne zastosowanie.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Sądzie Najwyższym.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Ustawy ograniczające prawa i wolności obywatela.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prawo wyborcze.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Praktyczne zastosowanie inicjatywy ustawodawczej.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prokuraturze.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trybunale Konstytucyjnym.</w:t>
            </w:r>
          </w:p>
          <w:p w:rsid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trybunale Stanu.</w:t>
            </w:r>
          </w:p>
          <w:p w:rsidR="00F50246" w:rsidRPr="00F50246" w:rsidRDefault="00F50246" w:rsidP="00F50246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Ustawa o NBP.</w:t>
            </w:r>
          </w:p>
        </w:tc>
      </w:tr>
    </w:tbl>
    <w:p w:rsidR="00B7030A" w:rsidRPr="00845406" w:rsidRDefault="00B7030A" w:rsidP="00B7030A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B7030A" w:rsidRPr="00BA1DD8" w:rsidRDefault="00B7030A" w:rsidP="00B7030A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B7030A" w:rsidRPr="00845406" w:rsidTr="00034AD6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030A" w:rsidRPr="00845406" w:rsidRDefault="00B7030A" w:rsidP="00034AD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927749" w:rsidRDefault="00B7030A" w:rsidP="00034A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927749">
              <w:rPr>
                <w:rFonts w:ascii="Times New Roman" w:hAnsi="Times New Roman" w:cs="Times New Roman"/>
                <w:sz w:val="18"/>
                <w:szCs w:val="18"/>
              </w:rPr>
              <w:t>na podstawowe organy państwowe i ich kompetencje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  <w:p w:rsidR="00B7030A" w:rsidRPr="00176DB3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40556E" w:rsidRDefault="00B7030A" w:rsidP="00034A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556E">
              <w:rPr>
                <w:rFonts w:ascii="Times New Roman" w:eastAsia="Times New Roman" w:hAnsi="Times New Roman" w:cs="Times New Roman"/>
                <w:sz w:val="18"/>
                <w:szCs w:val="18"/>
                <w:lang w:bidi="pl-PL"/>
              </w:rPr>
              <w:t>ma podstawową wiedzę o prawach i obowiązkach obywatelskich, które wynikają z zapisów Konstytucji, przepisów prawa międzynarodowego publicznego i prawa administracyjnego materialnego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176DB3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ADM1P_W08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40556E" w:rsidRDefault="00B7030A" w:rsidP="00034A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556E">
              <w:rPr>
                <w:rFonts w:ascii="Times New Roman" w:eastAsia="Times New Roman" w:hAnsi="Times New Roman" w:cs="Times New Roman"/>
                <w:sz w:val="18"/>
                <w:szCs w:val="18"/>
                <w:lang w:bidi="pl-PL"/>
              </w:rPr>
              <w:t xml:space="preserve">potrafi wyjaśnić funkcję administracji publicznej, </w:t>
            </w:r>
            <w:r w:rsidRPr="0040556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potrafi krytycznie ocenić zaistniałe zjawiska społeczne, ustrojowe i wypracować swoje własne stanowisko w odniesieniu do nich; sprawnie posługuje się aktami prawa poruszającymi zagadnienia prawa konstytucyjnego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176DB3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ADM1P_U04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40556E" w:rsidRDefault="00B7030A" w:rsidP="00034A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0556E">
              <w:rPr>
                <w:rFonts w:ascii="Times New Roman" w:hAnsi="Times New Roman" w:cs="Times New Roman"/>
                <w:sz w:val="18"/>
                <w:szCs w:val="18"/>
              </w:rPr>
              <w:t>ormułuje tezy w odniesieniu do ewolucji ustrojowej (np. geneza i rozwój samorządu terytorialnego, formalne i materialne gwarancje praworządności, wpływ członkostwa RP w Radzie Europy i Unii Europejskiej na kształt ustroju państwa)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1B1854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ADM1P_U09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7030A" w:rsidRPr="00845406" w:rsidTr="00034AD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270AA3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70A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270AA3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70AA3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jest świadomy znaczenia demokracji i zna formy uczestnictwa obywateli w życiu politycznym państwa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176DB3" w:rsidRDefault="00B7030A" w:rsidP="00034AD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5F2CE0" w:rsidP="00034AD6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</w:t>
            </w:r>
            <w:r w:rsidR="00B7030A"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493069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493069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7030A" w:rsidRPr="00845406" w:rsidTr="00034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B7030A" w:rsidRPr="005B197C" w:rsidRDefault="00B7030A" w:rsidP="00B7030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:rsidR="00B7030A" w:rsidRDefault="00B7030A" w:rsidP="00B7030A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B7030A" w:rsidRPr="00742D43" w:rsidTr="00034AD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B7030A" w:rsidRPr="00742D43" w:rsidTr="00034AD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7030A" w:rsidRPr="00742D43" w:rsidTr="00034AD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030A" w:rsidRPr="008115D0" w:rsidRDefault="00B7030A" w:rsidP="00034AD6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</w:t>
            </w:r>
            <w:r w:rsidR="00E266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z egzaminu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</w:t>
            </w:r>
            <w:r w:rsidR="00E266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 do zdobycia z egzaminu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</w:t>
            </w:r>
            <w:r w:rsidR="00E266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z egzaminu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</w:t>
            </w:r>
            <w:r w:rsidR="00E266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z egzaminu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</w:t>
            </w:r>
            <w:r w:rsidR="00E266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z egzaminu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030A" w:rsidRPr="008115D0" w:rsidRDefault="00B7030A" w:rsidP="00034AD6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wyróżniająca się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B7030A" w:rsidRPr="00742D43" w:rsidTr="00034A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30A" w:rsidRPr="00845406" w:rsidRDefault="00B7030A" w:rsidP="00034A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</w:t>
            </w:r>
            <w:r w:rsidR="001C1B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 się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:rsidR="00B7030A" w:rsidRPr="00742D43" w:rsidRDefault="00B7030A" w:rsidP="00B7030A">
      <w:pPr>
        <w:rPr>
          <w:rFonts w:ascii="Times New Roman" w:hAnsi="Times New Roman" w:cs="Times New Roman"/>
          <w:color w:val="auto"/>
        </w:rPr>
      </w:pPr>
    </w:p>
    <w:p w:rsidR="00B7030A" w:rsidRPr="00BA1DD8" w:rsidRDefault="00B7030A" w:rsidP="00B7030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B7030A" w:rsidRPr="0082063F" w:rsidTr="00034AD6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2063F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2063F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B7030A" w:rsidRPr="0082063F" w:rsidTr="00034AD6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2063F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2063F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B7030A" w:rsidRPr="0082063F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0A" w:rsidRPr="0082063F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B7030A" w:rsidRPr="0082063F" w:rsidRDefault="00B7030A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030A" w:rsidRPr="001E4083" w:rsidRDefault="00B7030A" w:rsidP="00034A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030A" w:rsidRPr="001E4083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030A" w:rsidRPr="001E4083" w:rsidRDefault="00B7030A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1E4083" w:rsidRDefault="00B7030A" w:rsidP="00034A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1E4083" w:rsidRDefault="00B7030A" w:rsidP="00034A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1E4083" w:rsidRDefault="00B7030A" w:rsidP="00034A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Pr="00845406" w:rsidRDefault="00B7030A" w:rsidP="00034A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30A" w:rsidRDefault="00B7030A" w:rsidP="00034A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30A" w:rsidRPr="0094672F" w:rsidRDefault="00270AA3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30A" w:rsidRPr="0094672F" w:rsidRDefault="00493069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4</w:t>
            </w:r>
            <w:r w:rsidR="00270A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493069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270AA3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493069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B7030A" w:rsidP="00034A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270AA3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B7030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0A" w:rsidRDefault="00493069" w:rsidP="00034AD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B7030A" w:rsidRPr="001E4083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030A" w:rsidRPr="001E4083" w:rsidRDefault="00B7030A" w:rsidP="00034AD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030A" w:rsidRPr="00845406" w:rsidRDefault="00270AA3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030A" w:rsidRPr="00845406" w:rsidRDefault="00270AA3" w:rsidP="00034AD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B7030A" w:rsidRPr="001E1B38" w:rsidTr="00034A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030A" w:rsidRPr="001E1B38" w:rsidRDefault="00B7030A" w:rsidP="00034AD6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030A" w:rsidRPr="001E1B38" w:rsidRDefault="00270AA3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030A" w:rsidRPr="001E1B38" w:rsidRDefault="00270AA3" w:rsidP="00034A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:rsidR="00B7030A" w:rsidRPr="00845406" w:rsidRDefault="00B7030A" w:rsidP="00B7030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:rsidR="00B7030A" w:rsidRPr="008115D0" w:rsidRDefault="00B7030A" w:rsidP="00B7030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B7030A" w:rsidRPr="00B6239F" w:rsidRDefault="00B7030A" w:rsidP="00B7030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:rsidR="00B7030A" w:rsidRPr="005625C2" w:rsidRDefault="00B7030A" w:rsidP="00B7030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B7030A" w:rsidRPr="005625C2" w:rsidRDefault="00B7030A" w:rsidP="00B7030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B7030A" w:rsidRDefault="00B7030A" w:rsidP="00B7030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B7030A" w:rsidRDefault="00B7030A" w:rsidP="00B7030A"/>
    <w:p w:rsidR="007027C6" w:rsidRDefault="007027C6"/>
    <w:sectPr w:rsidR="007027C6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534E1333"/>
    <w:multiLevelType w:val="hybridMultilevel"/>
    <w:tmpl w:val="87321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C7"/>
    <w:rsid w:val="00025B86"/>
    <w:rsid w:val="001A5776"/>
    <w:rsid w:val="001C1BEF"/>
    <w:rsid w:val="0021392F"/>
    <w:rsid w:val="00270AA3"/>
    <w:rsid w:val="003D0069"/>
    <w:rsid w:val="00450874"/>
    <w:rsid w:val="00493069"/>
    <w:rsid w:val="005F2CE0"/>
    <w:rsid w:val="007027C6"/>
    <w:rsid w:val="0073131A"/>
    <w:rsid w:val="00752262"/>
    <w:rsid w:val="009864FC"/>
    <w:rsid w:val="00AD6BE1"/>
    <w:rsid w:val="00B7030A"/>
    <w:rsid w:val="00C36437"/>
    <w:rsid w:val="00C456C7"/>
    <w:rsid w:val="00CF6923"/>
    <w:rsid w:val="00E266D3"/>
    <w:rsid w:val="00F5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30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B7030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B7030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7030A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B7030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B7030A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9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92F"/>
    <w:rPr>
      <w:rFonts w:ascii="Segoe UI" w:eastAsia="Arial Unicode MS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50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30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B7030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B7030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7030A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B7030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B7030A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9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92F"/>
    <w:rPr>
      <w:rFonts w:ascii="Segoe UI" w:eastAsia="Arial Unicode MS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5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NSG Pilkington Group</Company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Krawczynski</dc:creator>
  <cp:lastModifiedBy>Renzamka</cp:lastModifiedBy>
  <cp:revision>2</cp:revision>
  <cp:lastPrinted>2020-11-19T11:36:00Z</cp:lastPrinted>
  <dcterms:created xsi:type="dcterms:W3CDTF">2024-02-27T15:19:00Z</dcterms:created>
  <dcterms:modified xsi:type="dcterms:W3CDTF">2024-02-27T15:19:00Z</dcterms:modified>
</cp:coreProperties>
</file>