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179A8" w14:textId="77777777" w:rsidR="00F503DB" w:rsidRDefault="00F503D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lang w:val="pl-PL"/>
        </w:rPr>
      </w:pPr>
      <w:bookmarkStart w:id="0" w:name="_GoBack"/>
      <w:bookmarkEnd w:id="0"/>
    </w:p>
    <w:p w14:paraId="27A50A8F" w14:textId="77777777"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14:paraId="0192D257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789C0488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7AA8CC3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C6B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1989E" w14:textId="77777777" w:rsidR="001511D9" w:rsidRPr="00691793" w:rsidRDefault="00691793" w:rsidP="0069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17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0413.8.ADM1P.A4.PRZ</w:t>
            </w:r>
          </w:p>
        </w:tc>
      </w:tr>
      <w:tr w:rsidR="001511D9" w:rsidRPr="000A53D0" w14:paraId="40E3537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A276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4BEE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CB2BE" w14:textId="77777777" w:rsidR="00AF41D2" w:rsidRPr="006E34A3" w:rsidRDefault="00AF41D2" w:rsidP="006917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18"/>
              </w:rPr>
            </w:pPr>
            <w:r w:rsidRPr="006E34A3">
              <w:rPr>
                <w:rFonts w:ascii="Times New Roman" w:hAnsi="Times New Roman" w:cs="Times New Roman"/>
                <w:b/>
                <w:color w:val="auto"/>
                <w:sz w:val="20"/>
                <w:szCs w:val="18"/>
              </w:rPr>
              <w:t>Przedsiębiorczość</w:t>
            </w:r>
          </w:p>
          <w:p w14:paraId="5021EF3A" w14:textId="77777777" w:rsidR="001E1B38" w:rsidRPr="00691793" w:rsidRDefault="00AF41D2" w:rsidP="00AF41D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E34A3">
              <w:rPr>
                <w:rFonts w:ascii="Times New Roman" w:hAnsi="Times New Roman" w:cs="Times New Roman"/>
                <w:b/>
                <w:bCs/>
                <w:sz w:val="20"/>
              </w:rPr>
              <w:t>Entrepreneurship</w:t>
            </w:r>
            <w:proofErr w:type="spellEnd"/>
          </w:p>
        </w:tc>
      </w:tr>
      <w:tr w:rsidR="001511D9" w:rsidRPr="000A53D0" w14:paraId="050D886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F74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CF0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8D1E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335817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6B5CEEF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01122" w:rsidRPr="000A53D0" w14:paraId="337A01A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92F2" w14:textId="77777777" w:rsidR="00B01122" w:rsidRPr="000A53D0" w:rsidRDefault="00B0112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2BE0" w14:textId="77777777" w:rsidR="00B01122" w:rsidRDefault="00B01122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B01122" w:rsidRPr="000A53D0" w14:paraId="36E3AF8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0065" w14:textId="77777777" w:rsidR="00B01122" w:rsidRPr="000A53D0" w:rsidRDefault="00B01122" w:rsidP="00562D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0585" w14:textId="77777777" w:rsidR="00B01122" w:rsidRDefault="00B01122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stacjonarne, niestacjonarne</w:t>
            </w:r>
          </w:p>
        </w:tc>
      </w:tr>
      <w:tr w:rsidR="00B01122" w:rsidRPr="000A53D0" w14:paraId="0AECF9C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DEAF" w14:textId="77777777" w:rsidR="00B01122" w:rsidRPr="000A53D0" w:rsidRDefault="00B01122" w:rsidP="00562D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C254" w14:textId="77777777" w:rsidR="00B01122" w:rsidRDefault="00B01122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</w:t>
            </w:r>
            <w:r w:rsidR="0069179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B01122" w:rsidRPr="000A53D0" w14:paraId="384E712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9C17" w14:textId="77777777" w:rsidR="00B01122" w:rsidRPr="000A53D0" w:rsidRDefault="00B01122" w:rsidP="00562D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F2CD" w14:textId="77777777" w:rsidR="00B01122" w:rsidRDefault="00B01122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562D71" w:rsidRPr="000A53D0" w14:paraId="0B597A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8E01" w14:textId="77777777" w:rsidR="00562D71" w:rsidRPr="000A53D0" w:rsidRDefault="00562D71" w:rsidP="00562D71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5FB" w14:textId="099BBA8E" w:rsidR="00562D71" w:rsidRPr="000A53D0" w:rsidRDefault="00EF69FD" w:rsidP="00562D7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Magdalena Wrońska</w:t>
            </w:r>
          </w:p>
        </w:tc>
      </w:tr>
      <w:tr w:rsidR="00562D71" w:rsidRPr="000A53D0" w14:paraId="22FA550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A209" w14:textId="77777777" w:rsidR="00562D71" w:rsidRPr="000A53D0" w:rsidRDefault="00562D71" w:rsidP="00562D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A02" w14:textId="50A8BB61" w:rsidR="00562D71" w:rsidRPr="000A53D0" w:rsidRDefault="00EF69FD" w:rsidP="00562D7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magdalena.wronska</w:t>
            </w:r>
            <w:r w:rsidR="006E34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@ujk.edu.pl</w:t>
            </w:r>
          </w:p>
        </w:tc>
      </w:tr>
    </w:tbl>
    <w:p w14:paraId="789D816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D7B2B28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21AD6D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816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7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77DB" w14:textId="77777777" w:rsidR="001511D9" w:rsidRPr="006E34A3" w:rsidRDefault="009E783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34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562D71" w:rsidRPr="006E34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54C441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C3A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7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B7B3" w14:textId="77777777" w:rsidR="001D4D83" w:rsidRPr="000A53D0" w:rsidRDefault="009E7831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562D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</w:t>
            </w:r>
          </w:p>
        </w:tc>
      </w:tr>
    </w:tbl>
    <w:p w14:paraId="080E7539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DB3CCE5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4B5704A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4814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DC4" w14:textId="77777777" w:rsidR="001511D9" w:rsidRPr="000A53D0" w:rsidRDefault="00562D71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</w:p>
        </w:tc>
      </w:tr>
      <w:tr w:rsidR="001511D9" w:rsidRPr="000A53D0" w14:paraId="70F740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4198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4B65" w14:textId="5D42D9B5" w:rsidR="001511D9" w:rsidRPr="000A53D0" w:rsidRDefault="000278B1" w:rsidP="00AC684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0278B1">
              <w:rPr>
                <w:rFonts w:eastAsia="Calibri"/>
                <w:sz w:val="18"/>
                <w:szCs w:val="18"/>
              </w:rPr>
              <w:t xml:space="preserve">Zajęcia w pomieszczeniach Filii </w:t>
            </w:r>
          </w:p>
        </w:tc>
      </w:tr>
      <w:tr w:rsidR="001511D9" w:rsidRPr="000A53D0" w14:paraId="6BCDA17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FA30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EE0F" w14:textId="77777777" w:rsidR="001511D9" w:rsidRPr="000A53D0" w:rsidRDefault="00562D71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1511D9" w:rsidRPr="000A53D0" w14:paraId="3C93D93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C21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337B" w14:textId="0E5CAD56" w:rsidR="00515B0F" w:rsidRPr="000A53D0" w:rsidRDefault="001D4871" w:rsidP="001D4871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1D4871">
              <w:rPr>
                <w:sz w:val="18"/>
                <w:szCs w:val="18"/>
                <w:lang w:eastAsia="en-US"/>
              </w:rPr>
              <w:t xml:space="preserve">Metody podające: prezentacja multimedialna, pogadanka, Metody aktywizujące – dyskusja, praca w </w:t>
            </w:r>
            <w:r w:rsidR="000B35D1">
              <w:rPr>
                <w:sz w:val="18"/>
                <w:szCs w:val="18"/>
                <w:lang w:eastAsia="en-US"/>
              </w:rPr>
              <w:t>grupie</w:t>
            </w:r>
          </w:p>
        </w:tc>
      </w:tr>
      <w:tr w:rsidR="00420A29" w:rsidRPr="000A53D0" w14:paraId="284C2BB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E8AC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C6FC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97FD1" w14:textId="4F50A13F" w:rsidR="00F50F64" w:rsidRDefault="00191D78" w:rsidP="00F50F64">
            <w:pPr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sz w:val="18"/>
                <w:szCs w:val="16"/>
              </w:rPr>
              <w:t>1. T. Piecuch</w:t>
            </w:r>
            <w:r w:rsidR="00562D71" w:rsidRPr="00E805CF">
              <w:rPr>
                <w:rFonts w:ascii="Times New Roman" w:eastAsia="Times New Roman" w:hAnsi="Times New Roman"/>
                <w:sz w:val="18"/>
                <w:szCs w:val="16"/>
              </w:rPr>
              <w:t xml:space="preserve">, 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>Przedsiębiorczość</w:t>
            </w:r>
            <w:r w:rsidR="008C7E1B" w:rsidRPr="00E805CF">
              <w:rPr>
                <w:rFonts w:ascii="Times New Roman" w:hAnsi="Times New Roman"/>
                <w:sz w:val="18"/>
                <w:szCs w:val="16"/>
              </w:rPr>
              <w:t>.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 xml:space="preserve"> Podstawy teoretyczne, C.H.</w:t>
            </w:r>
            <w:r w:rsidR="001A2BAC" w:rsidRPr="00E805C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>Beck, Warszawa 201</w:t>
            </w:r>
            <w:r>
              <w:rPr>
                <w:rFonts w:ascii="Times New Roman" w:hAnsi="Times New Roman"/>
                <w:sz w:val="18"/>
                <w:szCs w:val="16"/>
              </w:rPr>
              <w:t>3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 xml:space="preserve">;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2. </w:t>
            </w:r>
            <w:r w:rsidR="00F50F64" w:rsidRPr="00E805CF">
              <w:rPr>
                <w:rFonts w:ascii="Times New Roman" w:hAnsi="Times New Roman"/>
                <w:sz w:val="18"/>
                <w:szCs w:val="16"/>
              </w:rPr>
              <w:t>red. A. Pawlik</w:t>
            </w:r>
            <w:r w:rsidR="00F50F64">
              <w:rPr>
                <w:rFonts w:ascii="Times New Roman" w:hAnsi="Times New Roman"/>
                <w:sz w:val="18"/>
                <w:szCs w:val="16"/>
              </w:rPr>
              <w:t>,</w:t>
            </w:r>
            <w:r w:rsidR="00F50F64" w:rsidRPr="00E805C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F50F64">
              <w:rPr>
                <w:rFonts w:ascii="Times New Roman" w:hAnsi="Times New Roman"/>
                <w:sz w:val="18"/>
                <w:szCs w:val="16"/>
              </w:rPr>
              <w:t>Przedsiębiorczość,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C46C85" w:rsidRPr="00E805CF">
              <w:rPr>
                <w:rFonts w:ascii="Times New Roman" w:hAnsi="Times New Roman"/>
                <w:sz w:val="18"/>
                <w:szCs w:val="16"/>
              </w:rPr>
              <w:t xml:space="preserve">Uniwersytet 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>Jana Kochanowskiego w Kielcach, Kielce 201</w:t>
            </w:r>
            <w:r w:rsidR="00C46C85" w:rsidRPr="00E805CF">
              <w:rPr>
                <w:rFonts w:ascii="Times New Roman" w:hAnsi="Times New Roman"/>
                <w:sz w:val="18"/>
                <w:szCs w:val="16"/>
              </w:rPr>
              <w:t>6</w:t>
            </w:r>
            <w:r w:rsidR="006E0CBB" w:rsidRPr="00E805CF">
              <w:rPr>
                <w:rFonts w:ascii="Times New Roman" w:hAnsi="Times New Roman"/>
                <w:sz w:val="18"/>
                <w:szCs w:val="16"/>
              </w:rPr>
              <w:t xml:space="preserve">; </w:t>
            </w:r>
          </w:p>
          <w:p w14:paraId="7C17635F" w14:textId="6346D6DC" w:rsidR="008D7AC0" w:rsidRPr="00E805CF" w:rsidRDefault="00191D78" w:rsidP="00F50F6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3. </w:t>
            </w:r>
            <w:r w:rsidR="006E0CBB" w:rsidRPr="00E805CF">
              <w:rPr>
                <w:rFonts w:ascii="Times New Roman" w:hAnsi="Times New Roman"/>
                <w:sz w:val="18"/>
                <w:szCs w:val="16"/>
              </w:rPr>
              <w:t>Przedsiębiorczość i zarządzanie w małej i średniej firmie. Teoria i praktyka, Wydawnictwo Uniwersytetu Łódzkiego, Łódź 2016.</w:t>
            </w:r>
          </w:p>
        </w:tc>
      </w:tr>
      <w:tr w:rsidR="00420A29" w:rsidRPr="000A53D0" w14:paraId="647F239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32FE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0042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C64A" w14:textId="3EE180C3" w:rsidR="00F50F64" w:rsidRDefault="009C03EE" w:rsidP="009C03EE">
            <w:pPr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1. </w:t>
            </w:r>
            <w:r w:rsidR="00C46C85" w:rsidRPr="00E805CF">
              <w:rPr>
                <w:rFonts w:ascii="Times New Roman" w:hAnsi="Times New Roman"/>
                <w:sz w:val="18"/>
                <w:szCs w:val="16"/>
              </w:rPr>
              <w:t xml:space="preserve">Glinka B, </w:t>
            </w:r>
            <w:proofErr w:type="spellStart"/>
            <w:r w:rsidR="00C46C85" w:rsidRPr="00E805CF">
              <w:rPr>
                <w:rFonts w:ascii="Times New Roman" w:hAnsi="Times New Roman"/>
                <w:sz w:val="18"/>
                <w:szCs w:val="16"/>
              </w:rPr>
              <w:t>Gutkova</w:t>
            </w:r>
            <w:proofErr w:type="spellEnd"/>
            <w:r w:rsidR="00C46C85" w:rsidRPr="00E805CF">
              <w:rPr>
                <w:rFonts w:ascii="Times New Roman" w:hAnsi="Times New Roman"/>
                <w:sz w:val="18"/>
                <w:szCs w:val="16"/>
              </w:rPr>
              <w:t xml:space="preserve"> S., Przedsiębiorczość, Wolters Kluwer Polska, Warszawa 2011;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2. Red. A. Brzozowska, I. </w:t>
            </w:r>
            <w:proofErr w:type="spellStart"/>
            <w:r>
              <w:rPr>
                <w:rFonts w:ascii="Times New Roman" w:hAnsi="Times New Roman"/>
                <w:sz w:val="18"/>
                <w:szCs w:val="16"/>
              </w:rPr>
              <w:t>Postuła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 xml:space="preserve">, P. Kłobukowski, Przedsiębiorczość </w:t>
            </w:r>
            <w:r w:rsidRPr="009C03EE">
              <w:rPr>
                <w:rFonts w:ascii="Times New Roman" w:hAnsi="Times New Roman"/>
                <w:sz w:val="18"/>
                <w:szCs w:val="16"/>
              </w:rPr>
              <w:t>Studia przypadków</w:t>
            </w:r>
            <w:r>
              <w:rPr>
                <w:rFonts w:ascii="Times New Roman" w:hAnsi="Times New Roman"/>
                <w:sz w:val="18"/>
                <w:szCs w:val="16"/>
              </w:rPr>
              <w:t>, Wydawnictwo Naukowe Wydziału Zarządzania Uniwersytetu Warszawskiego, Warszawa 2015</w:t>
            </w:r>
          </w:p>
          <w:p w14:paraId="7B00B07A" w14:textId="5B464627" w:rsidR="00420A29" w:rsidRPr="00E805CF" w:rsidRDefault="009C03EE" w:rsidP="006E0CB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3. 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>Skrzypek J., Biznesplan, model najlepszych</w:t>
            </w:r>
            <w:r w:rsidR="00CC1A05">
              <w:rPr>
                <w:rFonts w:ascii="Times New Roman" w:hAnsi="Times New Roman"/>
                <w:sz w:val="18"/>
                <w:szCs w:val="16"/>
              </w:rPr>
              <w:t xml:space="preserve"> praktyk, </w:t>
            </w:r>
            <w:proofErr w:type="spellStart"/>
            <w:r w:rsidR="00CC1A05">
              <w:rPr>
                <w:rFonts w:ascii="Times New Roman" w:hAnsi="Times New Roman"/>
                <w:sz w:val="18"/>
                <w:szCs w:val="16"/>
              </w:rPr>
              <w:t>Poltext</w:t>
            </w:r>
            <w:proofErr w:type="spellEnd"/>
            <w:r w:rsidR="00CC1A05">
              <w:rPr>
                <w:rFonts w:ascii="Times New Roman" w:hAnsi="Times New Roman"/>
                <w:sz w:val="18"/>
                <w:szCs w:val="16"/>
              </w:rPr>
              <w:t>, Warszawa 2012</w:t>
            </w:r>
            <w:r w:rsidR="00562D71" w:rsidRPr="00E805CF">
              <w:rPr>
                <w:rFonts w:ascii="Times New Roman" w:hAnsi="Times New Roman"/>
                <w:sz w:val="18"/>
                <w:szCs w:val="16"/>
              </w:rPr>
              <w:t>.</w:t>
            </w:r>
          </w:p>
        </w:tc>
      </w:tr>
    </w:tbl>
    <w:p w14:paraId="7C86426E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5AF7497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2F8A375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E1AE6" w14:textId="50EADA8C" w:rsidR="0071506A" w:rsidRDefault="0071506A" w:rsidP="00AF41D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066A65E4" w14:textId="338BAA73" w:rsidR="00AF41D2" w:rsidRPr="00A2310C" w:rsidRDefault="0071506A" w:rsidP="00AF41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 1.</w:t>
            </w:r>
            <w:r w:rsidR="00AF41D2" w:rsidRPr="00A231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AF41D2" w:rsidRPr="00A2310C">
              <w:rPr>
                <w:rFonts w:ascii="Times New Roman" w:hAnsi="Times New Roman"/>
                <w:sz w:val="18"/>
                <w:szCs w:val="18"/>
              </w:rPr>
              <w:t>oznanie teoretycznych aspektów funkcjonowania przedsiębiorstw oraz uwarunkowań dotyczących roz</w:t>
            </w:r>
            <w:r w:rsidR="00AF41D2">
              <w:rPr>
                <w:rFonts w:ascii="Times New Roman" w:hAnsi="Times New Roman"/>
                <w:sz w:val="18"/>
                <w:szCs w:val="18"/>
              </w:rPr>
              <w:t>woju przedsiębiorczości</w:t>
            </w:r>
          </w:p>
          <w:p w14:paraId="3AD39A18" w14:textId="584FEB1B" w:rsidR="00AF41D2" w:rsidRPr="00A2310C" w:rsidRDefault="0071506A" w:rsidP="00AF41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C 2. </w:t>
            </w:r>
            <w:r w:rsidR="009F7598">
              <w:rPr>
                <w:rFonts w:ascii="Times New Roman" w:hAnsi="Times New Roman"/>
                <w:sz w:val="18"/>
                <w:szCs w:val="18"/>
              </w:rPr>
              <w:t>Rozwijanie</w:t>
            </w:r>
            <w:r w:rsidRPr="0071506A">
              <w:rPr>
                <w:rFonts w:ascii="Times New Roman" w:hAnsi="Times New Roman"/>
                <w:sz w:val="18"/>
                <w:szCs w:val="18"/>
              </w:rPr>
              <w:t xml:space="preserve"> umiejętności</w:t>
            </w:r>
            <w:r w:rsidR="00AF41D2" w:rsidRPr="00A2310C">
              <w:rPr>
                <w:rFonts w:ascii="Times New Roman" w:hAnsi="Times New Roman"/>
                <w:sz w:val="18"/>
                <w:szCs w:val="18"/>
              </w:rPr>
              <w:t xml:space="preserve"> teoretycznej analizy działań niezbędnych do prowadzenia działalności gospodarczej oraz roli państwa w rozwoju przedsiębiorczości</w:t>
            </w:r>
          </w:p>
          <w:p w14:paraId="62CB6262" w14:textId="5191055B" w:rsidR="0066006C" w:rsidRPr="000A53D0" w:rsidRDefault="0071506A" w:rsidP="00AF41D2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 3.</w:t>
            </w:r>
            <w:r w:rsidR="00AF41D2" w:rsidRPr="00A231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7598">
              <w:rPr>
                <w:rFonts w:ascii="Times New Roman" w:hAnsi="Times New Roman"/>
                <w:sz w:val="18"/>
                <w:szCs w:val="18"/>
              </w:rPr>
              <w:t>Rozwijanie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kompetencji w zakresie przygotowania</w:t>
            </w:r>
            <w:r w:rsidR="00AF41D2" w:rsidRPr="00A2310C">
              <w:rPr>
                <w:rFonts w:ascii="Times New Roman" w:hAnsi="Times New Roman"/>
                <w:sz w:val="18"/>
                <w:szCs w:val="18"/>
              </w:rPr>
              <w:t xml:space="preserve"> do pracy w organizacjach i instytucjach publicznych oraz prowadzenia własnej działalności gospodarczej</w:t>
            </w:r>
          </w:p>
        </w:tc>
      </w:tr>
      <w:tr w:rsidR="0066006C" w:rsidRPr="00CA40EE" w14:paraId="1EFE8AB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1552" w14:textId="77777777" w:rsidR="0066006C" w:rsidRPr="00CA40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A40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A40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A40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B03F4B4" w14:textId="77777777" w:rsidR="00F50F64" w:rsidRDefault="00AF41D2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 w:rsidRPr="008C7E1B">
              <w:rPr>
                <w:b/>
                <w:sz w:val="18"/>
                <w:szCs w:val="20"/>
              </w:rPr>
              <w:t>Wykład:</w:t>
            </w:r>
            <w:r w:rsidRPr="008C7E1B">
              <w:rPr>
                <w:sz w:val="18"/>
                <w:szCs w:val="20"/>
              </w:rPr>
              <w:t xml:space="preserve"> </w:t>
            </w:r>
          </w:p>
          <w:p w14:paraId="7902F369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1. </w:t>
            </w:r>
            <w:r w:rsidR="00C91F47" w:rsidRPr="008C7E1B">
              <w:rPr>
                <w:sz w:val="18"/>
                <w:szCs w:val="20"/>
              </w:rPr>
              <w:t xml:space="preserve">Przedsiębiorczość </w:t>
            </w:r>
            <w:r w:rsidR="00CA40EE" w:rsidRPr="008C7E1B">
              <w:rPr>
                <w:sz w:val="18"/>
                <w:szCs w:val="20"/>
              </w:rPr>
              <w:t>–</w:t>
            </w:r>
            <w:r w:rsidR="00C91F47" w:rsidRPr="008C7E1B">
              <w:rPr>
                <w:sz w:val="18"/>
                <w:szCs w:val="20"/>
              </w:rPr>
              <w:t xml:space="preserve"> </w:t>
            </w:r>
            <w:r w:rsidR="00CA40EE" w:rsidRPr="008C7E1B">
              <w:rPr>
                <w:sz w:val="18"/>
                <w:szCs w:val="20"/>
              </w:rPr>
              <w:t xml:space="preserve">pojęcie, geneza przedsiębiorczości, czynniki wpływające na rozwój przedsiębiorczości, wzmacnianie i osłabianie cech przedsiębiorczości. </w:t>
            </w:r>
          </w:p>
          <w:p w14:paraId="572E7088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2. </w:t>
            </w:r>
            <w:r w:rsidR="00CA40EE" w:rsidRPr="008C7E1B">
              <w:rPr>
                <w:sz w:val="18"/>
                <w:szCs w:val="20"/>
              </w:rPr>
              <w:t xml:space="preserve">Innowacje i ich rodzaje. </w:t>
            </w:r>
          </w:p>
          <w:p w14:paraId="73F073B3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3. </w:t>
            </w:r>
            <w:r w:rsidR="00CA40EE" w:rsidRPr="008C7E1B">
              <w:rPr>
                <w:sz w:val="18"/>
                <w:szCs w:val="20"/>
              </w:rPr>
              <w:t xml:space="preserve">Podstawowe pojęcia ekonomiczne i ich wpływ na prowadzenie działalności gospodarczej oraz gospodarstwa domowego. </w:t>
            </w:r>
          </w:p>
          <w:p w14:paraId="2425980C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4. </w:t>
            </w:r>
            <w:r w:rsidR="00CA40EE" w:rsidRPr="008C7E1B">
              <w:rPr>
                <w:sz w:val="18"/>
                <w:szCs w:val="20"/>
              </w:rPr>
              <w:t xml:space="preserve">Promocja jako element zwiększający popyt na sprzedaż dóbr i usług. </w:t>
            </w:r>
          </w:p>
          <w:p w14:paraId="4E19096F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5. </w:t>
            </w:r>
            <w:r w:rsidR="00CA40EE" w:rsidRPr="008C7E1B">
              <w:rPr>
                <w:sz w:val="18"/>
                <w:szCs w:val="20"/>
              </w:rPr>
              <w:t xml:space="preserve">Biznes plan i analiza SWOT. </w:t>
            </w:r>
          </w:p>
          <w:p w14:paraId="11D31976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6. </w:t>
            </w:r>
            <w:r w:rsidR="00CA40EE" w:rsidRPr="008C7E1B">
              <w:rPr>
                <w:sz w:val="18"/>
                <w:szCs w:val="20"/>
              </w:rPr>
              <w:t xml:space="preserve">Prowadzenie działalności gospodarczej – pojęcie działalności gospodarczej, przedsiębiorcy i konsumenta; procedura rozpoczęcia indywidualnej działalności gospodarczej; koszty pracy (w tym koszty wynagrodzeń). </w:t>
            </w:r>
          </w:p>
          <w:p w14:paraId="636546F6" w14:textId="77777777" w:rsidR="00F50F64" w:rsidRDefault="00F50F64" w:rsidP="00CA40EE">
            <w:pPr>
              <w:pStyle w:val="Akapitzlist"/>
              <w:ind w:left="-11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7. </w:t>
            </w:r>
            <w:r w:rsidR="00CA40EE" w:rsidRPr="008C7E1B">
              <w:rPr>
                <w:sz w:val="18"/>
                <w:szCs w:val="20"/>
              </w:rPr>
              <w:t xml:space="preserve">Wewnętrzne i zewnętrzne źródła finansowania działalności gospodarczej. </w:t>
            </w:r>
          </w:p>
          <w:p w14:paraId="60EDD483" w14:textId="07349A90" w:rsidR="0066006C" w:rsidRPr="00CA40EE" w:rsidRDefault="00F50F64" w:rsidP="00CA40EE">
            <w:pPr>
              <w:pStyle w:val="Akapitzlist"/>
              <w:ind w:left="-11"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8. </w:t>
            </w:r>
            <w:r w:rsidR="00CA40EE" w:rsidRPr="008C7E1B">
              <w:rPr>
                <w:sz w:val="18"/>
                <w:szCs w:val="20"/>
              </w:rPr>
              <w:t>Omówienie wybranych</w:t>
            </w:r>
            <w:r w:rsidR="00CC5D3A">
              <w:rPr>
                <w:sz w:val="18"/>
                <w:szCs w:val="20"/>
              </w:rPr>
              <w:t xml:space="preserve"> form działalności gospodarczej</w:t>
            </w:r>
          </w:p>
        </w:tc>
      </w:tr>
    </w:tbl>
    <w:p w14:paraId="261D7D1B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45545BB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6F9A314F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60F75D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A239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2CB7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5A7442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92D2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14:paraId="208ED97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590C" w14:textId="77777777" w:rsidR="00B6239F" w:rsidRPr="000A53D0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E2C5" w14:textId="77777777" w:rsidR="00B6239F" w:rsidRPr="000A53D0" w:rsidRDefault="00A82E63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Dysponuje wiedzą na temat procedur związanych z rozpoczynaniem oraz prowadzeniem działalności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gospodarczej</w:t>
            </w:r>
            <w:r w:rsidR="002B12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8F5C" w14:textId="77777777" w:rsidR="00B6239F" w:rsidRPr="00EE0B5B" w:rsidRDefault="009D6DFE" w:rsidP="002B12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ADM1P_W07</w:t>
            </w:r>
          </w:p>
          <w:p w14:paraId="179A9690" w14:textId="77777777" w:rsidR="009D6DFE" w:rsidRPr="00EE0B5B" w:rsidRDefault="009D6DFE" w:rsidP="002B120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ADM1P_W16</w:t>
            </w:r>
          </w:p>
        </w:tc>
      </w:tr>
      <w:tr w:rsidR="00B6239F" w:rsidRPr="000A53D0" w14:paraId="7524256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A60B" w14:textId="77777777" w:rsidR="00B6239F" w:rsidRPr="000A53D0" w:rsidRDefault="00A82E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C3B9" w14:textId="77777777" w:rsidR="00B6239F" w:rsidRPr="000A53D0" w:rsidRDefault="006D152D" w:rsidP="00A82E6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310C">
              <w:rPr>
                <w:rFonts w:ascii="Times New Roman" w:hAnsi="Times New Roman"/>
                <w:sz w:val="18"/>
                <w:szCs w:val="18"/>
              </w:rPr>
              <w:t xml:space="preserve">Zna </w:t>
            </w:r>
            <w:r w:rsidR="00A82E63">
              <w:rPr>
                <w:rFonts w:ascii="Times New Roman" w:hAnsi="Times New Roman"/>
                <w:sz w:val="18"/>
                <w:szCs w:val="18"/>
              </w:rPr>
              <w:t>podstawowe czynniki mające wpływ na rozwój przedsiębiorczości, zarówno zależne jak i niezależne od przedsiębiorcy</w:t>
            </w:r>
            <w:r w:rsidR="002B12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DDF" w14:textId="77777777" w:rsidR="00B6239F" w:rsidRPr="00EE0B5B" w:rsidRDefault="009D6DFE" w:rsidP="009D6DF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ADM1P_W10</w:t>
            </w:r>
          </w:p>
          <w:p w14:paraId="03F550A9" w14:textId="77777777" w:rsidR="009D6DFE" w:rsidRPr="00EE0B5B" w:rsidRDefault="009D6DFE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A82E63" w:rsidRPr="000A53D0" w14:paraId="58A7590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E199" w14:textId="77777777" w:rsidR="00A82E63" w:rsidRDefault="00A82E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63C0" w14:textId="77777777" w:rsidR="00A82E63" w:rsidRPr="00A2310C" w:rsidRDefault="00A82E63" w:rsidP="00A82E6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cele tworzenia biznes planu oraz jego konstrukcję</w:t>
            </w:r>
            <w:r w:rsidR="002B12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AD4B" w14:textId="77777777" w:rsidR="009D6DFE" w:rsidRPr="00EE0B5B" w:rsidRDefault="009D6DFE" w:rsidP="009D6DF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ADM1P_W10</w:t>
            </w:r>
          </w:p>
          <w:p w14:paraId="0141E97F" w14:textId="77777777" w:rsidR="00A82E63" w:rsidRPr="00EE0B5B" w:rsidRDefault="00A82E63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CE7F64" w:rsidRPr="000A53D0" w14:paraId="27EE95A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E5C6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072CEF7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EE67" w14:textId="77777777" w:rsidR="00B6239F" w:rsidRPr="000A53D0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AAE1" w14:textId="77777777" w:rsidR="00B6239F" w:rsidRPr="000A53D0" w:rsidRDefault="006D152D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 w sposób elastyczny dostosowywać się do zmieniających się warunków gospodarczych</w:t>
            </w:r>
            <w:r w:rsidR="002B12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3BD3" w14:textId="77777777" w:rsidR="00B6239F" w:rsidRPr="00EE0B5B" w:rsidRDefault="009D6DFE" w:rsidP="007A2F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ADM1P_U08</w:t>
            </w:r>
          </w:p>
        </w:tc>
      </w:tr>
      <w:tr w:rsidR="000B480F" w:rsidRPr="000A53D0" w14:paraId="4A7A2BD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0BC" w14:textId="77777777" w:rsidR="000B480F" w:rsidRPr="000A53D0" w:rsidRDefault="006D1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2D36" w14:textId="77777777" w:rsidR="000B480F" w:rsidRPr="000A53D0" w:rsidRDefault="006D152D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</w:t>
            </w:r>
            <w:r w:rsidR="009D6D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wskazać rolę przedsiębiorczości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 innowacji w rozwoju gospodarki</w:t>
            </w:r>
            <w:r w:rsidR="002B12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668E" w14:textId="77777777" w:rsidR="000B480F" w:rsidRPr="00EE0B5B" w:rsidRDefault="009D6DFE" w:rsidP="007A2F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CE7F64" w:rsidRPr="000A53D0" w14:paraId="5AE667B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407A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0A53D0" w14:paraId="2407327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46FF" w14:textId="77777777" w:rsidR="00B6239F" w:rsidRPr="000A53D0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7FFA" w14:textId="77777777" w:rsidR="00B6239F" w:rsidRPr="000A53D0" w:rsidRDefault="009D6DFE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Rozumie konieczność stałego podnoszenia swoich kwalifikacji.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5D67" w14:textId="77777777" w:rsidR="00B6239F" w:rsidRPr="00EE0B5B" w:rsidRDefault="009D6DFE" w:rsidP="007A2F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ADM1P_K01</w:t>
            </w:r>
          </w:p>
        </w:tc>
      </w:tr>
      <w:tr w:rsidR="000B480F" w:rsidRPr="000A53D0" w14:paraId="1DDC856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480A" w14:textId="77777777" w:rsidR="000B480F" w:rsidRPr="000A53D0" w:rsidRDefault="006D152D" w:rsidP="006D1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79AD" w14:textId="77777777" w:rsidR="000B480F" w:rsidRPr="000A53D0" w:rsidRDefault="006D152D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31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Jest przygotowany do pracy w instytucjach publicznych oraz prowadzenia własnej działalności gospodarczej</w:t>
            </w:r>
            <w:r w:rsidR="002B12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E14" w14:textId="77777777" w:rsidR="000B480F" w:rsidRPr="00EE0B5B" w:rsidRDefault="009D6DFE" w:rsidP="007A2F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ADM1P_K05</w:t>
            </w:r>
          </w:p>
        </w:tc>
      </w:tr>
      <w:tr w:rsidR="006D152D" w:rsidRPr="000A53D0" w14:paraId="5E229BB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759E" w14:textId="77777777" w:rsidR="006D152D" w:rsidRPr="000A53D0" w:rsidRDefault="006D1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06E4" w14:textId="77777777" w:rsidR="006D152D" w:rsidRPr="000A53D0" w:rsidRDefault="006D152D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2310C">
              <w:rPr>
                <w:rFonts w:ascii="Times New Roman" w:hAnsi="Times New Roman"/>
                <w:sz w:val="18"/>
                <w:szCs w:val="18"/>
              </w:rPr>
              <w:t>Ma świadomość wartości zachowywania się w sposób profesjonalny i etyczny przy prowadzeniu działalności gospodarczej</w:t>
            </w:r>
            <w:r w:rsidR="002B12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2029" w14:textId="77777777" w:rsidR="006D152D" w:rsidRPr="00EE0B5B" w:rsidRDefault="009D6DFE" w:rsidP="007A2F4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0B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ADM1_K06</w:t>
            </w:r>
          </w:p>
        </w:tc>
      </w:tr>
    </w:tbl>
    <w:p w14:paraId="70BD6924" w14:textId="77777777"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59E4AD3C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6EDC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07F10947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6C34B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E0EEEB0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92A2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0AA6091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D93A7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6439C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2C9EA0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CE29A1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1FE69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DE3EA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160938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C9BE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13C3722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6BFB3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4E66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68F0D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EC2AA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2CBAC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759E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10264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98DF8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3E8BAAE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A8D8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A0312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B427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2CFF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71EC2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7EA7A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F2C28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CAD0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278B9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1E3D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2F52E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8B410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4B7C3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94AC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6BDB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8CE0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D5A7F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9936A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D3538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38433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7D21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C3F49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B75E6" w:rsidRPr="000A53D0" w14:paraId="7B68D037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928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2CB9C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E0E43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A0A7E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5A45B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8EF85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2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BE2F7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FFBD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D3A8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1A20C8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822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08C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9BA8B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52A7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AB58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F1D80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46E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EFC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48A1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4373E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2E21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82E63" w:rsidRPr="000A53D0" w14:paraId="38F32A8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C6D6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C0FF80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67970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3D906A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D9D401" w14:textId="77777777" w:rsidR="00A82E63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6E542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FCF9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6E128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E88962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B43E1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97C8F4" w14:textId="77777777" w:rsidR="00A82E63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E04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DF37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0830EC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9B5CF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0AB94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531D77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29C2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D4E9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8DBE4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88D3A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EA3EA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3121233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C480" w14:textId="77777777" w:rsidR="007B75E6" w:rsidRPr="000A53D0" w:rsidRDefault="00A82E6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6509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CDC45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F2D6A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220F0E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830B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229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D5DE9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C8F15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F701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DB37BB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EEE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ECD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18C4E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47780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D3E2A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AC140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990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3E2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54B9E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DD62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D3ED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71BA92E7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A02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7A8DA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98249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FA8A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B6615E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C2244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469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5BAD5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162CC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0116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677639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6D8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C6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6975E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D269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F2D0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0E3C4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37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50E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0AB6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D319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4422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3BFCEA8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A5BA" w14:textId="77777777" w:rsidR="007B75E6" w:rsidRPr="000A53D0" w:rsidRDefault="00A82E6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C832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00139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FC1F9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556D79" w14:textId="77777777" w:rsidR="004A549E" w:rsidRPr="000A53D0" w:rsidRDefault="004A549E" w:rsidP="004A54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55B7F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4B2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4FBC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B72A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3B6D4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DD18FD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89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231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8677E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B2B74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D066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5AF2A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158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C73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5AFF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9D9EC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0392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6FF54AB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003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77DB0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B6DD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1D56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75AE42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AAF6E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454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453E9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7DFED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A75B7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DF09B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192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41B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26AF7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66BF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855E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D4EFE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B74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C4A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D4705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7B25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1BEE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1511F102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538" w14:textId="77777777" w:rsidR="007B75E6" w:rsidRPr="000A53D0" w:rsidRDefault="00A82E63" w:rsidP="00A82E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AD4B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1FC62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0287A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C2E85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319E6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9EA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F4DF2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21137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4763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68592C" w14:textId="77777777" w:rsidR="007B75E6" w:rsidRPr="000A53D0" w:rsidRDefault="004A549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DF8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F3B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7CF6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CA26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BEDFD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9D610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B03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452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E7516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B398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AF12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82E63" w:rsidRPr="000A53D0" w14:paraId="376EF69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806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D5E743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15E390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7C648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0E9020" w14:textId="77777777" w:rsidR="00A82E63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BBD88A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19D2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E7883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A210A8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5D96B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52B64A" w14:textId="77777777" w:rsidR="00A82E63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F540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4CDA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90E4D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68846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F6B947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2E9615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93CB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FCD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9ACB61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93543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D09D4" w14:textId="77777777" w:rsidR="00A82E63" w:rsidRPr="000A53D0" w:rsidRDefault="00A82E6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6F6B9E6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32468B7D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697BC3BD" w14:textId="77777777" w:rsidTr="006D152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1991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61E4429C" w14:textId="77777777" w:rsidTr="006D152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115C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DF3F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522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E1AC5" w:rsidRPr="000A53D0" w14:paraId="590A3DF5" w14:textId="77777777" w:rsidTr="006D152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DC4D8A" w14:textId="77777777" w:rsidR="00AE1AC5" w:rsidRPr="000A53D0" w:rsidRDefault="00AE1AC5" w:rsidP="00AE1AC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C10" w14:textId="77777777" w:rsidR="00AE1AC5" w:rsidRPr="000A53D0" w:rsidRDefault="00AE1AC5" w:rsidP="00AE1AC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A637" w14:textId="4F90C9AA" w:rsidR="00AE1AC5" w:rsidRPr="00AE1AC5" w:rsidRDefault="00AE1AC5" w:rsidP="00AE1AC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E1AC5">
              <w:rPr>
                <w:rFonts w:ascii="Times New Roman" w:hAnsi="Times New Roman" w:cs="Times New Roman"/>
                <w:sz w:val="18"/>
                <w:szCs w:val="18"/>
              </w:rPr>
              <w:t>60-65% ogólnej liczby punktów do zdobycia za kolokwium zaliczeniowe</w:t>
            </w:r>
          </w:p>
        </w:tc>
      </w:tr>
      <w:tr w:rsidR="00AE1AC5" w:rsidRPr="000A53D0" w14:paraId="0DCC3CB6" w14:textId="77777777" w:rsidTr="006D152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7BFC2" w14:textId="77777777" w:rsidR="00AE1AC5" w:rsidRPr="000A53D0" w:rsidRDefault="00AE1AC5" w:rsidP="00AE1A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AEC" w14:textId="77777777" w:rsidR="00AE1AC5" w:rsidRPr="000A53D0" w:rsidRDefault="00AE1AC5" w:rsidP="00AE1AC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9CE8" w14:textId="45D2DE1F" w:rsidR="00AE1AC5" w:rsidRPr="00AE1AC5" w:rsidRDefault="00AE1AC5" w:rsidP="00AE1AC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E1AC5">
              <w:rPr>
                <w:rFonts w:ascii="Times New Roman" w:hAnsi="Times New Roman" w:cs="Times New Roman"/>
                <w:sz w:val="18"/>
                <w:szCs w:val="18"/>
              </w:rPr>
              <w:t>łączna ocena: 66-70% ogólnej liczby punktów do zdobycia za kolokwium zaliczeniowe oraz aktywność studenta na zajęciach</w:t>
            </w:r>
          </w:p>
        </w:tc>
      </w:tr>
      <w:tr w:rsidR="00AE1AC5" w:rsidRPr="000A53D0" w14:paraId="2EDE73B3" w14:textId="77777777" w:rsidTr="006D152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D015" w14:textId="77777777" w:rsidR="00AE1AC5" w:rsidRPr="000A53D0" w:rsidRDefault="00AE1AC5" w:rsidP="00AE1A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97C9" w14:textId="77777777" w:rsidR="00AE1AC5" w:rsidRPr="000A53D0" w:rsidRDefault="00AE1AC5" w:rsidP="00AE1AC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20F" w14:textId="47186AD8" w:rsidR="00AE1AC5" w:rsidRPr="00AE1AC5" w:rsidRDefault="00AE1AC5" w:rsidP="00AE1AC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E1AC5">
              <w:rPr>
                <w:rFonts w:ascii="Times New Roman" w:hAnsi="Times New Roman" w:cs="Times New Roman"/>
                <w:sz w:val="18"/>
                <w:szCs w:val="18"/>
              </w:rPr>
              <w:t>łączna ocena: 71-80% ogólnej liczby punktów do zdobycia za kolokwium zaliczeniowe oraz średnia aktywność studenta na zajęciach</w:t>
            </w:r>
          </w:p>
        </w:tc>
      </w:tr>
      <w:tr w:rsidR="00AE1AC5" w:rsidRPr="000A53D0" w14:paraId="0E470255" w14:textId="77777777" w:rsidTr="006D152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96362" w14:textId="77777777" w:rsidR="00AE1AC5" w:rsidRPr="000A53D0" w:rsidRDefault="00AE1AC5" w:rsidP="00AE1A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9C6" w14:textId="77777777" w:rsidR="00AE1AC5" w:rsidRPr="000A53D0" w:rsidRDefault="00AE1AC5" w:rsidP="00AE1AC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6C3B" w14:textId="3A221BD0" w:rsidR="00AE1AC5" w:rsidRPr="00AE1AC5" w:rsidRDefault="00AE1AC5" w:rsidP="00AE1AC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E1AC5">
              <w:rPr>
                <w:rFonts w:ascii="Times New Roman" w:hAnsi="Times New Roman" w:cs="Times New Roman"/>
                <w:sz w:val="18"/>
                <w:szCs w:val="18"/>
              </w:rPr>
              <w:t>łączna ocena: 81-85% ogólnej liczby punktów do zdobycia za kolokwium zaliczeniowe oraz duża aktywność studenta na zajęciach</w:t>
            </w:r>
          </w:p>
        </w:tc>
      </w:tr>
      <w:tr w:rsidR="00AE1AC5" w:rsidRPr="000A53D0" w14:paraId="73FF9588" w14:textId="77777777" w:rsidTr="006D152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23C3" w14:textId="77777777" w:rsidR="00AE1AC5" w:rsidRPr="000A53D0" w:rsidRDefault="00AE1AC5" w:rsidP="00AE1AC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21C" w14:textId="77777777" w:rsidR="00AE1AC5" w:rsidRPr="000A53D0" w:rsidRDefault="00AE1AC5" w:rsidP="00AE1AC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496F1" w14:textId="070ADF83" w:rsidR="00AE1AC5" w:rsidRPr="00AE1AC5" w:rsidRDefault="00AE1AC5" w:rsidP="00AE1AC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E1AC5">
              <w:rPr>
                <w:rFonts w:ascii="Times New Roman" w:hAnsi="Times New Roman" w:cs="Times New Roman"/>
                <w:sz w:val="18"/>
                <w:szCs w:val="18"/>
              </w:rPr>
              <w:t>łączna ocena: 86%-100% ogólnej liczby punktów do zdobycia za kolokwium zaliczeniowe oraz bardzo duża aktywność studenta na zajęciach</w:t>
            </w:r>
          </w:p>
        </w:tc>
      </w:tr>
    </w:tbl>
    <w:p w14:paraId="2F187785" w14:textId="77777777"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14:paraId="58ADFF8F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FB381A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ED6A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B487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ABDB24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98A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B58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745CFBD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5B74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5A44A27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32BAD36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D2E28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05846" w14:textId="77777777" w:rsidR="002F5F1C" w:rsidRPr="00FB1815" w:rsidRDefault="00D0669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97418E" w14:textId="77777777" w:rsidR="002F5F1C" w:rsidRPr="00FB1815" w:rsidRDefault="00D0669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1511D9" w:rsidRPr="000A53D0" w14:paraId="2973300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090F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5AD7" w14:textId="77777777" w:rsidR="001511D9" w:rsidRPr="00FB1815" w:rsidRDefault="0022050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D480" w14:textId="77777777" w:rsidR="001511D9" w:rsidRPr="00FB1815" w:rsidRDefault="00D0669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14:paraId="72A8D65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0579B8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1B5C23" w14:textId="14126F39" w:rsidR="002F5F1C" w:rsidRPr="00FB1815" w:rsidRDefault="00FB181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AA91D0" w14:textId="6FC75E49" w:rsidR="002F5F1C" w:rsidRPr="00FB1815" w:rsidRDefault="00FB181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1511D9" w:rsidRPr="000A53D0" w14:paraId="0E560AB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AD03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366A" w14:textId="4AAB2692" w:rsidR="001511D9" w:rsidRPr="00FB1815" w:rsidRDefault="00FB181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50AE" w14:textId="753A19E1" w:rsidR="001511D9" w:rsidRPr="00FB1815" w:rsidRDefault="00FB181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0A53D0" w14:paraId="071D8E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E4D5EF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EFFD0E" w14:textId="645D7E7C" w:rsidR="001511D9" w:rsidRPr="00FB1815" w:rsidRDefault="00FB181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22050A"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CBC3A6" w14:textId="25DEAA28" w:rsidR="001511D9" w:rsidRPr="00FB1815" w:rsidRDefault="00FB181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B18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0A53D0" w14:paraId="2941EDB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F72E62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BB2D89" w14:textId="5414B02A" w:rsidR="001511D9" w:rsidRPr="00FB1815" w:rsidRDefault="00FB181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FB1815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CEA2A3" w14:textId="11219CDD" w:rsidR="001511D9" w:rsidRPr="00FB1815" w:rsidRDefault="00FB181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FB1815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</w:tr>
    </w:tbl>
    <w:p w14:paraId="6149E058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6A307FC2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61A235FA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26FDA55E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BE378CF" w14:textId="0F8EA06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BBA57" w14:textId="77777777" w:rsidR="00BE5462" w:rsidRDefault="00BE5462">
      <w:r>
        <w:separator/>
      </w:r>
    </w:p>
  </w:endnote>
  <w:endnote w:type="continuationSeparator" w:id="0">
    <w:p w14:paraId="61CE27C5" w14:textId="77777777" w:rsidR="00BE5462" w:rsidRDefault="00BE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81ADF" w14:textId="77777777" w:rsidR="00BE5462" w:rsidRDefault="00BE5462"/>
  </w:footnote>
  <w:footnote w:type="continuationSeparator" w:id="0">
    <w:p w14:paraId="26E475AE" w14:textId="77777777" w:rsidR="00BE5462" w:rsidRDefault="00BE54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0F2AB7"/>
    <w:multiLevelType w:val="hybridMultilevel"/>
    <w:tmpl w:val="769A6FCA"/>
    <w:lvl w:ilvl="0" w:tplc="BFDCF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3CE12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E9E2C2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4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3"/>
  </w:num>
  <w:num w:numId="28">
    <w:abstractNumId w:val="41"/>
  </w:num>
  <w:num w:numId="29">
    <w:abstractNumId w:val="10"/>
  </w:num>
  <w:num w:numId="30">
    <w:abstractNumId w:val="38"/>
  </w:num>
  <w:num w:numId="31">
    <w:abstractNumId w:val="16"/>
  </w:num>
  <w:num w:numId="32">
    <w:abstractNumId w:val="40"/>
  </w:num>
  <w:num w:numId="33">
    <w:abstractNumId w:val="17"/>
  </w:num>
  <w:num w:numId="34">
    <w:abstractNumId w:val="23"/>
  </w:num>
  <w:num w:numId="35">
    <w:abstractNumId w:val="37"/>
  </w:num>
  <w:num w:numId="36">
    <w:abstractNumId w:val="32"/>
  </w:num>
  <w:num w:numId="37">
    <w:abstractNumId w:val="36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59F7"/>
    <w:rsid w:val="00023554"/>
    <w:rsid w:val="000278B1"/>
    <w:rsid w:val="0003485D"/>
    <w:rsid w:val="0004042E"/>
    <w:rsid w:val="00043C38"/>
    <w:rsid w:val="0005418B"/>
    <w:rsid w:val="00060AD9"/>
    <w:rsid w:val="00062D39"/>
    <w:rsid w:val="0008454A"/>
    <w:rsid w:val="000A380D"/>
    <w:rsid w:val="000A53D0"/>
    <w:rsid w:val="000A7B7D"/>
    <w:rsid w:val="000B12AE"/>
    <w:rsid w:val="000B35D1"/>
    <w:rsid w:val="000B3EB5"/>
    <w:rsid w:val="000B480F"/>
    <w:rsid w:val="000D34FA"/>
    <w:rsid w:val="000D62D8"/>
    <w:rsid w:val="000E1685"/>
    <w:rsid w:val="000F524E"/>
    <w:rsid w:val="000F5D27"/>
    <w:rsid w:val="001511D9"/>
    <w:rsid w:val="00152D19"/>
    <w:rsid w:val="00163028"/>
    <w:rsid w:val="001714AF"/>
    <w:rsid w:val="00182DD1"/>
    <w:rsid w:val="00183D6E"/>
    <w:rsid w:val="00191D78"/>
    <w:rsid w:val="00195C93"/>
    <w:rsid w:val="001A2BAC"/>
    <w:rsid w:val="001C13B4"/>
    <w:rsid w:val="001C3D5E"/>
    <w:rsid w:val="001D4871"/>
    <w:rsid w:val="001D4D83"/>
    <w:rsid w:val="001D544A"/>
    <w:rsid w:val="001E08E3"/>
    <w:rsid w:val="001E1B38"/>
    <w:rsid w:val="001E4083"/>
    <w:rsid w:val="001E436C"/>
    <w:rsid w:val="00201A9A"/>
    <w:rsid w:val="00214880"/>
    <w:rsid w:val="0022050A"/>
    <w:rsid w:val="0024724B"/>
    <w:rsid w:val="002500DF"/>
    <w:rsid w:val="0026398C"/>
    <w:rsid w:val="00282DC0"/>
    <w:rsid w:val="00282F37"/>
    <w:rsid w:val="002833B9"/>
    <w:rsid w:val="00283E57"/>
    <w:rsid w:val="00295BD2"/>
    <w:rsid w:val="002B1202"/>
    <w:rsid w:val="002D1675"/>
    <w:rsid w:val="002D7C90"/>
    <w:rsid w:val="002E3DFB"/>
    <w:rsid w:val="002F5F1C"/>
    <w:rsid w:val="00301365"/>
    <w:rsid w:val="00303338"/>
    <w:rsid w:val="00304D7D"/>
    <w:rsid w:val="003207B9"/>
    <w:rsid w:val="00355C21"/>
    <w:rsid w:val="00370D1D"/>
    <w:rsid w:val="00377458"/>
    <w:rsid w:val="003B0B4A"/>
    <w:rsid w:val="003C28BC"/>
    <w:rsid w:val="003C59AC"/>
    <w:rsid w:val="003C63DA"/>
    <w:rsid w:val="003E774E"/>
    <w:rsid w:val="00413AA8"/>
    <w:rsid w:val="0041771F"/>
    <w:rsid w:val="00420A29"/>
    <w:rsid w:val="00441075"/>
    <w:rsid w:val="0045131A"/>
    <w:rsid w:val="00456106"/>
    <w:rsid w:val="0046386D"/>
    <w:rsid w:val="00470734"/>
    <w:rsid w:val="004A549E"/>
    <w:rsid w:val="004B2049"/>
    <w:rsid w:val="004D2129"/>
    <w:rsid w:val="004D388F"/>
    <w:rsid w:val="004F326E"/>
    <w:rsid w:val="004F4882"/>
    <w:rsid w:val="0050503E"/>
    <w:rsid w:val="00513838"/>
    <w:rsid w:val="00515B0F"/>
    <w:rsid w:val="00525A5E"/>
    <w:rsid w:val="005625C2"/>
    <w:rsid w:val="00562D71"/>
    <w:rsid w:val="0058325C"/>
    <w:rsid w:val="005843F7"/>
    <w:rsid w:val="005B4506"/>
    <w:rsid w:val="005B5676"/>
    <w:rsid w:val="005C5513"/>
    <w:rsid w:val="005C7A23"/>
    <w:rsid w:val="005D0415"/>
    <w:rsid w:val="005D5D80"/>
    <w:rsid w:val="005D635B"/>
    <w:rsid w:val="005E69E4"/>
    <w:rsid w:val="005F11BC"/>
    <w:rsid w:val="006042CB"/>
    <w:rsid w:val="00604775"/>
    <w:rsid w:val="00607E2D"/>
    <w:rsid w:val="006223E8"/>
    <w:rsid w:val="00625B20"/>
    <w:rsid w:val="00653368"/>
    <w:rsid w:val="00657B0D"/>
    <w:rsid w:val="0066006C"/>
    <w:rsid w:val="0066524E"/>
    <w:rsid w:val="00683581"/>
    <w:rsid w:val="00691793"/>
    <w:rsid w:val="006A4183"/>
    <w:rsid w:val="006B0A9A"/>
    <w:rsid w:val="006C7E19"/>
    <w:rsid w:val="006D152D"/>
    <w:rsid w:val="006E0CBB"/>
    <w:rsid w:val="006E15D8"/>
    <w:rsid w:val="006E34A3"/>
    <w:rsid w:val="007034A2"/>
    <w:rsid w:val="00711C11"/>
    <w:rsid w:val="0071506A"/>
    <w:rsid w:val="0072468E"/>
    <w:rsid w:val="00742D43"/>
    <w:rsid w:val="0078660D"/>
    <w:rsid w:val="00790F85"/>
    <w:rsid w:val="0079768F"/>
    <w:rsid w:val="007A2F44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00F8"/>
    <w:rsid w:val="00861A15"/>
    <w:rsid w:val="00866745"/>
    <w:rsid w:val="0087245F"/>
    <w:rsid w:val="00887857"/>
    <w:rsid w:val="00891780"/>
    <w:rsid w:val="00891FE1"/>
    <w:rsid w:val="008A4055"/>
    <w:rsid w:val="008A7F09"/>
    <w:rsid w:val="008B3494"/>
    <w:rsid w:val="008B358D"/>
    <w:rsid w:val="008C1C6F"/>
    <w:rsid w:val="008C1E39"/>
    <w:rsid w:val="008C7E1B"/>
    <w:rsid w:val="008D7AC0"/>
    <w:rsid w:val="00902BA2"/>
    <w:rsid w:val="00911266"/>
    <w:rsid w:val="00917D51"/>
    <w:rsid w:val="00922D6B"/>
    <w:rsid w:val="00936747"/>
    <w:rsid w:val="009421CD"/>
    <w:rsid w:val="009575C4"/>
    <w:rsid w:val="009714D4"/>
    <w:rsid w:val="009915E9"/>
    <w:rsid w:val="00992C8B"/>
    <w:rsid w:val="009B7DA8"/>
    <w:rsid w:val="009C03EE"/>
    <w:rsid w:val="009C36EB"/>
    <w:rsid w:val="009D647C"/>
    <w:rsid w:val="009D6DFE"/>
    <w:rsid w:val="009E059B"/>
    <w:rsid w:val="009E7831"/>
    <w:rsid w:val="009F7598"/>
    <w:rsid w:val="00A24D15"/>
    <w:rsid w:val="00A33FFD"/>
    <w:rsid w:val="00A37843"/>
    <w:rsid w:val="00A40BE3"/>
    <w:rsid w:val="00A6090F"/>
    <w:rsid w:val="00A6391B"/>
    <w:rsid w:val="00A8122E"/>
    <w:rsid w:val="00A82E63"/>
    <w:rsid w:val="00A869C4"/>
    <w:rsid w:val="00AB23EA"/>
    <w:rsid w:val="00AB4289"/>
    <w:rsid w:val="00AC184D"/>
    <w:rsid w:val="00AC2BB3"/>
    <w:rsid w:val="00AC5C34"/>
    <w:rsid w:val="00AC6842"/>
    <w:rsid w:val="00AE1AC5"/>
    <w:rsid w:val="00AF20BD"/>
    <w:rsid w:val="00AF41D2"/>
    <w:rsid w:val="00AF6E2D"/>
    <w:rsid w:val="00B003B0"/>
    <w:rsid w:val="00B01122"/>
    <w:rsid w:val="00B01F02"/>
    <w:rsid w:val="00B027CE"/>
    <w:rsid w:val="00B202F3"/>
    <w:rsid w:val="00B2334B"/>
    <w:rsid w:val="00B34668"/>
    <w:rsid w:val="00B46D87"/>
    <w:rsid w:val="00B51C20"/>
    <w:rsid w:val="00B5462A"/>
    <w:rsid w:val="00B54E9B"/>
    <w:rsid w:val="00B56DCD"/>
    <w:rsid w:val="00B60656"/>
    <w:rsid w:val="00B6239F"/>
    <w:rsid w:val="00B7327B"/>
    <w:rsid w:val="00B73B2D"/>
    <w:rsid w:val="00B75DCC"/>
    <w:rsid w:val="00B93C6F"/>
    <w:rsid w:val="00B97C40"/>
    <w:rsid w:val="00BA1486"/>
    <w:rsid w:val="00BA1DD8"/>
    <w:rsid w:val="00BA3FAB"/>
    <w:rsid w:val="00BA4931"/>
    <w:rsid w:val="00BB04D4"/>
    <w:rsid w:val="00BB1BF4"/>
    <w:rsid w:val="00BB3496"/>
    <w:rsid w:val="00BB6853"/>
    <w:rsid w:val="00BB6931"/>
    <w:rsid w:val="00BD5714"/>
    <w:rsid w:val="00BE2DF3"/>
    <w:rsid w:val="00BE5462"/>
    <w:rsid w:val="00BF4C97"/>
    <w:rsid w:val="00C4393C"/>
    <w:rsid w:val="00C44D99"/>
    <w:rsid w:val="00C46C85"/>
    <w:rsid w:val="00C51BC2"/>
    <w:rsid w:val="00C91F47"/>
    <w:rsid w:val="00C962BF"/>
    <w:rsid w:val="00CA40EE"/>
    <w:rsid w:val="00CB46FA"/>
    <w:rsid w:val="00CC1A05"/>
    <w:rsid w:val="00CC5D3A"/>
    <w:rsid w:val="00CE7F64"/>
    <w:rsid w:val="00D034E2"/>
    <w:rsid w:val="00D043E7"/>
    <w:rsid w:val="00D0669B"/>
    <w:rsid w:val="00D13A2D"/>
    <w:rsid w:val="00D42CEB"/>
    <w:rsid w:val="00D5308A"/>
    <w:rsid w:val="00D6440C"/>
    <w:rsid w:val="00D67467"/>
    <w:rsid w:val="00D85301"/>
    <w:rsid w:val="00DD67B6"/>
    <w:rsid w:val="00DE3813"/>
    <w:rsid w:val="00DE3F11"/>
    <w:rsid w:val="00DF41E1"/>
    <w:rsid w:val="00DF5A00"/>
    <w:rsid w:val="00E03414"/>
    <w:rsid w:val="00E11EAD"/>
    <w:rsid w:val="00E170AB"/>
    <w:rsid w:val="00E20920"/>
    <w:rsid w:val="00E43620"/>
    <w:rsid w:val="00E54D25"/>
    <w:rsid w:val="00E57C27"/>
    <w:rsid w:val="00E805CF"/>
    <w:rsid w:val="00E8223C"/>
    <w:rsid w:val="00E87CB9"/>
    <w:rsid w:val="00EB24C1"/>
    <w:rsid w:val="00EB2CA8"/>
    <w:rsid w:val="00EC5FF3"/>
    <w:rsid w:val="00ED2415"/>
    <w:rsid w:val="00EE0B5B"/>
    <w:rsid w:val="00EF01B4"/>
    <w:rsid w:val="00EF69FD"/>
    <w:rsid w:val="00F147DE"/>
    <w:rsid w:val="00F21569"/>
    <w:rsid w:val="00F23C94"/>
    <w:rsid w:val="00F3697D"/>
    <w:rsid w:val="00F43B17"/>
    <w:rsid w:val="00F45FA1"/>
    <w:rsid w:val="00F503DB"/>
    <w:rsid w:val="00F50F64"/>
    <w:rsid w:val="00F573CA"/>
    <w:rsid w:val="00F725C5"/>
    <w:rsid w:val="00F95A81"/>
    <w:rsid w:val="00FA6C7B"/>
    <w:rsid w:val="00FB1181"/>
    <w:rsid w:val="00FB1815"/>
    <w:rsid w:val="00FB5084"/>
    <w:rsid w:val="00FC11AD"/>
    <w:rsid w:val="00FC7712"/>
    <w:rsid w:val="00FD0B2F"/>
    <w:rsid w:val="00FD770E"/>
    <w:rsid w:val="00FE76A4"/>
    <w:rsid w:val="00FF273C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4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91F47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color w:val="auto"/>
      <w:lang w:val="pl-P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91F47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color w:val="auto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3DA6-AAA1-4768-8EE3-4901F04E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Renzamka</cp:lastModifiedBy>
  <cp:revision>2</cp:revision>
  <cp:lastPrinted>2018-11-26T08:08:00Z</cp:lastPrinted>
  <dcterms:created xsi:type="dcterms:W3CDTF">2024-06-05T11:06:00Z</dcterms:created>
  <dcterms:modified xsi:type="dcterms:W3CDTF">2024-06-05T11:06:00Z</dcterms:modified>
</cp:coreProperties>
</file>