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B2DF1" w14:textId="77777777" w:rsidR="008E4CED" w:rsidRPr="00244139" w:rsidRDefault="008E4CED">
      <w:pPr>
        <w:jc w:val="center"/>
        <w:rPr>
          <w:i/>
          <w:caps/>
          <w:sz w:val="20"/>
          <w:szCs w:val="20"/>
          <w:lang w:val="en-GB"/>
        </w:rPr>
      </w:pPr>
    </w:p>
    <w:p w14:paraId="47EE1559" w14:textId="77777777" w:rsidR="0058769B" w:rsidRPr="00244139" w:rsidRDefault="006B18FB">
      <w:pPr>
        <w:jc w:val="center"/>
        <w:rPr>
          <w:b/>
          <w:caps/>
          <w:lang w:val="en-GB"/>
        </w:rPr>
      </w:pPr>
      <w:r w:rsidRPr="00244139">
        <w:rPr>
          <w:b/>
          <w:caps/>
          <w:lang w:val="en-GB"/>
        </w:rPr>
        <w:t xml:space="preserve">description of </w:t>
      </w:r>
      <w:r w:rsidR="00A33878" w:rsidRPr="00244139">
        <w:rPr>
          <w:b/>
          <w:caps/>
          <w:lang w:val="en-GB"/>
        </w:rPr>
        <w:t xml:space="preserve">the </w:t>
      </w:r>
      <w:r w:rsidR="0058769B" w:rsidRPr="00244139">
        <w:rPr>
          <w:b/>
          <w:caps/>
          <w:lang w:val="en-GB"/>
        </w:rPr>
        <w:t xml:space="preserve">course of study </w:t>
      </w:r>
    </w:p>
    <w:p w14:paraId="13B5C3EA" w14:textId="77777777" w:rsidR="0058769B" w:rsidRPr="00244139"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244139" w14:paraId="59B485AB"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3F299B2F" w14:textId="77777777" w:rsidR="0058769B" w:rsidRPr="00244139" w:rsidRDefault="0058769B">
            <w:pPr>
              <w:snapToGrid w:val="0"/>
              <w:rPr>
                <w:b/>
                <w:sz w:val="20"/>
                <w:szCs w:val="20"/>
                <w:lang w:val="en-GB"/>
              </w:rPr>
            </w:pPr>
            <w:r w:rsidRPr="00244139">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3A33363D" w14:textId="71FF5913" w:rsidR="0058769B" w:rsidRPr="00244139" w:rsidRDefault="00250D92" w:rsidP="00D56A97">
            <w:pPr>
              <w:jc w:val="center"/>
              <w:rPr>
                <w:b/>
                <w:bCs/>
                <w:color w:val="000000"/>
                <w:sz w:val="20"/>
                <w:szCs w:val="20"/>
              </w:rPr>
            </w:pPr>
            <w:r w:rsidRPr="00244139">
              <w:rPr>
                <w:b/>
                <w:bCs/>
                <w:sz w:val="20"/>
                <w:szCs w:val="20"/>
              </w:rPr>
              <w:t>0231.8.FILA1P.A07.PW</w:t>
            </w:r>
          </w:p>
        </w:tc>
      </w:tr>
      <w:tr w:rsidR="008E4CED" w:rsidRPr="00244139" w14:paraId="5053D69B"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7D78E435" w14:textId="77777777" w:rsidR="0058769B" w:rsidRPr="00244139" w:rsidRDefault="0058769B">
            <w:pPr>
              <w:snapToGrid w:val="0"/>
              <w:rPr>
                <w:sz w:val="20"/>
                <w:szCs w:val="20"/>
                <w:lang w:val="en-GB"/>
              </w:rPr>
            </w:pPr>
            <w:r w:rsidRPr="00244139">
              <w:rPr>
                <w:b/>
                <w:sz w:val="20"/>
                <w:szCs w:val="20"/>
                <w:lang w:val="en-GB"/>
              </w:rPr>
              <w:t>Name of the course in</w:t>
            </w:r>
            <w:r w:rsidRPr="00244139">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21D7C575" w14:textId="77777777" w:rsidR="0058769B" w:rsidRPr="00244139" w:rsidRDefault="0058769B">
            <w:pPr>
              <w:snapToGrid w:val="0"/>
              <w:jc w:val="center"/>
              <w:rPr>
                <w:sz w:val="20"/>
                <w:szCs w:val="20"/>
                <w:lang w:val="en-GB"/>
              </w:rPr>
            </w:pPr>
            <w:r w:rsidRPr="00244139">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16228F21" w14:textId="77777777" w:rsidR="00926E0E" w:rsidRPr="00244139" w:rsidRDefault="00926E0E" w:rsidP="00926E0E">
            <w:pPr>
              <w:jc w:val="center"/>
              <w:rPr>
                <w:b/>
                <w:i/>
                <w:sz w:val="20"/>
                <w:szCs w:val="20"/>
              </w:rPr>
            </w:pPr>
            <w:r w:rsidRPr="00244139">
              <w:rPr>
                <w:b/>
                <w:i/>
                <w:sz w:val="20"/>
                <w:szCs w:val="20"/>
              </w:rPr>
              <w:t>Przedmiot w zakresie wsparcia studentów w procesie uczenia się</w:t>
            </w:r>
          </w:p>
          <w:p w14:paraId="6DBEEB40" w14:textId="77777777" w:rsidR="0058769B" w:rsidRPr="00244139" w:rsidRDefault="00751C5A" w:rsidP="00751C5A">
            <w:pPr>
              <w:jc w:val="center"/>
              <w:rPr>
                <w:b/>
                <w:i/>
                <w:sz w:val="20"/>
                <w:szCs w:val="20"/>
              </w:rPr>
            </w:pPr>
            <w:r w:rsidRPr="00244139">
              <w:rPr>
                <w:b/>
                <w:i/>
                <w:sz w:val="20"/>
                <w:szCs w:val="20"/>
              </w:rPr>
              <w:t>Zasady zdrowego stylu życia</w:t>
            </w:r>
          </w:p>
        </w:tc>
      </w:tr>
      <w:tr w:rsidR="008E4CED" w:rsidRPr="00244139" w14:paraId="6B1C440E"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3B5CE8ED" w14:textId="77777777" w:rsidR="0058769B" w:rsidRPr="00244139" w:rsidRDefault="0058769B">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7660A629" w14:textId="77777777" w:rsidR="0058769B" w:rsidRPr="00244139" w:rsidRDefault="0058769B">
            <w:pPr>
              <w:snapToGrid w:val="0"/>
              <w:jc w:val="center"/>
              <w:rPr>
                <w:sz w:val="20"/>
                <w:szCs w:val="20"/>
                <w:lang w:val="en-GB"/>
              </w:rPr>
            </w:pPr>
            <w:r w:rsidRPr="00244139">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23FEDEC6" w14:textId="77777777" w:rsidR="00FE5A31" w:rsidRPr="00244139" w:rsidRDefault="00FE5A31" w:rsidP="00FE5A31">
            <w:pPr>
              <w:jc w:val="center"/>
              <w:rPr>
                <w:b/>
                <w:i/>
                <w:sz w:val="20"/>
                <w:szCs w:val="20"/>
                <w:lang w:val="en-GB"/>
              </w:rPr>
            </w:pPr>
            <w:r w:rsidRPr="00244139">
              <w:rPr>
                <w:b/>
                <w:i/>
                <w:sz w:val="20"/>
                <w:szCs w:val="20"/>
                <w:lang w:val="en-GB"/>
              </w:rPr>
              <w:t>Subject in the field of supporting students in the learning process</w:t>
            </w:r>
          </w:p>
          <w:p w14:paraId="74D35978" w14:textId="77777777" w:rsidR="0058769B" w:rsidRPr="00244139" w:rsidRDefault="00751C5A">
            <w:pPr>
              <w:snapToGrid w:val="0"/>
              <w:jc w:val="center"/>
              <w:rPr>
                <w:b/>
                <w:sz w:val="20"/>
                <w:szCs w:val="20"/>
                <w:lang w:val="en-GB"/>
              </w:rPr>
            </w:pPr>
            <w:r w:rsidRPr="00244139">
              <w:rPr>
                <w:b/>
                <w:i/>
                <w:sz w:val="20"/>
                <w:szCs w:val="20"/>
              </w:rPr>
              <w:t>Principles of healthy lifestyle</w:t>
            </w:r>
          </w:p>
        </w:tc>
      </w:tr>
    </w:tbl>
    <w:p w14:paraId="366BC9D8" w14:textId="77777777" w:rsidR="0058769B" w:rsidRPr="00244139" w:rsidRDefault="0058769B">
      <w:pPr>
        <w:rPr>
          <w:b/>
          <w:sz w:val="20"/>
          <w:szCs w:val="20"/>
          <w:lang w:val="en-GB"/>
        </w:rPr>
      </w:pPr>
    </w:p>
    <w:p w14:paraId="602B2794" w14:textId="77777777" w:rsidR="0058769B" w:rsidRPr="00244139" w:rsidRDefault="0058769B">
      <w:pPr>
        <w:numPr>
          <w:ilvl w:val="0"/>
          <w:numId w:val="1"/>
        </w:numPr>
        <w:rPr>
          <w:b/>
          <w:caps/>
          <w:sz w:val="20"/>
          <w:szCs w:val="20"/>
          <w:lang w:val="en-GB"/>
        </w:rPr>
      </w:pPr>
      <w:r w:rsidRPr="00244139">
        <w:rPr>
          <w:b/>
          <w:sz w:val="20"/>
          <w:szCs w:val="20"/>
          <w:lang w:val="en-GB"/>
        </w:rPr>
        <w:t xml:space="preserve">LOCATION OF </w:t>
      </w:r>
      <w:r w:rsidR="00EE2575" w:rsidRPr="00244139">
        <w:rPr>
          <w:b/>
          <w:sz w:val="20"/>
          <w:szCs w:val="20"/>
          <w:lang w:val="en-GB"/>
        </w:rPr>
        <w:t xml:space="preserve">THE </w:t>
      </w:r>
      <w:r w:rsidRPr="00244139">
        <w:rPr>
          <w:b/>
          <w:caps/>
          <w:sz w:val="20"/>
          <w:szCs w:val="20"/>
          <w:lang w:val="en-GB"/>
        </w:rPr>
        <w:t>course</w:t>
      </w:r>
      <w:r w:rsidRPr="00244139">
        <w:rPr>
          <w:b/>
          <w:sz w:val="20"/>
          <w:szCs w:val="20"/>
          <w:lang w:val="en-GB"/>
        </w:rPr>
        <w:t xml:space="preserve"> OF STUDY </w:t>
      </w:r>
      <w:r w:rsidRPr="00244139">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4699D" w:rsidRPr="00244139" w14:paraId="7E954B6A"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29A36DF" w14:textId="77777777" w:rsidR="00E4699D" w:rsidRPr="00244139" w:rsidRDefault="00E4699D" w:rsidP="00E4699D">
            <w:pPr>
              <w:snapToGrid w:val="0"/>
              <w:rPr>
                <w:b/>
                <w:sz w:val="20"/>
                <w:szCs w:val="20"/>
                <w:lang w:val="en-GB"/>
              </w:rPr>
            </w:pPr>
            <w:r w:rsidRPr="00244139">
              <w:rPr>
                <w:b/>
                <w:sz w:val="20"/>
                <w:szCs w:val="20"/>
                <w:lang w:val="en-GB"/>
              </w:rPr>
              <w:t>1.1. Field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1380E9C" w14:textId="77777777" w:rsidR="00E4699D" w:rsidRPr="00244139" w:rsidRDefault="00E4699D" w:rsidP="00E4699D">
            <w:pPr>
              <w:snapToGrid w:val="0"/>
              <w:rPr>
                <w:bCs/>
                <w:sz w:val="20"/>
                <w:szCs w:val="20"/>
                <w:lang w:val="en-GB"/>
              </w:rPr>
            </w:pPr>
            <w:r w:rsidRPr="00244139">
              <w:rPr>
                <w:bCs/>
                <w:sz w:val="20"/>
                <w:szCs w:val="20"/>
                <w:lang w:val="en-GB"/>
              </w:rPr>
              <w:t>English philology</w:t>
            </w:r>
          </w:p>
        </w:tc>
      </w:tr>
      <w:tr w:rsidR="00E4699D" w:rsidRPr="00244139" w14:paraId="15B7981D"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407B0C0E" w14:textId="77777777" w:rsidR="00E4699D" w:rsidRPr="00244139" w:rsidRDefault="00E4699D" w:rsidP="00E4699D">
            <w:pPr>
              <w:snapToGrid w:val="0"/>
              <w:rPr>
                <w:b/>
                <w:sz w:val="20"/>
                <w:szCs w:val="20"/>
                <w:lang w:val="en-GB"/>
              </w:rPr>
            </w:pPr>
            <w:r w:rsidRPr="00244139">
              <w:rPr>
                <w:b/>
                <w:sz w:val="20"/>
                <w:szCs w:val="20"/>
                <w:lang w:val="en-GB"/>
              </w:rPr>
              <w:t>1.2. Mode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B8A5A50" w14:textId="77777777" w:rsidR="00E4699D" w:rsidRPr="00244139" w:rsidRDefault="00E4699D" w:rsidP="00E4699D">
            <w:pPr>
              <w:snapToGrid w:val="0"/>
              <w:rPr>
                <w:bCs/>
                <w:sz w:val="20"/>
                <w:szCs w:val="20"/>
                <w:lang w:val="en-GB"/>
              </w:rPr>
            </w:pPr>
            <w:r w:rsidRPr="00244139">
              <w:rPr>
                <w:bCs/>
                <w:sz w:val="20"/>
                <w:szCs w:val="20"/>
                <w:lang w:val="en-GB"/>
              </w:rPr>
              <w:t>Full-time studies</w:t>
            </w:r>
          </w:p>
        </w:tc>
      </w:tr>
      <w:tr w:rsidR="00E4699D" w:rsidRPr="00244139" w14:paraId="6D9FF945"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3F535D56" w14:textId="77777777" w:rsidR="00E4699D" w:rsidRPr="00244139" w:rsidRDefault="00E4699D" w:rsidP="00E4699D">
            <w:pPr>
              <w:snapToGrid w:val="0"/>
              <w:rPr>
                <w:b/>
                <w:sz w:val="20"/>
                <w:szCs w:val="20"/>
                <w:lang w:val="en-GB"/>
              </w:rPr>
            </w:pPr>
            <w:r w:rsidRPr="00244139">
              <w:rPr>
                <w:b/>
                <w:sz w:val="20"/>
                <w:szCs w:val="20"/>
                <w:lang w:val="en-GB"/>
              </w:rPr>
              <w:t>1.3. Level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C308D0C" w14:textId="77777777" w:rsidR="00E4699D" w:rsidRPr="00244139" w:rsidRDefault="00E4699D" w:rsidP="00E4699D">
            <w:pPr>
              <w:snapToGrid w:val="0"/>
              <w:rPr>
                <w:bCs/>
                <w:sz w:val="20"/>
                <w:szCs w:val="20"/>
                <w:lang w:val="en-GB"/>
              </w:rPr>
            </w:pPr>
            <w:r w:rsidRPr="00244139">
              <w:rPr>
                <w:bCs/>
                <w:sz w:val="20"/>
                <w:szCs w:val="20"/>
                <w:lang w:val="en-GB"/>
              </w:rPr>
              <w:t>Bachelor studies - first degree</w:t>
            </w:r>
          </w:p>
        </w:tc>
      </w:tr>
      <w:tr w:rsidR="00E4699D" w:rsidRPr="00244139" w14:paraId="25BBBFEC"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D2ACC45" w14:textId="77777777" w:rsidR="00E4699D" w:rsidRPr="00244139" w:rsidRDefault="00E4699D" w:rsidP="00E4699D">
            <w:pPr>
              <w:snapToGrid w:val="0"/>
              <w:rPr>
                <w:b/>
                <w:sz w:val="20"/>
                <w:szCs w:val="20"/>
                <w:lang w:val="en-GB"/>
              </w:rPr>
            </w:pPr>
            <w:r w:rsidRPr="00244139">
              <w:rPr>
                <w:b/>
                <w:sz w:val="20"/>
                <w:szCs w:val="20"/>
                <w:lang w:val="en-GB"/>
              </w:rPr>
              <w:t>1.4. Profile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DEB44D0" w14:textId="77777777" w:rsidR="00E4699D" w:rsidRPr="00244139" w:rsidRDefault="00E4699D" w:rsidP="00E4699D">
            <w:pPr>
              <w:snapToGrid w:val="0"/>
              <w:rPr>
                <w:bCs/>
                <w:sz w:val="20"/>
                <w:szCs w:val="20"/>
                <w:lang w:val="en-GB"/>
              </w:rPr>
            </w:pPr>
            <w:r w:rsidRPr="00244139">
              <w:rPr>
                <w:bCs/>
                <w:sz w:val="20"/>
                <w:szCs w:val="20"/>
                <w:lang w:val="en-GB"/>
              </w:rPr>
              <w:t>Practical</w:t>
            </w:r>
          </w:p>
        </w:tc>
      </w:tr>
      <w:tr w:rsidR="00751C5A" w:rsidRPr="00244139" w14:paraId="7E849440"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EBE8AD7" w14:textId="77777777" w:rsidR="00751C5A" w:rsidRPr="00244139" w:rsidRDefault="00751C5A" w:rsidP="00751C5A">
            <w:pPr>
              <w:snapToGrid w:val="0"/>
              <w:rPr>
                <w:b/>
                <w:sz w:val="20"/>
                <w:szCs w:val="20"/>
                <w:lang w:val="en-GB"/>
              </w:rPr>
            </w:pPr>
            <w:r w:rsidRPr="00244139">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EE1263B" w14:textId="25F18839" w:rsidR="00751C5A" w:rsidRPr="00244139" w:rsidRDefault="00751C5A" w:rsidP="00751C5A">
            <w:pPr>
              <w:rPr>
                <w:sz w:val="20"/>
                <w:szCs w:val="20"/>
              </w:rPr>
            </w:pPr>
            <w:r w:rsidRPr="00244139">
              <w:rPr>
                <w:sz w:val="20"/>
                <w:szCs w:val="20"/>
              </w:rPr>
              <w:t>dr Małgorzata Makowska</w:t>
            </w:r>
          </w:p>
        </w:tc>
      </w:tr>
      <w:tr w:rsidR="00751C5A" w:rsidRPr="0045752B" w14:paraId="1C61E07C"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3F384DE4" w14:textId="77777777" w:rsidR="00751C5A" w:rsidRPr="00244139" w:rsidRDefault="00751C5A" w:rsidP="00751C5A">
            <w:pPr>
              <w:snapToGrid w:val="0"/>
              <w:rPr>
                <w:b/>
                <w:sz w:val="20"/>
                <w:szCs w:val="20"/>
                <w:lang w:val="en-GB"/>
              </w:rPr>
            </w:pPr>
            <w:r w:rsidRPr="00244139">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E10FA5E" w14:textId="417E5A17" w:rsidR="00751C5A" w:rsidRPr="00244139" w:rsidRDefault="00751C5A" w:rsidP="00751C5A">
            <w:pPr>
              <w:rPr>
                <w:sz w:val="20"/>
                <w:szCs w:val="20"/>
                <w:lang w:val="en-GB"/>
              </w:rPr>
            </w:pPr>
            <w:r w:rsidRPr="00244139">
              <w:rPr>
                <w:sz w:val="20"/>
                <w:szCs w:val="20"/>
                <w:lang w:val="en-GB"/>
              </w:rPr>
              <w:t>malgorzata.makowska@ujk.edu.pl</w:t>
            </w:r>
          </w:p>
        </w:tc>
      </w:tr>
    </w:tbl>
    <w:p w14:paraId="71EDC418" w14:textId="77777777" w:rsidR="0058769B" w:rsidRPr="00244139" w:rsidRDefault="0058769B">
      <w:pPr>
        <w:rPr>
          <w:b/>
          <w:sz w:val="20"/>
          <w:szCs w:val="20"/>
          <w:lang w:val="en-GB"/>
        </w:rPr>
      </w:pPr>
    </w:p>
    <w:p w14:paraId="4988BEC2" w14:textId="77777777" w:rsidR="0058769B" w:rsidRPr="00244139" w:rsidRDefault="0058769B">
      <w:pPr>
        <w:numPr>
          <w:ilvl w:val="0"/>
          <w:numId w:val="1"/>
        </w:numPr>
        <w:rPr>
          <w:b/>
          <w:caps/>
          <w:sz w:val="20"/>
          <w:szCs w:val="20"/>
          <w:lang w:val="en-GB"/>
        </w:rPr>
      </w:pPr>
      <w:r w:rsidRPr="00244139">
        <w:rPr>
          <w:b/>
          <w:caps/>
          <w:sz w:val="20"/>
          <w:szCs w:val="20"/>
          <w:lang w:val="en-GB"/>
        </w:rPr>
        <w:t>Gene</w:t>
      </w:r>
      <w:r w:rsidR="006B18FB" w:rsidRPr="00244139">
        <w:rPr>
          <w:b/>
          <w:caps/>
          <w:sz w:val="20"/>
          <w:szCs w:val="20"/>
          <w:lang w:val="en-GB"/>
        </w:rPr>
        <w:t>ral characteristicS of</w:t>
      </w:r>
      <w:r w:rsidRPr="00244139">
        <w:rPr>
          <w:b/>
          <w:caps/>
          <w:sz w:val="20"/>
          <w:szCs w:val="20"/>
          <w:lang w:val="en-GB"/>
        </w:rPr>
        <w:t xml:space="preserve"> </w:t>
      </w:r>
      <w:r w:rsidR="00A33878" w:rsidRPr="00244139">
        <w:rPr>
          <w:b/>
          <w:caps/>
          <w:sz w:val="20"/>
          <w:szCs w:val="20"/>
          <w:lang w:val="en-GB"/>
        </w:rPr>
        <w:t xml:space="preserve">the </w:t>
      </w:r>
      <w:r w:rsidRPr="00244139">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244139" w14:paraId="09AB39AC"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1E0B0400" w14:textId="77777777" w:rsidR="0058769B" w:rsidRPr="00244139" w:rsidRDefault="004D0F4E" w:rsidP="00F13B43">
            <w:pPr>
              <w:snapToGrid w:val="0"/>
              <w:rPr>
                <w:b/>
                <w:sz w:val="20"/>
                <w:szCs w:val="20"/>
                <w:lang w:val="en-GB"/>
              </w:rPr>
            </w:pPr>
            <w:r w:rsidRPr="00244139">
              <w:rPr>
                <w:b/>
                <w:sz w:val="20"/>
                <w:szCs w:val="20"/>
                <w:lang w:val="en-GB"/>
              </w:rPr>
              <w:t>2.</w:t>
            </w:r>
            <w:r w:rsidR="00F13B43" w:rsidRPr="00244139">
              <w:rPr>
                <w:b/>
                <w:sz w:val="20"/>
                <w:szCs w:val="20"/>
                <w:lang w:val="en-GB"/>
              </w:rPr>
              <w:t>1</w:t>
            </w:r>
            <w:r w:rsidRPr="00244139">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27A54094" w14:textId="77777777" w:rsidR="0058769B" w:rsidRPr="00244139" w:rsidRDefault="00751C5A">
            <w:pPr>
              <w:snapToGrid w:val="0"/>
              <w:rPr>
                <w:bCs/>
                <w:sz w:val="20"/>
                <w:szCs w:val="20"/>
                <w:lang w:val="en-GB"/>
              </w:rPr>
            </w:pPr>
            <w:r w:rsidRPr="00244139">
              <w:rPr>
                <w:bCs/>
                <w:sz w:val="20"/>
                <w:szCs w:val="20"/>
                <w:lang w:val="en-GB"/>
              </w:rPr>
              <w:t>Polish</w:t>
            </w:r>
          </w:p>
        </w:tc>
      </w:tr>
      <w:tr w:rsidR="00EE2575" w:rsidRPr="0045752B" w14:paraId="39C573EA"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08D02F0A" w14:textId="77777777" w:rsidR="0058769B" w:rsidRPr="00244139" w:rsidRDefault="0058769B" w:rsidP="004D0F4E">
            <w:pPr>
              <w:snapToGrid w:val="0"/>
              <w:rPr>
                <w:b/>
                <w:sz w:val="20"/>
                <w:szCs w:val="20"/>
                <w:lang w:val="en-GB"/>
              </w:rPr>
            </w:pPr>
            <w:r w:rsidRPr="00244139">
              <w:rPr>
                <w:b/>
                <w:sz w:val="20"/>
                <w:szCs w:val="20"/>
                <w:lang w:val="en-GB"/>
              </w:rPr>
              <w:t>2.</w:t>
            </w:r>
            <w:r w:rsidR="00F13B43" w:rsidRPr="00244139">
              <w:rPr>
                <w:b/>
                <w:sz w:val="20"/>
                <w:szCs w:val="20"/>
                <w:lang w:val="en-GB"/>
              </w:rPr>
              <w:t>2</w:t>
            </w:r>
            <w:r w:rsidRPr="00244139">
              <w:rPr>
                <w:b/>
                <w:sz w:val="20"/>
                <w:szCs w:val="20"/>
                <w:lang w:val="en-GB"/>
              </w:rPr>
              <w:t xml:space="preserve">. </w:t>
            </w:r>
            <w:r w:rsidR="004D0F4E" w:rsidRPr="00244139">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35A944E9" w14:textId="77777777" w:rsidR="0058769B" w:rsidRPr="00244139" w:rsidRDefault="00751C5A">
            <w:pPr>
              <w:snapToGrid w:val="0"/>
              <w:rPr>
                <w:bCs/>
                <w:sz w:val="20"/>
                <w:szCs w:val="20"/>
                <w:lang w:val="en-GB"/>
              </w:rPr>
            </w:pPr>
            <w:r w:rsidRPr="00244139">
              <w:rPr>
                <w:bCs/>
                <w:sz w:val="20"/>
                <w:szCs w:val="20"/>
                <w:lang w:val="en-GB"/>
              </w:rPr>
              <w:t>Basic knowledge of human biology at secondary school level, particularly human anatomy and physiology and basic substances that build human body</w:t>
            </w:r>
          </w:p>
        </w:tc>
      </w:tr>
    </w:tbl>
    <w:p w14:paraId="66FCA69B" w14:textId="77777777" w:rsidR="0058769B" w:rsidRPr="00244139" w:rsidRDefault="0058769B">
      <w:pPr>
        <w:rPr>
          <w:b/>
          <w:sz w:val="20"/>
          <w:szCs w:val="20"/>
          <w:lang w:val="en-GB"/>
        </w:rPr>
      </w:pPr>
    </w:p>
    <w:p w14:paraId="059076E8" w14:textId="77777777" w:rsidR="004D0F4E" w:rsidRPr="00244139" w:rsidRDefault="004D0F4E" w:rsidP="004D0F4E">
      <w:pPr>
        <w:numPr>
          <w:ilvl w:val="0"/>
          <w:numId w:val="1"/>
        </w:numPr>
        <w:rPr>
          <w:b/>
          <w:sz w:val="20"/>
          <w:szCs w:val="20"/>
          <w:lang w:val="en-GB"/>
        </w:rPr>
      </w:pPr>
      <w:r w:rsidRPr="00244139">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E4699D" w:rsidRPr="00244139" w14:paraId="7D919E81"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122E59A8" w14:textId="77777777" w:rsidR="00E4699D" w:rsidRPr="00244139" w:rsidRDefault="00E4699D" w:rsidP="00E4699D">
            <w:pPr>
              <w:numPr>
                <w:ilvl w:val="1"/>
                <w:numId w:val="1"/>
              </w:numPr>
              <w:snapToGrid w:val="0"/>
              <w:ind w:left="426" w:hanging="426"/>
              <w:rPr>
                <w:b/>
                <w:sz w:val="20"/>
                <w:szCs w:val="20"/>
                <w:lang w:val="en-GB"/>
              </w:rPr>
            </w:pPr>
            <w:r w:rsidRPr="00244139">
              <w:rPr>
                <w:b/>
                <w:sz w:val="20"/>
                <w:szCs w:val="20"/>
                <w:lang w:val="en-GB"/>
              </w:rPr>
              <w:t>Form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7323E6D" w14:textId="02F66EFE" w:rsidR="00E4699D" w:rsidRPr="00244139" w:rsidRDefault="0045752B" w:rsidP="00E4699D">
            <w:pPr>
              <w:snapToGrid w:val="0"/>
              <w:rPr>
                <w:b/>
                <w:sz w:val="20"/>
                <w:szCs w:val="20"/>
                <w:lang w:val="en-GB"/>
              </w:rPr>
            </w:pPr>
            <w:r>
              <w:rPr>
                <w:bCs/>
                <w:sz w:val="20"/>
                <w:szCs w:val="20"/>
                <w:lang w:val="en-GB"/>
              </w:rPr>
              <w:t>Conversation Class 30 h</w:t>
            </w:r>
          </w:p>
        </w:tc>
      </w:tr>
      <w:tr w:rsidR="00E4699D" w:rsidRPr="0045752B" w14:paraId="79DD68BD"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567AC2EF" w14:textId="77777777" w:rsidR="00E4699D" w:rsidRPr="00244139" w:rsidRDefault="00E4699D" w:rsidP="00E4699D">
            <w:pPr>
              <w:numPr>
                <w:ilvl w:val="1"/>
                <w:numId w:val="1"/>
              </w:numPr>
              <w:snapToGrid w:val="0"/>
              <w:ind w:left="426" w:hanging="426"/>
              <w:rPr>
                <w:b/>
                <w:sz w:val="20"/>
                <w:szCs w:val="20"/>
                <w:lang w:val="en-GB"/>
              </w:rPr>
            </w:pPr>
            <w:r w:rsidRPr="00244139">
              <w:rPr>
                <w:b/>
                <w:sz w:val="20"/>
                <w:szCs w:val="20"/>
                <w:lang w:val="en-GB"/>
              </w:rPr>
              <w:t>Place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E951F45" w14:textId="77777777" w:rsidR="00E4699D" w:rsidRPr="00244139" w:rsidRDefault="00E4699D" w:rsidP="00F53369">
            <w:pPr>
              <w:snapToGrid w:val="0"/>
              <w:jc w:val="both"/>
              <w:rPr>
                <w:bCs/>
                <w:sz w:val="20"/>
                <w:szCs w:val="20"/>
                <w:lang w:val="en-GB"/>
              </w:rPr>
            </w:pPr>
            <w:r w:rsidRPr="00244139">
              <w:rPr>
                <w:bCs/>
                <w:sz w:val="20"/>
                <w:szCs w:val="20"/>
                <w:lang w:val="en-GB"/>
              </w:rPr>
              <w:t>Didactic rooms of the Branch Faculty in Sandomierz UJK in Kielce</w:t>
            </w:r>
            <w:r w:rsidR="00881510" w:rsidRPr="00244139">
              <w:rPr>
                <w:bCs/>
                <w:sz w:val="20"/>
                <w:szCs w:val="20"/>
                <w:lang w:val="en-GB"/>
              </w:rPr>
              <w:t xml:space="preserve"> </w:t>
            </w:r>
            <w:r w:rsidR="00F53369" w:rsidRPr="00244139">
              <w:rPr>
                <w:bCs/>
                <w:sz w:val="20"/>
                <w:szCs w:val="20"/>
                <w:lang w:val="en-US"/>
              </w:rPr>
              <w:t>as well as platforms and tools provided by the Jan Kochanowski University</w:t>
            </w:r>
          </w:p>
        </w:tc>
      </w:tr>
      <w:tr w:rsidR="008E4CED" w:rsidRPr="00244139" w14:paraId="36DDF0CA"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3E081039" w14:textId="77777777" w:rsidR="0058769B" w:rsidRPr="00244139" w:rsidRDefault="0058769B">
            <w:pPr>
              <w:numPr>
                <w:ilvl w:val="1"/>
                <w:numId w:val="1"/>
              </w:numPr>
              <w:snapToGrid w:val="0"/>
              <w:ind w:left="426" w:hanging="426"/>
              <w:rPr>
                <w:b/>
                <w:sz w:val="20"/>
                <w:szCs w:val="20"/>
                <w:lang w:val="en-GB"/>
              </w:rPr>
            </w:pPr>
            <w:r w:rsidRPr="00244139">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6633465" w14:textId="7D3579D1" w:rsidR="0058769B" w:rsidRPr="00244139" w:rsidRDefault="001A03AA">
            <w:pPr>
              <w:snapToGrid w:val="0"/>
              <w:rPr>
                <w:bCs/>
                <w:sz w:val="20"/>
                <w:szCs w:val="20"/>
                <w:lang w:val="en-GB"/>
              </w:rPr>
            </w:pPr>
            <w:r w:rsidRPr="00244139">
              <w:rPr>
                <w:bCs/>
                <w:sz w:val="20"/>
                <w:szCs w:val="20"/>
                <w:lang w:val="en-GB"/>
              </w:rPr>
              <w:t>Credit</w:t>
            </w:r>
            <w:r w:rsidR="00E4699D" w:rsidRPr="00244139">
              <w:rPr>
                <w:bCs/>
                <w:sz w:val="20"/>
                <w:szCs w:val="20"/>
                <w:lang w:val="en-GB"/>
              </w:rPr>
              <w:t xml:space="preserve"> with</w:t>
            </w:r>
            <w:r w:rsidR="003E387C" w:rsidRPr="00244139">
              <w:rPr>
                <w:bCs/>
                <w:sz w:val="20"/>
                <w:szCs w:val="20"/>
                <w:lang w:val="en-GB"/>
              </w:rPr>
              <w:t xml:space="preserve"> a grade</w:t>
            </w:r>
          </w:p>
        </w:tc>
      </w:tr>
      <w:tr w:rsidR="008E4CED" w:rsidRPr="0045752B" w14:paraId="7BB4DA67"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7B6B5703" w14:textId="77777777" w:rsidR="0058769B" w:rsidRPr="00244139" w:rsidRDefault="0058769B">
            <w:pPr>
              <w:numPr>
                <w:ilvl w:val="1"/>
                <w:numId w:val="1"/>
              </w:numPr>
              <w:snapToGrid w:val="0"/>
              <w:ind w:left="426" w:hanging="426"/>
              <w:rPr>
                <w:b/>
                <w:sz w:val="20"/>
                <w:szCs w:val="20"/>
                <w:lang w:val="en-GB"/>
              </w:rPr>
            </w:pPr>
            <w:r w:rsidRPr="00244139">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FF601ED" w14:textId="5A04DF05" w:rsidR="0058769B" w:rsidRPr="00244139" w:rsidRDefault="00916846">
            <w:pPr>
              <w:snapToGrid w:val="0"/>
              <w:rPr>
                <w:bCs/>
                <w:sz w:val="20"/>
                <w:szCs w:val="20"/>
                <w:lang w:val="en-GB"/>
              </w:rPr>
            </w:pPr>
            <w:r>
              <w:rPr>
                <w:bCs/>
                <w:sz w:val="20"/>
                <w:szCs w:val="20"/>
                <w:lang w:val="en-GB"/>
              </w:rPr>
              <w:t>Elements of the classical</w:t>
            </w:r>
            <w:r w:rsidR="001A03AA" w:rsidRPr="00244139">
              <w:rPr>
                <w:bCs/>
                <w:sz w:val="20"/>
                <w:szCs w:val="20"/>
                <w:lang w:val="en-GB"/>
              </w:rPr>
              <w:t xml:space="preserve"> lecture, multimedia presentation, discussion, problem explanation, exercises and multimedia materials analysis, consultation</w:t>
            </w:r>
            <w:r w:rsidR="003E387C" w:rsidRPr="00244139">
              <w:rPr>
                <w:bCs/>
                <w:sz w:val="20"/>
                <w:szCs w:val="20"/>
                <w:lang w:val="en-GB"/>
              </w:rPr>
              <w:t>s</w:t>
            </w:r>
          </w:p>
        </w:tc>
      </w:tr>
      <w:tr w:rsidR="001A03AA" w:rsidRPr="0045752B" w14:paraId="41B3077F"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642BA48A" w14:textId="77777777" w:rsidR="001A03AA" w:rsidRPr="00244139" w:rsidRDefault="001A03AA" w:rsidP="001A03AA">
            <w:pPr>
              <w:numPr>
                <w:ilvl w:val="1"/>
                <w:numId w:val="1"/>
              </w:numPr>
              <w:snapToGrid w:val="0"/>
              <w:ind w:left="426" w:hanging="426"/>
              <w:rPr>
                <w:b/>
                <w:sz w:val="20"/>
                <w:szCs w:val="20"/>
                <w:lang w:val="en-GB"/>
              </w:rPr>
            </w:pPr>
            <w:r w:rsidRPr="00244139">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79543D89" w14:textId="77777777" w:rsidR="001A03AA" w:rsidRPr="00244139" w:rsidRDefault="001A03AA" w:rsidP="001A03AA">
            <w:pPr>
              <w:snapToGrid w:val="0"/>
              <w:ind w:left="-108" w:right="-108"/>
              <w:rPr>
                <w:b/>
                <w:sz w:val="20"/>
                <w:szCs w:val="20"/>
                <w:lang w:val="en-GB"/>
              </w:rPr>
            </w:pPr>
            <w:r w:rsidRPr="00244139">
              <w:rPr>
                <w:b/>
                <w:sz w:val="20"/>
                <w:szCs w:val="20"/>
                <w:lang w:val="en-GB"/>
              </w:rPr>
              <w:t xml:space="preserve"> 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FC9B731" w14:textId="77777777" w:rsidR="001A03AA" w:rsidRPr="00244139" w:rsidRDefault="001A03AA" w:rsidP="001A03AA">
            <w:pPr>
              <w:numPr>
                <w:ilvl w:val="0"/>
                <w:numId w:val="5"/>
              </w:numPr>
              <w:rPr>
                <w:sz w:val="20"/>
                <w:szCs w:val="20"/>
              </w:rPr>
            </w:pPr>
            <w:r w:rsidRPr="00244139">
              <w:rPr>
                <w:sz w:val="20"/>
                <w:szCs w:val="20"/>
              </w:rPr>
              <w:t>Piramida zdrowego żywienia i aktywności fizycznej. IŻŻ Warszawa 2016</w:t>
            </w:r>
          </w:p>
          <w:p w14:paraId="6885A78B" w14:textId="77777777" w:rsidR="001A03AA" w:rsidRPr="00244139" w:rsidRDefault="001A03AA" w:rsidP="00C52747">
            <w:pPr>
              <w:numPr>
                <w:ilvl w:val="0"/>
                <w:numId w:val="5"/>
              </w:numPr>
              <w:rPr>
                <w:sz w:val="20"/>
                <w:szCs w:val="20"/>
              </w:rPr>
            </w:pPr>
            <w:r w:rsidRPr="00244139">
              <w:rPr>
                <w:sz w:val="20"/>
                <w:szCs w:val="20"/>
              </w:rPr>
              <w:t>Stawarz R., Stachowiak K. [red.]Tajemnica ciała. Atlas anatomiczny. Wyd. Nowa Era 2013</w:t>
            </w:r>
          </w:p>
          <w:p w14:paraId="6A906D03" w14:textId="7EFCB09C" w:rsidR="001A03AA" w:rsidRPr="00244139" w:rsidRDefault="003E387C" w:rsidP="001A03AA">
            <w:pPr>
              <w:numPr>
                <w:ilvl w:val="0"/>
                <w:numId w:val="5"/>
              </w:numPr>
              <w:rPr>
                <w:sz w:val="20"/>
                <w:szCs w:val="20"/>
                <w:lang w:val="en-GB"/>
              </w:rPr>
            </w:pPr>
            <w:r w:rsidRPr="00244139">
              <w:rPr>
                <w:sz w:val="20"/>
                <w:szCs w:val="20"/>
                <w:lang w:val="en-GB"/>
              </w:rPr>
              <w:t>Materials provided by the teacher</w:t>
            </w:r>
            <w:r w:rsidR="001A03AA" w:rsidRPr="00244139">
              <w:rPr>
                <w:sz w:val="20"/>
                <w:szCs w:val="20"/>
                <w:lang w:val="en-GB"/>
              </w:rPr>
              <w:t>.</w:t>
            </w:r>
          </w:p>
        </w:tc>
      </w:tr>
      <w:tr w:rsidR="001A03AA" w:rsidRPr="0045752B" w14:paraId="721321AF"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0C337333" w14:textId="77777777" w:rsidR="001A03AA" w:rsidRPr="00244139" w:rsidRDefault="001A03AA" w:rsidP="001A03AA">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2CD719C2" w14:textId="77777777" w:rsidR="001A03AA" w:rsidRPr="00244139" w:rsidRDefault="001A03AA" w:rsidP="001A03AA">
            <w:pPr>
              <w:snapToGrid w:val="0"/>
              <w:ind w:left="-108" w:right="-108"/>
              <w:rPr>
                <w:b/>
                <w:sz w:val="20"/>
                <w:szCs w:val="20"/>
                <w:lang w:val="en-GB"/>
              </w:rPr>
            </w:pPr>
            <w:r w:rsidRPr="00244139">
              <w:rPr>
                <w:b/>
                <w:sz w:val="20"/>
                <w:szCs w:val="20"/>
                <w:lang w:val="en-GB"/>
              </w:rPr>
              <w:t xml:space="preserve"> 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3040416" w14:textId="77777777" w:rsidR="001A03AA" w:rsidRPr="00244139" w:rsidRDefault="001A03AA" w:rsidP="001A03AA">
            <w:pPr>
              <w:numPr>
                <w:ilvl w:val="0"/>
                <w:numId w:val="6"/>
              </w:numPr>
              <w:rPr>
                <w:sz w:val="20"/>
                <w:szCs w:val="20"/>
              </w:rPr>
            </w:pPr>
            <w:r w:rsidRPr="00244139">
              <w:rPr>
                <w:sz w:val="20"/>
                <w:szCs w:val="20"/>
              </w:rPr>
              <w:t xml:space="preserve">Jarosz M., Praktyczny podręcznik dietetyki, Wyd. IŻiŻ Warszawa, 2010, dostępny online: </w:t>
            </w:r>
            <w:hyperlink r:id="rId8" w:history="1">
              <w:r w:rsidRPr="00244139">
                <w:rPr>
                  <w:rStyle w:val="Hipercze"/>
                  <w:sz w:val="20"/>
                  <w:szCs w:val="20"/>
                </w:rPr>
                <w:t>http://www2.mz.gov.pl/wwwfiles/ma_struktura/docs/polzdrow_podrdietetyki_20120522_zal15.pdf</w:t>
              </w:r>
            </w:hyperlink>
          </w:p>
          <w:p w14:paraId="5C1DAD50" w14:textId="77777777" w:rsidR="001A03AA" w:rsidRPr="00244139" w:rsidRDefault="00000000" w:rsidP="001A03AA">
            <w:pPr>
              <w:numPr>
                <w:ilvl w:val="0"/>
                <w:numId w:val="6"/>
              </w:numPr>
              <w:rPr>
                <w:sz w:val="20"/>
                <w:szCs w:val="20"/>
              </w:rPr>
            </w:pPr>
            <w:hyperlink r:id="rId9" w:history="1">
              <w:r w:rsidR="001A03AA" w:rsidRPr="00244139">
                <w:rPr>
                  <w:rStyle w:val="Hipercze"/>
                  <w:sz w:val="20"/>
                  <w:szCs w:val="20"/>
                </w:rPr>
                <w:t>http://www.izz.waw.pl/pl/</w:t>
              </w:r>
            </w:hyperlink>
          </w:p>
          <w:p w14:paraId="798EB06C" w14:textId="3866A2AB" w:rsidR="001A03AA" w:rsidRPr="00244139" w:rsidRDefault="00250D92" w:rsidP="001A03AA">
            <w:pPr>
              <w:numPr>
                <w:ilvl w:val="0"/>
                <w:numId w:val="6"/>
              </w:numPr>
              <w:rPr>
                <w:sz w:val="20"/>
                <w:szCs w:val="20"/>
                <w:lang w:val="en-GB"/>
              </w:rPr>
            </w:pPr>
            <w:r w:rsidRPr="00244139">
              <w:rPr>
                <w:sz w:val="20"/>
                <w:szCs w:val="20"/>
                <w:lang w:val="en-GB"/>
              </w:rPr>
              <w:t>Any literature for preparing the project according to suggestions from the website</w:t>
            </w:r>
            <w:r w:rsidR="001A03AA" w:rsidRPr="00244139">
              <w:rPr>
                <w:sz w:val="20"/>
                <w:szCs w:val="20"/>
                <w:lang w:val="en-GB"/>
              </w:rPr>
              <w:t>: https://100club.pl/artykuly/25-najlepszych-ksiazek-o-zdrowym-odzywianiu,3624.html</w:t>
            </w:r>
          </w:p>
        </w:tc>
      </w:tr>
    </w:tbl>
    <w:p w14:paraId="6300198D" w14:textId="77777777" w:rsidR="0058769B" w:rsidRPr="00244139" w:rsidRDefault="0058769B">
      <w:pPr>
        <w:rPr>
          <w:b/>
          <w:sz w:val="20"/>
          <w:szCs w:val="20"/>
          <w:lang w:val="en-GB"/>
        </w:rPr>
      </w:pPr>
    </w:p>
    <w:p w14:paraId="15E1347B" w14:textId="77777777" w:rsidR="0058769B" w:rsidRPr="00244139" w:rsidRDefault="0058769B">
      <w:pPr>
        <w:numPr>
          <w:ilvl w:val="0"/>
          <w:numId w:val="1"/>
        </w:numPr>
        <w:rPr>
          <w:b/>
          <w:sz w:val="20"/>
          <w:szCs w:val="20"/>
          <w:lang w:val="en-GB"/>
        </w:rPr>
      </w:pPr>
      <w:r w:rsidRPr="00244139">
        <w:rPr>
          <w:b/>
          <w:caps/>
          <w:sz w:val="20"/>
          <w:szCs w:val="20"/>
          <w:lang w:val="en-GB"/>
        </w:rPr>
        <w:t>Objectives, syllab</w:t>
      </w:r>
      <w:r w:rsidR="00AE3D74" w:rsidRPr="00244139">
        <w:rPr>
          <w:b/>
          <w:caps/>
          <w:sz w:val="20"/>
          <w:szCs w:val="20"/>
          <w:lang w:val="en-GB"/>
        </w:rPr>
        <w:t>us CONTENT and intended LEARNING</w:t>
      </w:r>
      <w:r w:rsidRPr="00244139">
        <w:rPr>
          <w:b/>
          <w:caps/>
          <w:sz w:val="20"/>
          <w:szCs w:val="20"/>
          <w:lang w:val="en-GB"/>
        </w:rPr>
        <w:t xml:space="preserve"> outcomes</w:t>
      </w:r>
      <w:r w:rsidRPr="00244139">
        <w:rPr>
          <w:b/>
          <w:sz w:val="20"/>
          <w:szCs w:val="20"/>
          <w:lang w:val="en-GB"/>
        </w:rPr>
        <w:t xml:space="preserve"> </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45752B" w14:paraId="29E498F7" w14:textId="77777777" w:rsidTr="006A1EB7">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7BA708A1" w14:textId="77777777" w:rsidR="0058769B" w:rsidRPr="00244139" w:rsidRDefault="0058769B">
            <w:pPr>
              <w:numPr>
                <w:ilvl w:val="1"/>
                <w:numId w:val="1"/>
              </w:numPr>
              <w:snapToGrid w:val="0"/>
              <w:rPr>
                <w:b/>
                <w:sz w:val="20"/>
                <w:szCs w:val="20"/>
                <w:lang w:val="en-GB"/>
              </w:rPr>
            </w:pPr>
            <w:r w:rsidRPr="00244139">
              <w:rPr>
                <w:b/>
                <w:sz w:val="20"/>
                <w:szCs w:val="20"/>
                <w:lang w:val="en-GB"/>
              </w:rPr>
              <w:t>Course objectives</w:t>
            </w:r>
            <w:r w:rsidR="000B1BA9" w:rsidRPr="00244139">
              <w:rPr>
                <w:b/>
                <w:sz w:val="20"/>
                <w:szCs w:val="20"/>
                <w:lang w:val="en-GB"/>
              </w:rPr>
              <w:t xml:space="preserve"> </w:t>
            </w:r>
            <w:r w:rsidR="000B1BA9" w:rsidRPr="00244139">
              <w:rPr>
                <w:b/>
                <w:i/>
                <w:sz w:val="20"/>
                <w:szCs w:val="20"/>
                <w:lang w:val="en-GB"/>
              </w:rPr>
              <w:t>(including form of classes)</w:t>
            </w:r>
          </w:p>
          <w:p w14:paraId="20B8315C" w14:textId="4F534C9F" w:rsidR="00250D92" w:rsidRPr="00244139" w:rsidRDefault="0045752B" w:rsidP="00250D92">
            <w:pPr>
              <w:snapToGrid w:val="0"/>
              <w:rPr>
                <w:b/>
                <w:sz w:val="20"/>
                <w:szCs w:val="20"/>
                <w:lang w:val="en-GB"/>
              </w:rPr>
            </w:pPr>
            <w:r>
              <w:rPr>
                <w:bCs/>
                <w:sz w:val="20"/>
                <w:szCs w:val="20"/>
                <w:lang w:val="en-GB"/>
              </w:rPr>
              <w:t>Class</w:t>
            </w:r>
          </w:p>
          <w:p w14:paraId="1C41A988" w14:textId="77777777" w:rsidR="00250D92" w:rsidRPr="00244139" w:rsidRDefault="00250D92" w:rsidP="00250D92">
            <w:pPr>
              <w:snapToGrid w:val="0"/>
              <w:rPr>
                <w:b/>
                <w:sz w:val="20"/>
                <w:szCs w:val="20"/>
                <w:lang w:val="en-GB"/>
              </w:rPr>
            </w:pPr>
          </w:p>
          <w:p w14:paraId="5203004C" w14:textId="2BDC300B" w:rsidR="00E4699D" w:rsidRPr="00244139" w:rsidRDefault="00E4699D" w:rsidP="00E4699D">
            <w:pPr>
              <w:rPr>
                <w:bCs/>
                <w:iCs/>
                <w:sz w:val="20"/>
                <w:szCs w:val="20"/>
                <w:lang w:val="en-GB"/>
              </w:rPr>
            </w:pPr>
            <w:r w:rsidRPr="00244139">
              <w:rPr>
                <w:b/>
                <w:i/>
                <w:sz w:val="20"/>
                <w:szCs w:val="20"/>
                <w:lang w:val="en-GB"/>
              </w:rPr>
              <w:t>C1</w:t>
            </w:r>
            <w:r w:rsidRPr="00244139">
              <w:rPr>
                <w:bCs/>
                <w:iCs/>
                <w:sz w:val="20"/>
                <w:szCs w:val="20"/>
                <w:lang w:val="en-GB"/>
              </w:rPr>
              <w:t xml:space="preserve">. </w:t>
            </w:r>
            <w:r w:rsidR="0045752B">
              <w:rPr>
                <w:bCs/>
                <w:iCs/>
                <w:sz w:val="20"/>
                <w:szCs w:val="20"/>
                <w:lang w:val="en-GB"/>
              </w:rPr>
              <w:t>Developing</w:t>
            </w:r>
            <w:r w:rsidRPr="00244139">
              <w:rPr>
                <w:bCs/>
                <w:iCs/>
                <w:sz w:val="20"/>
                <w:szCs w:val="20"/>
                <w:lang w:val="en-GB"/>
              </w:rPr>
              <w:t xml:space="preserve"> skills and competences regarding understanding of the current state of knowledge in the field of a proper lifestyle of a person and the role of stress in life.</w:t>
            </w:r>
          </w:p>
          <w:p w14:paraId="582F4E88" w14:textId="1CEFB1AC" w:rsidR="001A03AA" w:rsidRPr="00244139" w:rsidRDefault="00E4699D" w:rsidP="00E4699D">
            <w:pPr>
              <w:rPr>
                <w:b/>
                <w:i/>
                <w:sz w:val="20"/>
                <w:szCs w:val="20"/>
                <w:lang w:val="en-GB"/>
              </w:rPr>
            </w:pPr>
            <w:r w:rsidRPr="00244139">
              <w:rPr>
                <w:b/>
                <w:i/>
                <w:sz w:val="20"/>
                <w:szCs w:val="20"/>
                <w:lang w:val="en-GB"/>
              </w:rPr>
              <w:t>C2</w:t>
            </w:r>
            <w:r w:rsidRPr="00244139">
              <w:rPr>
                <w:bCs/>
                <w:iCs/>
                <w:sz w:val="20"/>
                <w:szCs w:val="20"/>
                <w:lang w:val="en-GB"/>
              </w:rPr>
              <w:t xml:space="preserve">. </w:t>
            </w:r>
            <w:r w:rsidR="0045752B">
              <w:rPr>
                <w:bCs/>
                <w:iCs/>
                <w:sz w:val="20"/>
                <w:szCs w:val="20"/>
                <w:lang w:val="en-GB"/>
              </w:rPr>
              <w:t>Conveying</w:t>
            </w:r>
            <w:r w:rsidRPr="00244139">
              <w:rPr>
                <w:bCs/>
                <w:iCs/>
                <w:sz w:val="20"/>
                <w:szCs w:val="20"/>
                <w:lang w:val="en-GB"/>
              </w:rPr>
              <w:t xml:space="preserve"> knowledge and skills to understand the principles of the physiology of the functioning of the human body, including the physiological role of individual systems and sources of life energy, the value of life in society with elements of psychobiology and psychodietetics.</w:t>
            </w:r>
          </w:p>
        </w:tc>
      </w:tr>
      <w:tr w:rsidR="00EE2575" w:rsidRPr="0045752B" w14:paraId="3640FD7D"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41CD023D" w14:textId="77777777" w:rsidR="000B1BA9" w:rsidRPr="00244139" w:rsidRDefault="000B1BA9">
            <w:pPr>
              <w:numPr>
                <w:ilvl w:val="1"/>
                <w:numId w:val="1"/>
              </w:numPr>
              <w:snapToGrid w:val="0"/>
              <w:rPr>
                <w:b/>
                <w:sz w:val="20"/>
                <w:szCs w:val="20"/>
                <w:lang w:val="en-GB"/>
              </w:rPr>
            </w:pPr>
            <w:r w:rsidRPr="00244139">
              <w:rPr>
                <w:b/>
                <w:sz w:val="20"/>
                <w:szCs w:val="20"/>
                <w:lang w:val="en-GB"/>
              </w:rPr>
              <w:t xml:space="preserve">Detailed syllabus </w:t>
            </w:r>
            <w:r w:rsidRPr="00244139">
              <w:rPr>
                <w:b/>
                <w:i/>
                <w:sz w:val="20"/>
                <w:szCs w:val="20"/>
                <w:lang w:val="en-GB"/>
              </w:rPr>
              <w:t>(including form of classes)</w:t>
            </w:r>
          </w:p>
          <w:p w14:paraId="1041576C" w14:textId="177BB049" w:rsidR="00250D92" w:rsidRPr="00244139" w:rsidRDefault="0045752B" w:rsidP="00250D92">
            <w:pPr>
              <w:snapToGrid w:val="0"/>
              <w:rPr>
                <w:bCs/>
                <w:sz w:val="20"/>
                <w:szCs w:val="20"/>
                <w:lang w:val="en-GB"/>
              </w:rPr>
            </w:pPr>
            <w:r>
              <w:rPr>
                <w:bCs/>
                <w:sz w:val="20"/>
                <w:szCs w:val="20"/>
                <w:lang w:val="en-GB"/>
              </w:rPr>
              <w:t>Class</w:t>
            </w:r>
            <w:r w:rsidR="00250D92" w:rsidRPr="00244139">
              <w:rPr>
                <w:bCs/>
                <w:sz w:val="20"/>
                <w:szCs w:val="20"/>
                <w:lang w:val="en-GB"/>
              </w:rPr>
              <w:t xml:space="preserve"> 30h </w:t>
            </w:r>
          </w:p>
          <w:p w14:paraId="41D8BE0C" w14:textId="77777777" w:rsidR="00250D92" w:rsidRPr="00244139" w:rsidRDefault="00250D92" w:rsidP="00250D92">
            <w:pPr>
              <w:snapToGrid w:val="0"/>
              <w:rPr>
                <w:bCs/>
                <w:sz w:val="20"/>
                <w:szCs w:val="20"/>
                <w:lang w:val="en-GB"/>
              </w:rPr>
            </w:pPr>
          </w:p>
          <w:p w14:paraId="4D096400" w14:textId="77777777" w:rsidR="00250D92" w:rsidRPr="00244139" w:rsidRDefault="00250D92" w:rsidP="00250D92">
            <w:pPr>
              <w:pStyle w:val="Bezodstpw"/>
              <w:numPr>
                <w:ilvl w:val="0"/>
                <w:numId w:val="7"/>
              </w:numPr>
              <w:rPr>
                <w:rFonts w:ascii="Times New Roman" w:hAnsi="Times New Roman"/>
                <w:sz w:val="20"/>
                <w:szCs w:val="20"/>
                <w:lang w:val="en-GB" w:eastAsia="pl-PL"/>
              </w:rPr>
            </w:pPr>
            <w:r w:rsidRPr="00244139">
              <w:rPr>
                <w:rFonts w:ascii="Times New Roman" w:hAnsi="Times New Roman"/>
                <w:sz w:val="20"/>
                <w:szCs w:val="20"/>
                <w:lang w:val="en-GB" w:eastAsia="pl-PL"/>
              </w:rPr>
              <w:t>Basic information on the human body biology.</w:t>
            </w:r>
          </w:p>
          <w:p w14:paraId="7C4E2405" w14:textId="77777777" w:rsidR="00250D92" w:rsidRPr="00244139" w:rsidRDefault="00250D92" w:rsidP="00250D92">
            <w:pPr>
              <w:pStyle w:val="Bezodstpw"/>
              <w:numPr>
                <w:ilvl w:val="0"/>
                <w:numId w:val="7"/>
              </w:numPr>
              <w:rPr>
                <w:rFonts w:ascii="Times New Roman" w:hAnsi="Times New Roman"/>
                <w:sz w:val="20"/>
                <w:szCs w:val="20"/>
                <w:lang w:val="en-GB" w:eastAsia="pl-PL"/>
              </w:rPr>
            </w:pPr>
            <w:r w:rsidRPr="00244139">
              <w:rPr>
                <w:rFonts w:ascii="Times New Roman" w:hAnsi="Times New Roman"/>
                <w:sz w:val="20"/>
                <w:szCs w:val="20"/>
                <w:lang w:val="en-GB" w:eastAsia="pl-PL"/>
              </w:rPr>
              <w:t>Structure and functioning of systems related to food digestion.</w:t>
            </w:r>
          </w:p>
          <w:p w14:paraId="5CC8D3B8" w14:textId="77777777" w:rsidR="00250D92" w:rsidRPr="00244139" w:rsidRDefault="00250D92" w:rsidP="00250D92">
            <w:pPr>
              <w:pStyle w:val="Bezodstpw"/>
              <w:numPr>
                <w:ilvl w:val="0"/>
                <w:numId w:val="7"/>
              </w:numPr>
              <w:rPr>
                <w:rFonts w:ascii="Times New Roman" w:hAnsi="Times New Roman"/>
                <w:sz w:val="20"/>
                <w:szCs w:val="20"/>
                <w:lang w:val="en-GB" w:eastAsia="pl-PL"/>
              </w:rPr>
            </w:pPr>
            <w:r w:rsidRPr="00244139">
              <w:rPr>
                <w:rFonts w:ascii="Times New Roman" w:hAnsi="Times New Roman"/>
                <w:sz w:val="20"/>
                <w:szCs w:val="20"/>
                <w:lang w:val="en-GB" w:eastAsia="pl-PL"/>
              </w:rPr>
              <w:t>Structure and functioning of systems related to movement.</w:t>
            </w:r>
          </w:p>
          <w:p w14:paraId="1F6F1615" w14:textId="77777777" w:rsidR="00250D92" w:rsidRPr="00244139" w:rsidRDefault="00250D92" w:rsidP="00250D92">
            <w:pPr>
              <w:pStyle w:val="Bezodstpw"/>
              <w:numPr>
                <w:ilvl w:val="0"/>
                <w:numId w:val="7"/>
              </w:numPr>
              <w:rPr>
                <w:rFonts w:ascii="Times New Roman" w:hAnsi="Times New Roman"/>
                <w:sz w:val="20"/>
                <w:szCs w:val="20"/>
                <w:lang w:val="en-GB" w:eastAsia="pl-PL"/>
              </w:rPr>
            </w:pPr>
            <w:r w:rsidRPr="00244139">
              <w:rPr>
                <w:rFonts w:ascii="Times New Roman" w:hAnsi="Times New Roman"/>
                <w:sz w:val="20"/>
                <w:szCs w:val="20"/>
                <w:lang w:val="en-GB" w:eastAsia="pl-PL"/>
              </w:rPr>
              <w:t>Structure and functioning of the nervous and hormonal systems.</w:t>
            </w:r>
          </w:p>
          <w:p w14:paraId="03AEEE1D" w14:textId="77777777" w:rsidR="00250D92" w:rsidRPr="00244139" w:rsidRDefault="00250D92" w:rsidP="00250D92">
            <w:pPr>
              <w:pStyle w:val="Bezodstpw"/>
              <w:numPr>
                <w:ilvl w:val="0"/>
                <w:numId w:val="7"/>
              </w:numPr>
              <w:rPr>
                <w:rFonts w:ascii="Times New Roman" w:hAnsi="Times New Roman"/>
                <w:sz w:val="20"/>
                <w:szCs w:val="20"/>
                <w:lang w:val="en-GB" w:eastAsia="pl-PL"/>
              </w:rPr>
            </w:pPr>
            <w:r w:rsidRPr="00244139">
              <w:rPr>
                <w:rFonts w:ascii="Times New Roman" w:hAnsi="Times New Roman"/>
                <w:sz w:val="20"/>
                <w:szCs w:val="20"/>
                <w:lang w:val="en-GB" w:eastAsia="pl-PL"/>
              </w:rPr>
              <w:t>Concept of the health field. Body balance, health, and disease.</w:t>
            </w:r>
          </w:p>
          <w:p w14:paraId="68F170C6" w14:textId="77777777" w:rsidR="00250D92" w:rsidRPr="00244139" w:rsidRDefault="00250D92" w:rsidP="00250D92">
            <w:pPr>
              <w:pStyle w:val="Bezodstpw"/>
              <w:numPr>
                <w:ilvl w:val="0"/>
                <w:numId w:val="7"/>
              </w:numPr>
              <w:rPr>
                <w:rFonts w:ascii="Times New Roman" w:hAnsi="Times New Roman"/>
                <w:sz w:val="20"/>
                <w:szCs w:val="20"/>
                <w:lang w:val="en-GB" w:eastAsia="pl-PL"/>
              </w:rPr>
            </w:pPr>
            <w:r w:rsidRPr="00244139">
              <w:rPr>
                <w:rFonts w:ascii="Times New Roman" w:hAnsi="Times New Roman"/>
                <w:sz w:val="20"/>
                <w:szCs w:val="20"/>
                <w:lang w:val="en-GB" w:eastAsia="pl-PL"/>
              </w:rPr>
              <w:t>Neurohormonal regulation of body balance.</w:t>
            </w:r>
          </w:p>
          <w:p w14:paraId="11805C83" w14:textId="77777777" w:rsidR="00250D92" w:rsidRPr="00244139" w:rsidRDefault="00250D92" w:rsidP="00250D92">
            <w:pPr>
              <w:pStyle w:val="Bezodstpw"/>
              <w:numPr>
                <w:ilvl w:val="0"/>
                <w:numId w:val="7"/>
              </w:numPr>
              <w:rPr>
                <w:rFonts w:ascii="Times New Roman" w:hAnsi="Times New Roman"/>
                <w:sz w:val="20"/>
                <w:szCs w:val="20"/>
                <w:lang w:eastAsia="pl-PL"/>
              </w:rPr>
            </w:pPr>
            <w:r w:rsidRPr="00244139">
              <w:rPr>
                <w:rFonts w:ascii="Times New Roman" w:hAnsi="Times New Roman"/>
                <w:sz w:val="20"/>
                <w:szCs w:val="20"/>
                <w:lang w:eastAsia="pl-PL"/>
              </w:rPr>
              <w:lastRenderedPageBreak/>
              <w:t>Sources of life energy.</w:t>
            </w:r>
          </w:p>
          <w:p w14:paraId="0469B561" w14:textId="77777777" w:rsidR="00250D92" w:rsidRPr="00244139" w:rsidRDefault="00250D92" w:rsidP="00250D92">
            <w:pPr>
              <w:pStyle w:val="Bezodstpw"/>
              <w:numPr>
                <w:ilvl w:val="0"/>
                <w:numId w:val="7"/>
              </w:numPr>
              <w:rPr>
                <w:rFonts w:ascii="Times New Roman" w:hAnsi="Times New Roman"/>
                <w:sz w:val="20"/>
                <w:szCs w:val="20"/>
                <w:lang w:val="en-GB" w:eastAsia="pl-PL"/>
              </w:rPr>
            </w:pPr>
            <w:r w:rsidRPr="00244139">
              <w:rPr>
                <w:rFonts w:ascii="Times New Roman" w:hAnsi="Times New Roman"/>
                <w:sz w:val="20"/>
                <w:szCs w:val="20"/>
                <w:lang w:val="en-GB" w:eastAsia="pl-PL"/>
              </w:rPr>
              <w:t>Biology of emotions and stress reactions.</w:t>
            </w:r>
          </w:p>
          <w:p w14:paraId="66600F05" w14:textId="77777777" w:rsidR="00250D92" w:rsidRPr="00244139" w:rsidRDefault="00250D92" w:rsidP="00250D92">
            <w:pPr>
              <w:pStyle w:val="Bezodstpw"/>
              <w:numPr>
                <w:ilvl w:val="0"/>
                <w:numId w:val="7"/>
              </w:numPr>
              <w:rPr>
                <w:rFonts w:ascii="Times New Roman" w:hAnsi="Times New Roman"/>
                <w:sz w:val="20"/>
                <w:szCs w:val="20"/>
                <w:lang w:val="en-GB" w:eastAsia="pl-PL"/>
              </w:rPr>
            </w:pPr>
            <w:r w:rsidRPr="00244139">
              <w:rPr>
                <w:rFonts w:ascii="Times New Roman" w:hAnsi="Times New Roman"/>
                <w:sz w:val="20"/>
                <w:szCs w:val="20"/>
                <w:lang w:val="en-GB" w:eastAsia="pl-PL"/>
              </w:rPr>
              <w:t>The significance of life within a group – elements of socio- and psychobiology.</w:t>
            </w:r>
          </w:p>
          <w:p w14:paraId="0E2D2948" w14:textId="77777777" w:rsidR="00250D92" w:rsidRPr="00244139" w:rsidRDefault="00250D92" w:rsidP="00250D92">
            <w:pPr>
              <w:pStyle w:val="Bezodstpw"/>
              <w:numPr>
                <w:ilvl w:val="0"/>
                <w:numId w:val="7"/>
              </w:numPr>
              <w:rPr>
                <w:rFonts w:ascii="Times New Roman" w:hAnsi="Times New Roman"/>
                <w:sz w:val="20"/>
                <w:szCs w:val="20"/>
                <w:lang w:val="en-GB" w:eastAsia="pl-PL"/>
              </w:rPr>
            </w:pPr>
            <w:r w:rsidRPr="00244139">
              <w:rPr>
                <w:rFonts w:ascii="Times New Roman" w:hAnsi="Times New Roman"/>
                <w:sz w:val="20"/>
                <w:szCs w:val="20"/>
                <w:lang w:val="en-GB" w:eastAsia="pl-PL"/>
              </w:rPr>
              <w:t>Body hygiene and mental hygiene.</w:t>
            </w:r>
          </w:p>
          <w:p w14:paraId="7595694C" w14:textId="77777777" w:rsidR="00250D92" w:rsidRPr="00244139" w:rsidRDefault="00250D92" w:rsidP="00250D92">
            <w:pPr>
              <w:pStyle w:val="Bezodstpw"/>
              <w:numPr>
                <w:ilvl w:val="0"/>
                <w:numId w:val="7"/>
              </w:numPr>
              <w:rPr>
                <w:rFonts w:ascii="Times New Roman" w:hAnsi="Times New Roman"/>
                <w:sz w:val="20"/>
                <w:szCs w:val="20"/>
                <w:lang w:val="en-GB" w:eastAsia="pl-PL"/>
              </w:rPr>
            </w:pPr>
            <w:r w:rsidRPr="00244139">
              <w:rPr>
                <w:rFonts w:ascii="Times New Roman" w:hAnsi="Times New Roman"/>
                <w:sz w:val="20"/>
                <w:szCs w:val="20"/>
                <w:lang w:val="en-GB" w:eastAsia="pl-PL"/>
              </w:rPr>
              <w:t>Planning nutrition and principles of rational eating.</w:t>
            </w:r>
          </w:p>
          <w:p w14:paraId="7FF58703" w14:textId="77777777" w:rsidR="00250D92" w:rsidRPr="00244139" w:rsidRDefault="00250D92" w:rsidP="00250D92">
            <w:pPr>
              <w:pStyle w:val="Bezodstpw"/>
              <w:numPr>
                <w:ilvl w:val="0"/>
                <w:numId w:val="7"/>
              </w:numPr>
              <w:rPr>
                <w:rFonts w:ascii="Times New Roman" w:hAnsi="Times New Roman"/>
                <w:sz w:val="20"/>
                <w:szCs w:val="20"/>
                <w:lang w:eastAsia="pl-PL"/>
              </w:rPr>
            </w:pPr>
            <w:r w:rsidRPr="00244139">
              <w:rPr>
                <w:rFonts w:ascii="Times New Roman" w:hAnsi="Times New Roman"/>
                <w:sz w:val="20"/>
                <w:szCs w:val="20"/>
                <w:lang w:eastAsia="pl-PL"/>
              </w:rPr>
              <w:t>Nutrition and cultural customs.</w:t>
            </w:r>
          </w:p>
          <w:p w14:paraId="0949686B" w14:textId="77777777" w:rsidR="00250D92" w:rsidRPr="00244139" w:rsidRDefault="00250D92" w:rsidP="00250D92">
            <w:pPr>
              <w:pStyle w:val="Bezodstpw"/>
              <w:numPr>
                <w:ilvl w:val="0"/>
                <w:numId w:val="7"/>
              </w:numPr>
              <w:rPr>
                <w:rFonts w:ascii="Times New Roman" w:hAnsi="Times New Roman"/>
                <w:sz w:val="20"/>
                <w:szCs w:val="20"/>
                <w:lang w:eastAsia="pl-PL"/>
              </w:rPr>
            </w:pPr>
            <w:r w:rsidRPr="00244139">
              <w:rPr>
                <w:rFonts w:ascii="Times New Roman" w:hAnsi="Times New Roman"/>
                <w:sz w:val="20"/>
                <w:szCs w:val="20"/>
                <w:lang w:eastAsia="pl-PL"/>
              </w:rPr>
              <w:t>Nutrition and lifestyle diseases.</w:t>
            </w:r>
          </w:p>
          <w:p w14:paraId="60377AC1" w14:textId="77777777" w:rsidR="00250D92" w:rsidRPr="00244139" w:rsidRDefault="00250D92" w:rsidP="00250D92">
            <w:pPr>
              <w:pStyle w:val="Bezodstpw"/>
              <w:numPr>
                <w:ilvl w:val="0"/>
                <w:numId w:val="7"/>
              </w:numPr>
              <w:rPr>
                <w:rFonts w:ascii="Times New Roman" w:hAnsi="Times New Roman"/>
                <w:sz w:val="20"/>
                <w:szCs w:val="20"/>
                <w:lang w:val="en-GB" w:eastAsia="pl-PL"/>
              </w:rPr>
            </w:pPr>
            <w:r w:rsidRPr="00244139">
              <w:rPr>
                <w:rFonts w:ascii="Times New Roman" w:hAnsi="Times New Roman"/>
                <w:sz w:val="20"/>
                <w:szCs w:val="20"/>
                <w:lang w:val="en-GB" w:eastAsia="pl-PL"/>
              </w:rPr>
              <w:t>Elements of psychodietetics and knowledge about eating disorders.</w:t>
            </w:r>
          </w:p>
          <w:p w14:paraId="365339C0" w14:textId="1507BCBD" w:rsidR="00250D92" w:rsidRPr="00244139" w:rsidRDefault="00250D92" w:rsidP="00250D92">
            <w:pPr>
              <w:pStyle w:val="Bezodstpw"/>
              <w:numPr>
                <w:ilvl w:val="0"/>
                <w:numId w:val="7"/>
              </w:numPr>
              <w:rPr>
                <w:rFonts w:ascii="Times New Roman" w:hAnsi="Times New Roman"/>
                <w:sz w:val="20"/>
                <w:szCs w:val="20"/>
                <w:lang w:val="en-GB" w:eastAsia="pl-PL"/>
              </w:rPr>
            </w:pPr>
            <w:r w:rsidRPr="00244139">
              <w:rPr>
                <w:rFonts w:ascii="Times New Roman" w:hAnsi="Times New Roman"/>
                <w:sz w:val="20"/>
                <w:szCs w:val="20"/>
                <w:lang w:val="en-GB" w:eastAsia="pl-PL"/>
              </w:rPr>
              <w:t>Presentation of projects and summary of classes.</w:t>
            </w:r>
          </w:p>
          <w:p w14:paraId="055F5B5F" w14:textId="0D63E9B4" w:rsidR="000B1BA9" w:rsidRPr="00244139" w:rsidRDefault="000B1BA9" w:rsidP="00250D92">
            <w:pPr>
              <w:ind w:left="217"/>
              <w:rPr>
                <w:b/>
                <w:i/>
                <w:sz w:val="20"/>
                <w:szCs w:val="20"/>
                <w:lang w:val="en-GB"/>
              </w:rPr>
            </w:pPr>
          </w:p>
        </w:tc>
      </w:tr>
    </w:tbl>
    <w:p w14:paraId="7649842A" w14:textId="77777777" w:rsidR="00B34F44" w:rsidRPr="00244139" w:rsidRDefault="00B34F44">
      <w:pPr>
        <w:rPr>
          <w:rFonts w:eastAsia="Arial Unicode MS"/>
          <w:b/>
          <w:sz w:val="20"/>
          <w:szCs w:val="20"/>
          <w:lang w:val="en-GB" w:eastAsia="pl-PL"/>
        </w:rPr>
      </w:pPr>
    </w:p>
    <w:p w14:paraId="7D6044B4" w14:textId="77777777" w:rsidR="0058769B" w:rsidRPr="00244139" w:rsidRDefault="00B34F44">
      <w:pPr>
        <w:rPr>
          <w:sz w:val="20"/>
          <w:szCs w:val="20"/>
          <w:lang w:val="en-GB"/>
        </w:rPr>
      </w:pPr>
      <w:r w:rsidRPr="00244139">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244139" w14:paraId="30C115D4"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71389A8F" w14:textId="77777777" w:rsidR="0073495B" w:rsidRPr="00244139" w:rsidRDefault="00B34F44" w:rsidP="0073495B">
            <w:pPr>
              <w:ind w:left="113" w:right="113"/>
              <w:jc w:val="center"/>
              <w:rPr>
                <w:rFonts w:eastAsia="Arial Unicode MS"/>
                <w:b/>
                <w:sz w:val="20"/>
                <w:szCs w:val="20"/>
                <w:lang w:val="en-GB" w:eastAsia="pl-PL"/>
              </w:rPr>
            </w:pPr>
            <w:r w:rsidRPr="00244139">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238E52D1" w14:textId="77777777" w:rsidR="0073495B" w:rsidRPr="00244139" w:rsidRDefault="0073495B" w:rsidP="0073495B">
            <w:pPr>
              <w:jc w:val="center"/>
              <w:rPr>
                <w:rFonts w:eastAsia="Arial Unicode MS"/>
                <w:b/>
                <w:sz w:val="20"/>
                <w:szCs w:val="20"/>
                <w:lang w:val="en-GB" w:eastAsia="pl-PL"/>
              </w:rPr>
            </w:pPr>
            <w:r w:rsidRPr="00244139">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260BE0F0" w14:textId="77777777" w:rsidR="0073495B" w:rsidRPr="00244139" w:rsidRDefault="0073495B" w:rsidP="00AE3D74">
            <w:pPr>
              <w:jc w:val="center"/>
              <w:rPr>
                <w:rFonts w:eastAsia="Arial Unicode MS"/>
                <w:b/>
                <w:sz w:val="20"/>
                <w:szCs w:val="20"/>
                <w:lang w:val="en-GB" w:eastAsia="pl-PL"/>
              </w:rPr>
            </w:pPr>
            <w:r w:rsidRPr="00244139">
              <w:rPr>
                <w:rFonts w:eastAsia="Arial Unicode MS"/>
                <w:b/>
                <w:sz w:val="20"/>
                <w:szCs w:val="20"/>
                <w:lang w:val="en-GB" w:eastAsia="pl-PL"/>
              </w:rPr>
              <w:t xml:space="preserve">Relation to </w:t>
            </w:r>
            <w:r w:rsidR="00AE3D74" w:rsidRPr="00244139">
              <w:rPr>
                <w:rFonts w:eastAsia="Arial Unicode MS"/>
                <w:b/>
                <w:sz w:val="20"/>
                <w:szCs w:val="20"/>
                <w:lang w:val="en-GB" w:eastAsia="pl-PL"/>
              </w:rPr>
              <w:t xml:space="preserve">learning </w:t>
            </w:r>
            <w:r w:rsidRPr="00244139">
              <w:rPr>
                <w:rFonts w:eastAsia="Arial Unicode MS"/>
                <w:b/>
                <w:sz w:val="20"/>
                <w:szCs w:val="20"/>
                <w:lang w:val="en-GB" w:eastAsia="pl-PL"/>
              </w:rPr>
              <w:t>outcomes</w:t>
            </w:r>
          </w:p>
        </w:tc>
      </w:tr>
      <w:tr w:rsidR="00EE2575" w:rsidRPr="0045752B" w14:paraId="18171010"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7A6F3A28" w14:textId="77777777" w:rsidR="0073495B" w:rsidRPr="00244139" w:rsidRDefault="0073495B" w:rsidP="0073495B">
            <w:pPr>
              <w:jc w:val="center"/>
              <w:rPr>
                <w:rFonts w:eastAsia="Arial Unicode MS"/>
                <w:strike/>
                <w:sz w:val="20"/>
                <w:szCs w:val="20"/>
                <w:lang w:val="en-GB" w:eastAsia="pl-PL"/>
              </w:rPr>
            </w:pPr>
            <w:r w:rsidRPr="00244139">
              <w:rPr>
                <w:sz w:val="20"/>
                <w:szCs w:val="20"/>
                <w:lang w:val="en-GB"/>
              </w:rPr>
              <w:t xml:space="preserve">within the scope of  </w:t>
            </w:r>
            <w:r w:rsidRPr="00244139">
              <w:rPr>
                <w:b/>
                <w:caps/>
                <w:sz w:val="20"/>
                <w:szCs w:val="20"/>
                <w:lang w:val="en-GB"/>
              </w:rPr>
              <w:t>knowledge</w:t>
            </w:r>
            <w:r w:rsidRPr="00244139">
              <w:rPr>
                <w:b/>
                <w:sz w:val="20"/>
                <w:szCs w:val="20"/>
                <w:lang w:val="en-GB"/>
              </w:rPr>
              <w:t>:</w:t>
            </w:r>
          </w:p>
        </w:tc>
      </w:tr>
      <w:tr w:rsidR="00EE2575" w:rsidRPr="00244139" w14:paraId="7355AA44"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47CFEF48" w14:textId="77777777" w:rsidR="0073495B" w:rsidRPr="00244139" w:rsidRDefault="0073495B" w:rsidP="0073495B">
            <w:pPr>
              <w:jc w:val="center"/>
              <w:rPr>
                <w:rFonts w:eastAsia="Arial Unicode MS"/>
                <w:sz w:val="20"/>
                <w:szCs w:val="20"/>
                <w:lang w:val="en-GB" w:eastAsia="pl-PL"/>
              </w:rPr>
            </w:pPr>
            <w:r w:rsidRPr="00244139">
              <w:rPr>
                <w:rFonts w:eastAsia="Arial Unicode MS"/>
                <w:sz w:val="20"/>
                <w:szCs w:val="20"/>
                <w:lang w:val="en-GB" w:eastAsia="pl-PL"/>
              </w:rPr>
              <w:t>W01</w:t>
            </w:r>
          </w:p>
        </w:tc>
        <w:tc>
          <w:tcPr>
            <w:tcW w:w="7145" w:type="dxa"/>
            <w:tcBorders>
              <w:top w:val="single" w:sz="4" w:space="0" w:color="auto"/>
              <w:left w:val="single" w:sz="4" w:space="0" w:color="auto"/>
              <w:bottom w:val="single" w:sz="4" w:space="0" w:color="auto"/>
              <w:right w:val="single" w:sz="4" w:space="0" w:color="auto"/>
            </w:tcBorders>
          </w:tcPr>
          <w:p w14:paraId="0F1B8336" w14:textId="77777777" w:rsidR="0073495B" w:rsidRPr="00244139" w:rsidRDefault="00E4699D" w:rsidP="0073495B">
            <w:pPr>
              <w:rPr>
                <w:rFonts w:eastAsia="Arial Unicode MS"/>
                <w:sz w:val="20"/>
                <w:szCs w:val="20"/>
                <w:lang w:val="en-GB" w:eastAsia="pl-PL"/>
              </w:rPr>
            </w:pPr>
            <w:r w:rsidRPr="00244139">
              <w:rPr>
                <w:rFonts w:eastAsia="Arial Unicode MS"/>
                <w:sz w:val="20"/>
                <w:szCs w:val="20"/>
                <w:lang w:val="en-GB" w:eastAsia="pl-PL"/>
              </w:rPr>
              <w:t>has a basic knowledge of occupational health and safety in institutions related to the professional activities of an English philologist, including knowledge covering key issues in the composition, construction and metabolism of the human body and the principles of a healthy lifestyle and stress biology</w:t>
            </w:r>
          </w:p>
        </w:tc>
        <w:tc>
          <w:tcPr>
            <w:tcW w:w="1842" w:type="dxa"/>
            <w:tcBorders>
              <w:top w:val="single" w:sz="4" w:space="0" w:color="auto"/>
              <w:left w:val="single" w:sz="4" w:space="0" w:color="auto"/>
              <w:bottom w:val="single" w:sz="4" w:space="0" w:color="auto"/>
              <w:right w:val="single" w:sz="4" w:space="0" w:color="auto"/>
            </w:tcBorders>
          </w:tcPr>
          <w:p w14:paraId="2D85713B" w14:textId="64E05F65" w:rsidR="0073495B" w:rsidRPr="00244139" w:rsidRDefault="00E4699D" w:rsidP="00E4699D">
            <w:pPr>
              <w:jc w:val="center"/>
              <w:rPr>
                <w:rFonts w:eastAsia="Arial Unicode MS"/>
                <w:strike/>
                <w:sz w:val="20"/>
                <w:szCs w:val="20"/>
                <w:lang w:val="en-GB" w:eastAsia="pl-PL"/>
              </w:rPr>
            </w:pPr>
            <w:r w:rsidRPr="00244139">
              <w:rPr>
                <w:sz w:val="20"/>
                <w:szCs w:val="20"/>
              </w:rPr>
              <w:t>FIL</w:t>
            </w:r>
            <w:r w:rsidR="00250D92" w:rsidRPr="00244139">
              <w:rPr>
                <w:sz w:val="20"/>
                <w:szCs w:val="20"/>
              </w:rPr>
              <w:t>A</w:t>
            </w:r>
            <w:r w:rsidRPr="00244139">
              <w:rPr>
                <w:sz w:val="20"/>
                <w:szCs w:val="20"/>
              </w:rPr>
              <w:t>1P_W10</w:t>
            </w:r>
          </w:p>
        </w:tc>
      </w:tr>
      <w:tr w:rsidR="00EE2575" w:rsidRPr="0045752B" w14:paraId="026A2F1B"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3871D7A2" w14:textId="77777777" w:rsidR="0073495B" w:rsidRPr="00244139" w:rsidRDefault="0073495B" w:rsidP="0073495B">
            <w:pPr>
              <w:jc w:val="center"/>
              <w:rPr>
                <w:rFonts w:eastAsia="Arial Unicode MS"/>
                <w:strike/>
                <w:sz w:val="20"/>
                <w:szCs w:val="20"/>
                <w:lang w:val="en-GB" w:eastAsia="pl-PL"/>
              </w:rPr>
            </w:pPr>
            <w:r w:rsidRPr="00244139">
              <w:rPr>
                <w:rFonts w:eastAsia="Arial Unicode MS"/>
                <w:sz w:val="20"/>
                <w:szCs w:val="20"/>
                <w:lang w:val="en-GB" w:eastAsia="pl-PL"/>
              </w:rPr>
              <w:t xml:space="preserve">within the scope of  </w:t>
            </w:r>
            <w:r w:rsidRPr="00244139">
              <w:rPr>
                <w:rFonts w:eastAsia="Arial Unicode MS"/>
                <w:b/>
                <w:sz w:val="20"/>
                <w:szCs w:val="20"/>
                <w:lang w:val="en-GB" w:eastAsia="pl-PL"/>
              </w:rPr>
              <w:t>ABILITIES:</w:t>
            </w:r>
          </w:p>
        </w:tc>
      </w:tr>
      <w:tr w:rsidR="00E4699D" w:rsidRPr="00244139" w14:paraId="67986381"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3E9DDCB3" w14:textId="77777777" w:rsidR="00E4699D" w:rsidRPr="00244139" w:rsidRDefault="00E4699D" w:rsidP="00E4699D">
            <w:pPr>
              <w:jc w:val="center"/>
              <w:rPr>
                <w:rFonts w:eastAsia="Arial Unicode MS"/>
                <w:sz w:val="20"/>
                <w:szCs w:val="20"/>
                <w:lang w:val="en-GB" w:eastAsia="pl-PL"/>
              </w:rPr>
            </w:pPr>
            <w:r w:rsidRPr="00244139">
              <w:rPr>
                <w:rFonts w:eastAsia="Arial Unicode MS"/>
                <w:sz w:val="20"/>
                <w:szCs w:val="20"/>
                <w:lang w:val="en-GB" w:eastAsia="pl-PL"/>
              </w:rPr>
              <w:t>U01</w:t>
            </w:r>
          </w:p>
        </w:tc>
        <w:tc>
          <w:tcPr>
            <w:tcW w:w="7145" w:type="dxa"/>
            <w:tcBorders>
              <w:top w:val="single" w:sz="4" w:space="0" w:color="auto"/>
              <w:left w:val="single" w:sz="4" w:space="0" w:color="auto"/>
              <w:bottom w:val="single" w:sz="4" w:space="0" w:color="auto"/>
              <w:right w:val="single" w:sz="4" w:space="0" w:color="auto"/>
            </w:tcBorders>
          </w:tcPr>
          <w:p w14:paraId="49289A38" w14:textId="77777777" w:rsidR="00E4699D" w:rsidRPr="00244139" w:rsidRDefault="00E4699D" w:rsidP="00E4699D">
            <w:pPr>
              <w:rPr>
                <w:rFonts w:eastAsia="Arial Unicode MS"/>
                <w:sz w:val="20"/>
                <w:szCs w:val="20"/>
                <w:lang w:val="en-GB" w:eastAsia="pl-PL"/>
              </w:rPr>
            </w:pPr>
            <w:r w:rsidRPr="00244139">
              <w:rPr>
                <w:rFonts w:eastAsia="Arial Unicode MS"/>
                <w:sz w:val="20"/>
                <w:szCs w:val="20"/>
                <w:lang w:val="en-GB" w:eastAsia="pl-PL"/>
              </w:rPr>
              <w:t>independently plans and implements her own lifelong learning and can apply the principles of a healthy lifestyle and prevention of civilization diseases in her life</w:t>
            </w:r>
          </w:p>
        </w:tc>
        <w:tc>
          <w:tcPr>
            <w:tcW w:w="1842" w:type="dxa"/>
            <w:tcBorders>
              <w:top w:val="single" w:sz="4" w:space="0" w:color="auto"/>
              <w:left w:val="single" w:sz="4" w:space="0" w:color="auto"/>
              <w:bottom w:val="single" w:sz="4" w:space="0" w:color="auto"/>
              <w:right w:val="single" w:sz="4" w:space="0" w:color="auto"/>
            </w:tcBorders>
          </w:tcPr>
          <w:p w14:paraId="35B122FF" w14:textId="0EB8A380" w:rsidR="00E4699D" w:rsidRPr="00244139" w:rsidRDefault="00E4699D" w:rsidP="00E4699D">
            <w:pPr>
              <w:jc w:val="center"/>
              <w:rPr>
                <w:sz w:val="20"/>
                <w:szCs w:val="20"/>
              </w:rPr>
            </w:pPr>
            <w:r w:rsidRPr="00244139">
              <w:rPr>
                <w:sz w:val="20"/>
                <w:szCs w:val="20"/>
              </w:rPr>
              <w:t>FIL</w:t>
            </w:r>
            <w:r w:rsidR="00250D92" w:rsidRPr="00244139">
              <w:rPr>
                <w:sz w:val="20"/>
                <w:szCs w:val="20"/>
              </w:rPr>
              <w:t>A</w:t>
            </w:r>
            <w:r w:rsidRPr="00244139">
              <w:rPr>
                <w:sz w:val="20"/>
                <w:szCs w:val="20"/>
              </w:rPr>
              <w:t>1P_U15</w:t>
            </w:r>
          </w:p>
        </w:tc>
      </w:tr>
      <w:tr w:rsidR="00E4699D" w:rsidRPr="00244139" w14:paraId="1A6C150F"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C2E4805" w14:textId="77777777" w:rsidR="00E4699D" w:rsidRPr="00244139" w:rsidRDefault="00E4699D" w:rsidP="00E4699D">
            <w:pPr>
              <w:jc w:val="center"/>
              <w:rPr>
                <w:rFonts w:eastAsia="Arial Unicode MS"/>
                <w:sz w:val="20"/>
                <w:szCs w:val="20"/>
                <w:lang w:val="en-GB" w:eastAsia="pl-PL"/>
              </w:rPr>
            </w:pPr>
            <w:r w:rsidRPr="00244139">
              <w:rPr>
                <w:rFonts w:eastAsia="Arial Unicode MS"/>
                <w:sz w:val="20"/>
                <w:szCs w:val="20"/>
                <w:lang w:val="en-GB" w:eastAsia="pl-PL"/>
              </w:rPr>
              <w:t>U02</w:t>
            </w:r>
          </w:p>
        </w:tc>
        <w:tc>
          <w:tcPr>
            <w:tcW w:w="7145" w:type="dxa"/>
            <w:tcBorders>
              <w:top w:val="single" w:sz="4" w:space="0" w:color="auto"/>
              <w:left w:val="single" w:sz="4" w:space="0" w:color="auto"/>
              <w:bottom w:val="single" w:sz="4" w:space="0" w:color="auto"/>
              <w:right w:val="single" w:sz="4" w:space="0" w:color="auto"/>
            </w:tcBorders>
          </w:tcPr>
          <w:p w14:paraId="768DC0D4" w14:textId="77777777" w:rsidR="00E4699D" w:rsidRPr="00244139" w:rsidRDefault="00E4699D" w:rsidP="00E4699D">
            <w:pPr>
              <w:rPr>
                <w:rFonts w:eastAsia="Arial Unicode MS"/>
                <w:sz w:val="20"/>
                <w:szCs w:val="20"/>
                <w:lang w:val="en-GB" w:eastAsia="pl-PL"/>
              </w:rPr>
            </w:pPr>
            <w:r w:rsidRPr="00244139">
              <w:rPr>
                <w:rFonts w:eastAsia="Arial Unicode MS"/>
                <w:sz w:val="20"/>
                <w:szCs w:val="20"/>
                <w:lang w:val="en-GB" w:eastAsia="pl-PL"/>
              </w:rPr>
              <w:t>raises his personal competences and can determine the sources of life energy and the biological and nutritional value of the food consumed</w:t>
            </w:r>
          </w:p>
        </w:tc>
        <w:tc>
          <w:tcPr>
            <w:tcW w:w="1842" w:type="dxa"/>
            <w:tcBorders>
              <w:top w:val="single" w:sz="4" w:space="0" w:color="auto"/>
              <w:left w:val="single" w:sz="4" w:space="0" w:color="auto"/>
              <w:bottom w:val="single" w:sz="4" w:space="0" w:color="auto"/>
              <w:right w:val="single" w:sz="4" w:space="0" w:color="auto"/>
            </w:tcBorders>
          </w:tcPr>
          <w:p w14:paraId="372B7D20" w14:textId="5C651800" w:rsidR="00E4699D" w:rsidRPr="00244139" w:rsidRDefault="00E4699D" w:rsidP="00E4699D">
            <w:pPr>
              <w:jc w:val="center"/>
              <w:rPr>
                <w:sz w:val="20"/>
                <w:szCs w:val="20"/>
              </w:rPr>
            </w:pPr>
            <w:r w:rsidRPr="00244139">
              <w:rPr>
                <w:sz w:val="20"/>
                <w:szCs w:val="20"/>
              </w:rPr>
              <w:t>FIL</w:t>
            </w:r>
            <w:r w:rsidR="00250D92" w:rsidRPr="00244139">
              <w:rPr>
                <w:sz w:val="20"/>
                <w:szCs w:val="20"/>
              </w:rPr>
              <w:t>A</w:t>
            </w:r>
            <w:r w:rsidRPr="00244139">
              <w:rPr>
                <w:sz w:val="20"/>
                <w:szCs w:val="20"/>
              </w:rPr>
              <w:t>1P_U16</w:t>
            </w:r>
          </w:p>
        </w:tc>
      </w:tr>
      <w:tr w:rsidR="00E4699D" w:rsidRPr="0045752B" w14:paraId="615729AF"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3F70B186" w14:textId="77777777" w:rsidR="00E4699D" w:rsidRPr="00244139" w:rsidRDefault="00E4699D" w:rsidP="00E4699D">
            <w:pPr>
              <w:jc w:val="center"/>
              <w:rPr>
                <w:rFonts w:eastAsia="Arial Unicode MS"/>
                <w:strike/>
                <w:sz w:val="20"/>
                <w:szCs w:val="20"/>
                <w:lang w:val="en-GB" w:eastAsia="pl-PL"/>
              </w:rPr>
            </w:pPr>
            <w:r w:rsidRPr="00244139">
              <w:rPr>
                <w:sz w:val="20"/>
                <w:szCs w:val="20"/>
                <w:lang w:val="en-GB"/>
              </w:rPr>
              <w:t xml:space="preserve">within the scope of  </w:t>
            </w:r>
            <w:r w:rsidRPr="00244139">
              <w:rPr>
                <w:b/>
                <w:caps/>
                <w:sz w:val="20"/>
                <w:szCs w:val="20"/>
                <w:lang w:val="en-GB"/>
              </w:rPr>
              <w:t>Social COMPETENCE</w:t>
            </w:r>
            <w:r w:rsidRPr="00244139">
              <w:rPr>
                <w:b/>
                <w:sz w:val="20"/>
                <w:szCs w:val="20"/>
                <w:lang w:val="en-GB"/>
              </w:rPr>
              <w:t>:</w:t>
            </w:r>
          </w:p>
        </w:tc>
      </w:tr>
      <w:tr w:rsidR="00E4699D" w:rsidRPr="00244139" w14:paraId="33162F76"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67E70DC4" w14:textId="77777777" w:rsidR="00E4699D" w:rsidRPr="00244139" w:rsidRDefault="00E4699D" w:rsidP="00E4699D">
            <w:pPr>
              <w:jc w:val="center"/>
              <w:rPr>
                <w:rFonts w:eastAsia="Arial Unicode MS"/>
                <w:sz w:val="20"/>
                <w:szCs w:val="20"/>
                <w:lang w:val="en-GB" w:eastAsia="pl-PL"/>
              </w:rPr>
            </w:pPr>
            <w:r w:rsidRPr="00244139">
              <w:rPr>
                <w:rFonts w:eastAsia="Arial Unicode MS"/>
                <w:sz w:val="20"/>
                <w:szCs w:val="20"/>
                <w:lang w:val="en-GB" w:eastAsia="pl-PL"/>
              </w:rPr>
              <w:t>K01</w:t>
            </w:r>
          </w:p>
        </w:tc>
        <w:tc>
          <w:tcPr>
            <w:tcW w:w="7145" w:type="dxa"/>
            <w:tcBorders>
              <w:top w:val="single" w:sz="4" w:space="0" w:color="auto"/>
              <w:left w:val="single" w:sz="4" w:space="0" w:color="auto"/>
              <w:bottom w:val="single" w:sz="4" w:space="0" w:color="auto"/>
              <w:right w:val="single" w:sz="4" w:space="0" w:color="auto"/>
            </w:tcBorders>
          </w:tcPr>
          <w:p w14:paraId="26080753" w14:textId="77777777" w:rsidR="00E4699D" w:rsidRPr="00244139" w:rsidRDefault="003802BA" w:rsidP="00E4699D">
            <w:pPr>
              <w:rPr>
                <w:rFonts w:eastAsia="Arial Unicode MS"/>
                <w:sz w:val="20"/>
                <w:szCs w:val="20"/>
                <w:lang w:val="en-GB" w:eastAsia="pl-PL"/>
              </w:rPr>
            </w:pPr>
            <w:r w:rsidRPr="00244139">
              <w:rPr>
                <w:rFonts w:eastAsia="Arial Unicode MS"/>
                <w:sz w:val="20"/>
                <w:szCs w:val="20"/>
                <w:lang w:val="en-GB" w:eastAsia="pl-PL"/>
              </w:rPr>
              <w:t>participates in cultural life in its various forms; is able to consciously choose the right ways to live a healthy life, including nutrition and prevention of civilization diseases and making conscious choices about nutrition and health and hygiene of the body and mind</w:t>
            </w:r>
          </w:p>
        </w:tc>
        <w:tc>
          <w:tcPr>
            <w:tcW w:w="1842" w:type="dxa"/>
            <w:tcBorders>
              <w:top w:val="single" w:sz="4" w:space="0" w:color="auto"/>
              <w:left w:val="single" w:sz="4" w:space="0" w:color="auto"/>
              <w:bottom w:val="single" w:sz="4" w:space="0" w:color="auto"/>
              <w:right w:val="single" w:sz="4" w:space="0" w:color="auto"/>
            </w:tcBorders>
          </w:tcPr>
          <w:p w14:paraId="1D0DBCF1" w14:textId="26E16C9B" w:rsidR="00E4699D" w:rsidRPr="00244139" w:rsidRDefault="00E4699D" w:rsidP="00E4699D">
            <w:pPr>
              <w:jc w:val="center"/>
              <w:rPr>
                <w:rFonts w:eastAsia="Arial Unicode MS"/>
                <w:strike/>
                <w:sz w:val="20"/>
                <w:szCs w:val="20"/>
                <w:lang w:val="en-GB" w:eastAsia="pl-PL"/>
              </w:rPr>
            </w:pPr>
            <w:r w:rsidRPr="00244139">
              <w:rPr>
                <w:sz w:val="20"/>
                <w:szCs w:val="20"/>
              </w:rPr>
              <w:t>FIL</w:t>
            </w:r>
            <w:r w:rsidR="00250D92" w:rsidRPr="00244139">
              <w:rPr>
                <w:sz w:val="20"/>
                <w:szCs w:val="20"/>
              </w:rPr>
              <w:t>A</w:t>
            </w:r>
            <w:r w:rsidRPr="00244139">
              <w:rPr>
                <w:sz w:val="20"/>
                <w:szCs w:val="20"/>
              </w:rPr>
              <w:t>1P _K0</w:t>
            </w:r>
            <w:r w:rsidR="00E74D85" w:rsidRPr="00244139">
              <w:rPr>
                <w:sz w:val="20"/>
                <w:szCs w:val="20"/>
              </w:rPr>
              <w:t>5</w:t>
            </w:r>
          </w:p>
        </w:tc>
      </w:tr>
    </w:tbl>
    <w:p w14:paraId="75278766" w14:textId="77777777" w:rsidR="0060594E" w:rsidRPr="00244139" w:rsidRDefault="0060594E">
      <w:pPr>
        <w:rPr>
          <w:sz w:val="20"/>
          <w:szCs w:val="20"/>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45752B" w14:paraId="086356B2"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0882437A" w14:textId="77777777" w:rsidR="0073495B" w:rsidRPr="00244139" w:rsidRDefault="00DC78F8" w:rsidP="0073495B">
            <w:pPr>
              <w:numPr>
                <w:ilvl w:val="1"/>
                <w:numId w:val="3"/>
              </w:numPr>
              <w:tabs>
                <w:tab w:val="left" w:pos="426"/>
              </w:tabs>
              <w:ind w:left="426" w:hanging="426"/>
              <w:rPr>
                <w:rFonts w:eastAsia="Arial Unicode MS"/>
                <w:b/>
                <w:sz w:val="20"/>
                <w:szCs w:val="20"/>
                <w:lang w:val="en-GB" w:eastAsia="pl-PL"/>
              </w:rPr>
            </w:pPr>
            <w:r w:rsidRPr="00244139">
              <w:rPr>
                <w:rFonts w:eastAsia="Arial Unicode MS"/>
                <w:b/>
                <w:sz w:val="20"/>
                <w:szCs w:val="20"/>
                <w:lang w:val="en-GB" w:eastAsia="pl-PL"/>
              </w:rPr>
              <w:t>Methods of ass</w:t>
            </w:r>
            <w:r w:rsidR="00AE3D74" w:rsidRPr="00244139">
              <w:rPr>
                <w:rFonts w:eastAsia="Arial Unicode MS"/>
                <w:b/>
                <w:sz w:val="20"/>
                <w:szCs w:val="20"/>
                <w:lang w:val="en-GB" w:eastAsia="pl-PL"/>
              </w:rPr>
              <w:t>essment of the intended learning</w:t>
            </w:r>
            <w:r w:rsidRPr="00244139">
              <w:rPr>
                <w:rFonts w:eastAsia="Arial Unicode MS"/>
                <w:b/>
                <w:sz w:val="20"/>
                <w:szCs w:val="20"/>
                <w:lang w:val="en-GB" w:eastAsia="pl-PL"/>
              </w:rPr>
              <w:t xml:space="preserve"> outcomes</w:t>
            </w:r>
          </w:p>
        </w:tc>
      </w:tr>
      <w:tr w:rsidR="00EE2575" w:rsidRPr="00244139" w14:paraId="598B02FF" w14:textId="77777777" w:rsidTr="0060594E">
        <w:trPr>
          <w:trHeight w:val="284"/>
        </w:trPr>
        <w:tc>
          <w:tcPr>
            <w:tcW w:w="1864" w:type="dxa"/>
            <w:vMerge w:val="restart"/>
            <w:tcBorders>
              <w:left w:val="single" w:sz="4" w:space="0" w:color="auto"/>
              <w:right w:val="single" w:sz="4" w:space="0" w:color="auto"/>
            </w:tcBorders>
            <w:vAlign w:val="center"/>
          </w:tcPr>
          <w:p w14:paraId="6601A70E" w14:textId="77777777" w:rsidR="00DC78F8" w:rsidRPr="00244139" w:rsidRDefault="00DC78F8" w:rsidP="0073495B">
            <w:pPr>
              <w:jc w:val="center"/>
              <w:rPr>
                <w:rFonts w:eastAsia="Arial Unicode MS"/>
                <w:b/>
                <w:sz w:val="20"/>
                <w:szCs w:val="20"/>
                <w:lang w:val="en-GB" w:eastAsia="pl-PL"/>
              </w:rPr>
            </w:pPr>
            <w:r w:rsidRPr="00244139">
              <w:rPr>
                <w:rFonts w:eastAsia="Arial Unicode MS"/>
                <w:b/>
                <w:sz w:val="20"/>
                <w:szCs w:val="20"/>
                <w:lang w:val="en-GB" w:eastAsia="pl-PL"/>
              </w:rPr>
              <w:t xml:space="preserve">Teaching </w:t>
            </w:r>
          </w:p>
          <w:p w14:paraId="6872AD5C" w14:textId="77777777" w:rsidR="0073495B" w:rsidRPr="00244139" w:rsidRDefault="00DC78F8" w:rsidP="0073495B">
            <w:pPr>
              <w:jc w:val="center"/>
              <w:rPr>
                <w:rFonts w:eastAsia="Arial Unicode MS"/>
                <w:b/>
                <w:sz w:val="20"/>
                <w:szCs w:val="20"/>
                <w:lang w:val="en-GB" w:eastAsia="pl-PL"/>
              </w:rPr>
            </w:pPr>
            <w:r w:rsidRPr="00244139">
              <w:rPr>
                <w:rFonts w:eastAsia="Arial Unicode MS"/>
                <w:b/>
                <w:sz w:val="20"/>
                <w:szCs w:val="20"/>
                <w:lang w:val="en-GB" w:eastAsia="pl-PL"/>
              </w:rPr>
              <w:t>outcomes</w:t>
            </w:r>
          </w:p>
          <w:p w14:paraId="12718422" w14:textId="77777777" w:rsidR="0073495B" w:rsidRPr="00244139" w:rsidRDefault="00DC78F8" w:rsidP="0073495B">
            <w:pPr>
              <w:jc w:val="center"/>
              <w:rPr>
                <w:rFonts w:eastAsia="Arial Unicode MS"/>
                <w:sz w:val="20"/>
                <w:szCs w:val="20"/>
                <w:lang w:val="en-GB" w:eastAsia="pl-PL"/>
              </w:rPr>
            </w:pPr>
            <w:r w:rsidRPr="00244139">
              <w:rPr>
                <w:rFonts w:eastAsia="Arial Unicode MS"/>
                <w:b/>
                <w:i/>
                <w:sz w:val="20"/>
                <w:szCs w:val="20"/>
                <w:lang w:val="en-GB" w:eastAsia="pl-PL"/>
              </w:rPr>
              <w:t>(code</w:t>
            </w:r>
            <w:r w:rsidR="0073495B" w:rsidRPr="00244139">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27E6BA6F" w14:textId="77777777" w:rsidR="0073495B" w:rsidRPr="00244139" w:rsidRDefault="00DC78F8" w:rsidP="0073495B">
            <w:pPr>
              <w:jc w:val="center"/>
              <w:rPr>
                <w:rFonts w:eastAsia="Arial Unicode MS"/>
                <w:sz w:val="20"/>
                <w:szCs w:val="20"/>
                <w:lang w:val="en-GB" w:eastAsia="pl-PL"/>
              </w:rPr>
            </w:pPr>
            <w:r w:rsidRPr="00244139">
              <w:rPr>
                <w:rFonts w:eastAsia="Arial Unicode MS"/>
                <w:b/>
                <w:sz w:val="20"/>
                <w:szCs w:val="20"/>
                <w:lang w:val="en-GB" w:eastAsia="pl-PL"/>
              </w:rPr>
              <w:t xml:space="preserve">Method of assessment </w:t>
            </w:r>
            <w:r w:rsidR="0073495B" w:rsidRPr="00244139">
              <w:rPr>
                <w:rFonts w:eastAsia="Arial Unicode MS"/>
                <w:b/>
                <w:sz w:val="20"/>
                <w:szCs w:val="20"/>
                <w:lang w:val="en-GB" w:eastAsia="pl-PL"/>
              </w:rPr>
              <w:t>(+/-)</w:t>
            </w:r>
          </w:p>
        </w:tc>
      </w:tr>
      <w:tr w:rsidR="00EE2575" w:rsidRPr="00244139" w14:paraId="4E33A955" w14:textId="77777777" w:rsidTr="0060594E">
        <w:trPr>
          <w:trHeight w:val="284"/>
        </w:trPr>
        <w:tc>
          <w:tcPr>
            <w:tcW w:w="1864" w:type="dxa"/>
            <w:vMerge/>
            <w:tcBorders>
              <w:left w:val="single" w:sz="4" w:space="0" w:color="auto"/>
              <w:right w:val="single" w:sz="4" w:space="0" w:color="auto"/>
            </w:tcBorders>
          </w:tcPr>
          <w:p w14:paraId="44FEE633" w14:textId="77777777" w:rsidR="0073495B" w:rsidRPr="00244139"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01D20C25" w14:textId="77777777" w:rsidR="0073495B" w:rsidRPr="00244139" w:rsidRDefault="00DC78F8" w:rsidP="0073495B">
            <w:pPr>
              <w:ind w:left="-113" w:right="-113"/>
              <w:jc w:val="center"/>
              <w:rPr>
                <w:rFonts w:eastAsia="Arial Unicode MS"/>
                <w:b/>
                <w:sz w:val="20"/>
                <w:szCs w:val="20"/>
                <w:lang w:val="en-GB" w:eastAsia="pl-PL"/>
              </w:rPr>
            </w:pPr>
            <w:r w:rsidRPr="00244139">
              <w:rPr>
                <w:rFonts w:eastAsia="Arial Unicode MS"/>
                <w:b/>
                <w:sz w:val="20"/>
                <w:szCs w:val="20"/>
                <w:lang w:val="en-GB" w:eastAsia="pl-PL"/>
              </w:rPr>
              <w:t>Exam oral/written</w:t>
            </w:r>
            <w:r w:rsidR="0073495B" w:rsidRPr="00244139">
              <w:rPr>
                <w:rFonts w:eastAsia="Arial Unicode MS"/>
                <w:b/>
                <w:sz w:val="20"/>
                <w:szCs w:val="20"/>
                <w:lang w:val="en-GB" w:eastAsia="pl-PL"/>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7228A435" w14:textId="77777777" w:rsidR="0073495B" w:rsidRPr="00244139" w:rsidRDefault="00DC78F8" w:rsidP="0073495B">
            <w:pPr>
              <w:ind w:left="-57" w:right="-57"/>
              <w:jc w:val="center"/>
              <w:rPr>
                <w:rFonts w:eastAsia="Arial Unicode MS"/>
                <w:b/>
                <w:sz w:val="20"/>
                <w:szCs w:val="20"/>
                <w:lang w:val="en-GB" w:eastAsia="pl-PL"/>
              </w:rPr>
            </w:pPr>
            <w:r w:rsidRPr="00244139">
              <w:rPr>
                <w:rFonts w:eastAsia="Arial Unicode MS"/>
                <w:b/>
                <w:sz w:val="20"/>
                <w:szCs w:val="20"/>
                <w:lang w:val="en-GB" w:eastAsia="pl-PL"/>
              </w:rPr>
              <w:t>Test</w:t>
            </w:r>
            <w:r w:rsidR="0073495B" w:rsidRPr="00244139">
              <w:rPr>
                <w:rFonts w:eastAsia="Arial Unicode MS"/>
                <w:b/>
                <w:sz w:val="20"/>
                <w:szCs w:val="20"/>
                <w:lang w:val="en-GB" w:eastAsia="pl-PL"/>
              </w:rPr>
              <w: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C306B03" w14:textId="77777777" w:rsidR="0073495B" w:rsidRPr="00244139" w:rsidRDefault="00DC78F8" w:rsidP="0073495B">
            <w:pPr>
              <w:jc w:val="center"/>
              <w:rPr>
                <w:rFonts w:eastAsia="Arial Unicode MS"/>
                <w:b/>
                <w:sz w:val="20"/>
                <w:szCs w:val="20"/>
                <w:lang w:val="en-GB" w:eastAsia="pl-PL"/>
              </w:rPr>
            </w:pPr>
            <w:r w:rsidRPr="00244139">
              <w:rPr>
                <w:rFonts w:eastAsia="Arial Unicode MS"/>
                <w:b/>
                <w:sz w:val="20"/>
                <w:szCs w:val="20"/>
                <w:lang w:val="en-GB" w:eastAsia="pl-PL"/>
              </w:rPr>
              <w:t>Project</w:t>
            </w:r>
            <w:r w:rsidR="0073495B" w:rsidRPr="00244139">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08860FE9" w14:textId="77777777" w:rsidR="00DC78F8" w:rsidRPr="00244139" w:rsidRDefault="00DC78F8" w:rsidP="00DC78F8">
            <w:pPr>
              <w:jc w:val="center"/>
              <w:rPr>
                <w:rFonts w:eastAsia="Arial Unicode MS"/>
                <w:b/>
                <w:sz w:val="20"/>
                <w:szCs w:val="20"/>
                <w:lang w:val="en-GB" w:eastAsia="pl-PL"/>
              </w:rPr>
            </w:pPr>
            <w:r w:rsidRPr="00244139">
              <w:rPr>
                <w:rFonts w:eastAsia="Arial Unicode MS"/>
                <w:b/>
                <w:sz w:val="20"/>
                <w:szCs w:val="20"/>
                <w:lang w:val="en-GB" w:eastAsia="pl-PL"/>
              </w:rPr>
              <w:t xml:space="preserve">Effort </w:t>
            </w:r>
          </w:p>
          <w:p w14:paraId="1A1D0B81" w14:textId="77777777" w:rsidR="0073495B" w:rsidRPr="00244139" w:rsidRDefault="00DC78F8" w:rsidP="00DC78F8">
            <w:pPr>
              <w:jc w:val="center"/>
              <w:rPr>
                <w:rFonts w:eastAsia="Arial Unicode MS"/>
                <w:b/>
                <w:sz w:val="20"/>
                <w:szCs w:val="20"/>
                <w:lang w:val="en-GB" w:eastAsia="pl-PL"/>
              </w:rPr>
            </w:pPr>
            <w:r w:rsidRPr="00244139">
              <w:rPr>
                <w:rFonts w:eastAsia="Arial Unicode MS"/>
                <w:b/>
                <w:sz w:val="20"/>
                <w:szCs w:val="20"/>
                <w:lang w:val="en-GB" w:eastAsia="pl-PL"/>
              </w:rPr>
              <w:t>in class</w:t>
            </w:r>
            <w:r w:rsidR="0073495B" w:rsidRPr="00244139">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674F0DA2" w14:textId="77777777" w:rsidR="0073495B" w:rsidRPr="00244139" w:rsidRDefault="00AC669C" w:rsidP="0073495B">
            <w:pPr>
              <w:jc w:val="center"/>
              <w:rPr>
                <w:rFonts w:eastAsia="Arial Unicode MS"/>
                <w:b/>
                <w:sz w:val="20"/>
                <w:szCs w:val="20"/>
                <w:lang w:val="en-GB" w:eastAsia="pl-PL"/>
              </w:rPr>
            </w:pPr>
            <w:r w:rsidRPr="00244139">
              <w:rPr>
                <w:rFonts w:eastAsia="Arial Unicode MS"/>
                <w:b/>
                <w:sz w:val="20"/>
                <w:szCs w:val="20"/>
                <w:lang w:val="en-GB" w:eastAsia="pl-PL"/>
              </w:rPr>
              <w:t>Self-study</w:t>
            </w:r>
            <w:r w:rsidR="0073495B" w:rsidRPr="00244139">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5ECADB6A" w14:textId="77777777" w:rsidR="0073495B" w:rsidRPr="00244139" w:rsidRDefault="00DC78F8" w:rsidP="0073495B">
            <w:pPr>
              <w:jc w:val="center"/>
              <w:rPr>
                <w:rFonts w:eastAsia="Arial Unicode MS"/>
                <w:b/>
                <w:sz w:val="20"/>
                <w:szCs w:val="20"/>
                <w:lang w:val="en-GB" w:eastAsia="pl-PL"/>
              </w:rPr>
            </w:pPr>
            <w:r w:rsidRPr="00244139">
              <w:rPr>
                <w:rFonts w:eastAsia="Arial Unicode MS"/>
                <w:b/>
                <w:sz w:val="20"/>
                <w:szCs w:val="20"/>
                <w:lang w:val="en-GB" w:eastAsia="pl-PL"/>
              </w:rPr>
              <w:t>Group work*</w:t>
            </w:r>
            <w:r w:rsidR="0073495B" w:rsidRPr="00244139">
              <w:rPr>
                <w:rFonts w:eastAsia="Arial Unicode MS"/>
                <w:b/>
                <w:sz w:val="20"/>
                <w:szCs w:val="20"/>
                <w:lang w:val="en-GB" w:eastAsia="pl-PL"/>
              </w:rPr>
              <w:t xml:space="preserve"> </w:t>
            </w:r>
            <w:r w:rsidRPr="00244139">
              <w:rPr>
                <w:rFonts w:eastAsia="Arial Unicode MS"/>
                <w:b/>
                <w:sz w:val="20"/>
                <w:szCs w:val="20"/>
                <w:lang w:val="en-GB" w:eastAsia="pl-PL"/>
              </w:rPr>
              <w:t xml:space="preserve">          </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27504A00" w14:textId="77777777" w:rsidR="0073495B" w:rsidRPr="00244139" w:rsidRDefault="00DC78F8" w:rsidP="0073495B">
            <w:pPr>
              <w:jc w:val="center"/>
              <w:rPr>
                <w:rFonts w:eastAsia="Arial Unicode MS"/>
                <w:b/>
                <w:sz w:val="20"/>
                <w:szCs w:val="20"/>
                <w:highlight w:val="lightGray"/>
                <w:lang w:val="en-GB" w:eastAsia="pl-PL"/>
              </w:rPr>
            </w:pPr>
            <w:r w:rsidRPr="00244139">
              <w:rPr>
                <w:rFonts w:eastAsia="Arial Unicode MS"/>
                <w:b/>
                <w:sz w:val="20"/>
                <w:szCs w:val="20"/>
                <w:lang w:val="en-GB" w:eastAsia="pl-PL"/>
              </w:rPr>
              <w:t>Others</w:t>
            </w:r>
            <w:r w:rsidR="0073495B" w:rsidRPr="00244139">
              <w:rPr>
                <w:rFonts w:eastAsia="Arial Unicode MS"/>
                <w:b/>
                <w:sz w:val="20"/>
                <w:szCs w:val="20"/>
                <w:lang w:val="en-GB" w:eastAsia="pl-PL"/>
              </w:rPr>
              <w:t>*</w:t>
            </w:r>
          </w:p>
        </w:tc>
      </w:tr>
      <w:tr w:rsidR="00EE2575" w:rsidRPr="00244139" w14:paraId="519FC6EF" w14:textId="77777777" w:rsidTr="0060594E">
        <w:trPr>
          <w:trHeight w:val="284"/>
        </w:trPr>
        <w:tc>
          <w:tcPr>
            <w:tcW w:w="1864" w:type="dxa"/>
            <w:vMerge/>
            <w:tcBorders>
              <w:left w:val="single" w:sz="4" w:space="0" w:color="auto"/>
              <w:right w:val="single" w:sz="4" w:space="0" w:color="auto"/>
            </w:tcBorders>
          </w:tcPr>
          <w:p w14:paraId="2EF3F8B9" w14:textId="77777777" w:rsidR="0073495B" w:rsidRPr="00244139"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609998B0" w14:textId="77777777" w:rsidR="0073495B" w:rsidRPr="00244139" w:rsidRDefault="00AC669C" w:rsidP="0073495B">
            <w:pPr>
              <w:jc w:val="center"/>
              <w:rPr>
                <w:rFonts w:eastAsia="Arial Unicode MS"/>
                <w:b/>
                <w:i/>
                <w:sz w:val="20"/>
                <w:szCs w:val="20"/>
                <w:lang w:val="en-GB" w:eastAsia="pl-PL"/>
              </w:rPr>
            </w:pPr>
            <w:r w:rsidRPr="00244139">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7F837CB6" w14:textId="77777777" w:rsidR="0073495B" w:rsidRPr="00244139" w:rsidRDefault="00AC669C" w:rsidP="0073495B">
            <w:pPr>
              <w:jc w:val="center"/>
              <w:rPr>
                <w:rFonts w:eastAsia="Arial Unicode MS"/>
                <w:b/>
                <w:i/>
                <w:sz w:val="20"/>
                <w:szCs w:val="20"/>
                <w:lang w:val="en-GB" w:eastAsia="pl-PL"/>
              </w:rPr>
            </w:pPr>
            <w:r w:rsidRPr="00244139">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72545E15" w14:textId="77777777" w:rsidR="0073495B" w:rsidRPr="00244139" w:rsidRDefault="00AC669C" w:rsidP="0073495B">
            <w:pPr>
              <w:jc w:val="center"/>
              <w:rPr>
                <w:rFonts w:eastAsia="Arial Unicode MS"/>
                <w:sz w:val="20"/>
                <w:szCs w:val="20"/>
                <w:lang w:val="en-GB" w:eastAsia="pl-PL"/>
              </w:rPr>
            </w:pPr>
            <w:r w:rsidRPr="00244139">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29AA3129" w14:textId="77777777" w:rsidR="0073495B" w:rsidRPr="00244139" w:rsidRDefault="00AC669C" w:rsidP="0073495B">
            <w:pPr>
              <w:jc w:val="center"/>
              <w:rPr>
                <w:rFonts w:eastAsia="Arial Unicode MS"/>
                <w:sz w:val="20"/>
                <w:szCs w:val="20"/>
                <w:lang w:val="en-GB" w:eastAsia="pl-PL"/>
              </w:rPr>
            </w:pPr>
            <w:r w:rsidRPr="00244139">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012CAA2B" w14:textId="77777777" w:rsidR="0073495B" w:rsidRPr="00244139" w:rsidRDefault="00AC669C" w:rsidP="0073495B">
            <w:pPr>
              <w:jc w:val="center"/>
              <w:rPr>
                <w:rFonts w:eastAsia="Arial Unicode MS"/>
                <w:sz w:val="20"/>
                <w:szCs w:val="20"/>
                <w:lang w:val="en-GB" w:eastAsia="pl-PL"/>
              </w:rPr>
            </w:pPr>
            <w:r w:rsidRPr="00244139">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2988F6E9" w14:textId="77777777" w:rsidR="0073495B" w:rsidRPr="00244139" w:rsidRDefault="00AC669C" w:rsidP="0073495B">
            <w:pPr>
              <w:jc w:val="center"/>
              <w:rPr>
                <w:rFonts w:eastAsia="Arial Unicode MS"/>
                <w:sz w:val="20"/>
                <w:szCs w:val="20"/>
                <w:lang w:val="en-GB" w:eastAsia="pl-PL"/>
              </w:rPr>
            </w:pPr>
            <w:r w:rsidRPr="00244139">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06750079" w14:textId="77777777" w:rsidR="0073495B" w:rsidRPr="00244139" w:rsidRDefault="00AC669C" w:rsidP="0073495B">
            <w:pPr>
              <w:jc w:val="center"/>
              <w:rPr>
                <w:rFonts w:eastAsia="Arial Unicode MS"/>
                <w:sz w:val="20"/>
                <w:szCs w:val="20"/>
                <w:lang w:val="en-GB" w:eastAsia="pl-PL"/>
              </w:rPr>
            </w:pPr>
            <w:r w:rsidRPr="00244139">
              <w:rPr>
                <w:rFonts w:eastAsia="Arial Unicode MS"/>
                <w:b/>
                <w:i/>
                <w:sz w:val="20"/>
                <w:szCs w:val="20"/>
                <w:lang w:val="en-GB" w:eastAsia="pl-PL"/>
              </w:rPr>
              <w:t>Form of classes</w:t>
            </w:r>
          </w:p>
        </w:tc>
      </w:tr>
      <w:tr w:rsidR="00EE2575" w:rsidRPr="00244139" w14:paraId="416406A7" w14:textId="77777777" w:rsidTr="0060594E">
        <w:trPr>
          <w:trHeight w:val="284"/>
        </w:trPr>
        <w:tc>
          <w:tcPr>
            <w:tcW w:w="1864" w:type="dxa"/>
            <w:vMerge/>
            <w:tcBorders>
              <w:left w:val="single" w:sz="4" w:space="0" w:color="auto"/>
              <w:bottom w:val="single" w:sz="4" w:space="0" w:color="auto"/>
              <w:right w:val="single" w:sz="4" w:space="0" w:color="auto"/>
            </w:tcBorders>
          </w:tcPr>
          <w:p w14:paraId="799F9E04" w14:textId="77777777" w:rsidR="0073495B" w:rsidRPr="00244139"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B7E0A38" w14:textId="77777777" w:rsidR="0073495B" w:rsidRPr="00244139" w:rsidRDefault="00AC669C" w:rsidP="0073495B">
            <w:pPr>
              <w:jc w:val="center"/>
              <w:rPr>
                <w:rFonts w:eastAsia="Arial Unicode MS"/>
                <w:i/>
                <w:sz w:val="20"/>
                <w:szCs w:val="20"/>
                <w:lang w:val="en-GB" w:eastAsia="pl-PL"/>
              </w:rPr>
            </w:pPr>
            <w:r w:rsidRPr="00244139">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2D5AEF78" w14:textId="77777777" w:rsidR="0073495B" w:rsidRPr="00244139" w:rsidRDefault="0073495B" w:rsidP="0073495B">
            <w:pPr>
              <w:jc w:val="center"/>
              <w:rPr>
                <w:rFonts w:eastAsia="Arial Unicode MS"/>
                <w:i/>
                <w:sz w:val="20"/>
                <w:szCs w:val="20"/>
                <w:lang w:val="en-GB" w:eastAsia="pl-PL"/>
              </w:rPr>
            </w:pPr>
            <w:r w:rsidRPr="00244139">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4A1A271" w14:textId="77777777" w:rsidR="0073495B" w:rsidRPr="00244139" w:rsidRDefault="0073495B" w:rsidP="0073495B">
            <w:pPr>
              <w:jc w:val="center"/>
              <w:rPr>
                <w:rFonts w:eastAsia="Arial Unicode MS"/>
                <w:i/>
                <w:sz w:val="20"/>
                <w:szCs w:val="20"/>
                <w:lang w:val="en-GB" w:eastAsia="pl-PL"/>
              </w:rPr>
            </w:pPr>
            <w:r w:rsidRPr="00244139">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17E18658" w14:textId="77777777" w:rsidR="0073495B" w:rsidRPr="00244139" w:rsidRDefault="00AC669C" w:rsidP="0073495B">
            <w:pPr>
              <w:jc w:val="center"/>
              <w:rPr>
                <w:rFonts w:eastAsia="Arial Unicode MS"/>
                <w:i/>
                <w:sz w:val="20"/>
                <w:szCs w:val="20"/>
                <w:lang w:val="en-GB" w:eastAsia="pl-PL"/>
              </w:rPr>
            </w:pPr>
            <w:r w:rsidRPr="00244139">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41EBA7C6" w14:textId="77777777" w:rsidR="0073495B" w:rsidRPr="00244139" w:rsidRDefault="0073495B" w:rsidP="0073495B">
            <w:pPr>
              <w:jc w:val="center"/>
              <w:rPr>
                <w:rFonts w:eastAsia="Arial Unicode MS"/>
                <w:i/>
                <w:sz w:val="20"/>
                <w:szCs w:val="20"/>
                <w:lang w:val="en-GB" w:eastAsia="pl-PL"/>
              </w:rPr>
            </w:pPr>
            <w:r w:rsidRPr="00244139">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08902D8D" w14:textId="77777777" w:rsidR="0073495B" w:rsidRPr="00244139" w:rsidRDefault="0073495B" w:rsidP="0073495B">
            <w:pPr>
              <w:jc w:val="center"/>
              <w:rPr>
                <w:rFonts w:eastAsia="Arial Unicode MS"/>
                <w:i/>
                <w:sz w:val="20"/>
                <w:szCs w:val="20"/>
                <w:lang w:val="en-GB" w:eastAsia="pl-PL"/>
              </w:rPr>
            </w:pPr>
            <w:r w:rsidRPr="00244139">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E302CCD" w14:textId="77777777" w:rsidR="0073495B" w:rsidRPr="00244139" w:rsidRDefault="00AC669C" w:rsidP="0073495B">
            <w:pPr>
              <w:jc w:val="center"/>
              <w:rPr>
                <w:rFonts w:eastAsia="Arial Unicode MS"/>
                <w:i/>
                <w:sz w:val="20"/>
                <w:szCs w:val="20"/>
                <w:lang w:val="en-GB" w:eastAsia="pl-PL"/>
              </w:rPr>
            </w:pPr>
            <w:r w:rsidRPr="00244139">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39337F40" w14:textId="77777777" w:rsidR="0073495B" w:rsidRPr="00244139" w:rsidRDefault="0073495B" w:rsidP="0073495B">
            <w:pPr>
              <w:jc w:val="center"/>
              <w:rPr>
                <w:rFonts w:eastAsia="Arial Unicode MS"/>
                <w:i/>
                <w:sz w:val="20"/>
                <w:szCs w:val="20"/>
                <w:lang w:val="en-GB" w:eastAsia="pl-PL"/>
              </w:rPr>
            </w:pPr>
            <w:r w:rsidRPr="00244139">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7A59EBC" w14:textId="77777777" w:rsidR="0073495B" w:rsidRPr="00244139" w:rsidRDefault="0073495B" w:rsidP="0073495B">
            <w:pPr>
              <w:jc w:val="center"/>
              <w:rPr>
                <w:rFonts w:eastAsia="Arial Unicode MS"/>
                <w:i/>
                <w:sz w:val="20"/>
                <w:szCs w:val="20"/>
                <w:lang w:val="en-GB" w:eastAsia="pl-PL"/>
              </w:rPr>
            </w:pPr>
            <w:r w:rsidRPr="00244139">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77C735A9" w14:textId="77777777" w:rsidR="0073495B" w:rsidRPr="00244139" w:rsidRDefault="00AC669C" w:rsidP="0073495B">
            <w:pPr>
              <w:jc w:val="center"/>
              <w:rPr>
                <w:rFonts w:eastAsia="Arial Unicode MS"/>
                <w:i/>
                <w:sz w:val="20"/>
                <w:szCs w:val="20"/>
                <w:lang w:val="en-GB" w:eastAsia="pl-PL"/>
              </w:rPr>
            </w:pPr>
            <w:r w:rsidRPr="00244139">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30628A68" w14:textId="77777777" w:rsidR="0073495B" w:rsidRPr="00244139" w:rsidRDefault="0073495B" w:rsidP="0073495B">
            <w:pPr>
              <w:jc w:val="center"/>
              <w:rPr>
                <w:rFonts w:eastAsia="Arial Unicode MS"/>
                <w:i/>
                <w:sz w:val="20"/>
                <w:szCs w:val="20"/>
                <w:lang w:val="en-GB" w:eastAsia="pl-PL"/>
              </w:rPr>
            </w:pPr>
            <w:r w:rsidRPr="00244139">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4F6494EB" w14:textId="77777777" w:rsidR="0073495B" w:rsidRPr="00244139" w:rsidRDefault="0073495B" w:rsidP="0073495B">
            <w:pPr>
              <w:jc w:val="center"/>
              <w:rPr>
                <w:rFonts w:eastAsia="Arial Unicode MS"/>
                <w:i/>
                <w:sz w:val="20"/>
                <w:szCs w:val="20"/>
                <w:lang w:val="en-GB" w:eastAsia="pl-PL"/>
              </w:rPr>
            </w:pPr>
            <w:r w:rsidRPr="00244139">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60B1CCBE" w14:textId="77777777" w:rsidR="0073495B" w:rsidRPr="00244139" w:rsidRDefault="00AC669C" w:rsidP="0073495B">
            <w:pPr>
              <w:jc w:val="center"/>
              <w:rPr>
                <w:rFonts w:eastAsia="Arial Unicode MS"/>
                <w:i/>
                <w:sz w:val="20"/>
                <w:szCs w:val="20"/>
                <w:lang w:val="en-GB" w:eastAsia="pl-PL"/>
              </w:rPr>
            </w:pPr>
            <w:r w:rsidRPr="00244139">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00878E8" w14:textId="77777777" w:rsidR="0073495B" w:rsidRPr="00244139" w:rsidRDefault="0073495B" w:rsidP="0073495B">
            <w:pPr>
              <w:jc w:val="center"/>
              <w:rPr>
                <w:rFonts w:eastAsia="Arial Unicode MS"/>
                <w:i/>
                <w:sz w:val="20"/>
                <w:szCs w:val="20"/>
                <w:lang w:val="en-GB" w:eastAsia="pl-PL"/>
              </w:rPr>
            </w:pPr>
            <w:r w:rsidRPr="00244139">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01314A2" w14:textId="77777777" w:rsidR="0073495B" w:rsidRPr="00244139" w:rsidRDefault="0073495B" w:rsidP="0073495B">
            <w:pPr>
              <w:jc w:val="center"/>
              <w:rPr>
                <w:rFonts w:eastAsia="Arial Unicode MS"/>
                <w:i/>
                <w:sz w:val="20"/>
                <w:szCs w:val="20"/>
                <w:lang w:val="en-GB" w:eastAsia="pl-PL"/>
              </w:rPr>
            </w:pPr>
            <w:r w:rsidRPr="00244139">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770B2EBD" w14:textId="77777777" w:rsidR="0073495B" w:rsidRPr="00244139" w:rsidRDefault="00AC669C" w:rsidP="0073495B">
            <w:pPr>
              <w:jc w:val="center"/>
              <w:rPr>
                <w:rFonts w:eastAsia="Arial Unicode MS"/>
                <w:i/>
                <w:sz w:val="20"/>
                <w:szCs w:val="20"/>
                <w:lang w:val="en-GB" w:eastAsia="pl-PL"/>
              </w:rPr>
            </w:pPr>
            <w:r w:rsidRPr="00244139">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030D0918" w14:textId="77777777" w:rsidR="0073495B" w:rsidRPr="00244139" w:rsidRDefault="0073495B" w:rsidP="0073495B">
            <w:pPr>
              <w:jc w:val="center"/>
              <w:rPr>
                <w:rFonts w:eastAsia="Arial Unicode MS"/>
                <w:i/>
                <w:sz w:val="20"/>
                <w:szCs w:val="20"/>
                <w:lang w:val="en-GB" w:eastAsia="pl-PL"/>
              </w:rPr>
            </w:pPr>
            <w:r w:rsidRPr="00244139">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2622855C" w14:textId="77777777" w:rsidR="0073495B" w:rsidRPr="00244139" w:rsidRDefault="0073495B" w:rsidP="0073495B">
            <w:pPr>
              <w:jc w:val="center"/>
              <w:rPr>
                <w:rFonts w:eastAsia="Arial Unicode MS"/>
                <w:i/>
                <w:sz w:val="20"/>
                <w:szCs w:val="20"/>
                <w:lang w:val="en-GB" w:eastAsia="pl-PL"/>
              </w:rPr>
            </w:pPr>
            <w:r w:rsidRPr="00244139">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562D146" w14:textId="77777777" w:rsidR="0073495B" w:rsidRPr="00244139" w:rsidRDefault="00AC669C" w:rsidP="0073495B">
            <w:pPr>
              <w:jc w:val="center"/>
              <w:rPr>
                <w:rFonts w:eastAsia="Arial Unicode MS"/>
                <w:i/>
                <w:sz w:val="20"/>
                <w:szCs w:val="20"/>
                <w:lang w:val="en-GB" w:eastAsia="pl-PL"/>
              </w:rPr>
            </w:pPr>
            <w:r w:rsidRPr="00244139">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B03336A" w14:textId="77777777" w:rsidR="0073495B" w:rsidRPr="00244139" w:rsidRDefault="0073495B" w:rsidP="0073495B">
            <w:pPr>
              <w:jc w:val="center"/>
              <w:rPr>
                <w:rFonts w:eastAsia="Arial Unicode MS"/>
                <w:i/>
                <w:sz w:val="20"/>
                <w:szCs w:val="20"/>
                <w:lang w:val="en-GB" w:eastAsia="pl-PL"/>
              </w:rPr>
            </w:pPr>
            <w:r w:rsidRPr="00244139">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4D819D7" w14:textId="77777777" w:rsidR="0073495B" w:rsidRPr="00244139" w:rsidRDefault="0073495B" w:rsidP="0073495B">
            <w:pPr>
              <w:jc w:val="center"/>
              <w:rPr>
                <w:rFonts w:eastAsia="Arial Unicode MS"/>
                <w:i/>
                <w:sz w:val="20"/>
                <w:szCs w:val="20"/>
                <w:lang w:val="en-GB" w:eastAsia="pl-PL"/>
              </w:rPr>
            </w:pPr>
            <w:r w:rsidRPr="00244139">
              <w:rPr>
                <w:rFonts w:eastAsia="Arial Unicode MS"/>
                <w:i/>
                <w:sz w:val="20"/>
                <w:szCs w:val="20"/>
                <w:lang w:val="en-GB" w:eastAsia="pl-PL"/>
              </w:rPr>
              <w:t>...</w:t>
            </w:r>
          </w:p>
        </w:tc>
      </w:tr>
      <w:tr w:rsidR="0045752B" w:rsidRPr="00244139" w14:paraId="4D03378C" w14:textId="77777777" w:rsidTr="00395228">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55FFB54" w14:textId="77777777" w:rsidR="0045752B" w:rsidRPr="00244139" w:rsidRDefault="0045752B" w:rsidP="0045752B">
            <w:pPr>
              <w:jc w:val="center"/>
              <w:rPr>
                <w:sz w:val="20"/>
                <w:szCs w:val="20"/>
              </w:rPr>
            </w:pPr>
            <w:r w:rsidRPr="00244139">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E398402" w14:textId="77777777" w:rsidR="0045752B" w:rsidRPr="00244139" w:rsidRDefault="0045752B" w:rsidP="0045752B">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3F8A06EF" w14:textId="77777777" w:rsidR="0045752B" w:rsidRPr="00244139" w:rsidRDefault="0045752B" w:rsidP="0045752B">
            <w:pPr>
              <w:jc w:val="center"/>
              <w:rPr>
                <w:b/>
                <w:i/>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D38E03C" w14:textId="77777777" w:rsidR="0045752B" w:rsidRPr="00244139" w:rsidRDefault="0045752B" w:rsidP="0045752B">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79FF165D" w14:textId="77777777" w:rsidR="0045752B" w:rsidRPr="00244139" w:rsidRDefault="0045752B" w:rsidP="0045752B">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4A09F34F" w14:textId="6822C781" w:rsidR="0045752B" w:rsidRPr="00244139" w:rsidRDefault="0045752B" w:rsidP="0045752B">
            <w:pPr>
              <w:jc w:val="center"/>
              <w:rPr>
                <w:b/>
                <w:i/>
                <w:sz w:val="20"/>
                <w:szCs w:val="20"/>
              </w:rPr>
            </w:pPr>
          </w:p>
        </w:tc>
        <w:tc>
          <w:tcPr>
            <w:tcW w:w="378" w:type="dxa"/>
            <w:tcBorders>
              <w:top w:val="single" w:sz="12" w:space="0" w:color="auto"/>
              <w:left w:val="dashSmallGap" w:sz="4" w:space="0" w:color="auto"/>
              <w:bottom w:val="single" w:sz="4" w:space="0" w:color="auto"/>
              <w:right w:val="single" w:sz="4" w:space="0" w:color="auto"/>
            </w:tcBorders>
            <w:vAlign w:val="center"/>
          </w:tcPr>
          <w:p w14:paraId="7AC7EB8C" w14:textId="77777777" w:rsidR="0045752B" w:rsidRPr="00244139" w:rsidRDefault="0045752B" w:rsidP="0045752B">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2A44F7F" w14:textId="77777777" w:rsidR="0045752B" w:rsidRPr="00244139" w:rsidRDefault="0045752B" w:rsidP="0045752B">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548A9BDE" w14:textId="77777777" w:rsidR="0045752B" w:rsidRPr="00244139" w:rsidRDefault="0045752B" w:rsidP="0045752B">
            <w:pPr>
              <w:jc w:val="center"/>
              <w:rPr>
                <w:b/>
                <w:i/>
                <w:sz w:val="20"/>
                <w:szCs w:val="20"/>
              </w:rPr>
            </w:pPr>
            <w:r w:rsidRPr="00244139">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48A8098" w14:textId="77777777" w:rsidR="0045752B" w:rsidRPr="00244139" w:rsidRDefault="0045752B" w:rsidP="0045752B">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3074251B" w14:textId="77777777" w:rsidR="0045752B" w:rsidRPr="00244139" w:rsidRDefault="0045752B" w:rsidP="0045752B">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72C04722" w14:textId="77777777" w:rsidR="0045752B" w:rsidRPr="00244139" w:rsidRDefault="0045752B" w:rsidP="0045752B">
            <w:pPr>
              <w:jc w:val="center"/>
              <w:rPr>
                <w:b/>
                <w:i/>
                <w:sz w:val="20"/>
                <w:szCs w:val="20"/>
              </w:rPr>
            </w:pPr>
            <w:r w:rsidRPr="00244139">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5575EABF" w14:textId="77777777" w:rsidR="0045752B" w:rsidRPr="00244139" w:rsidRDefault="0045752B" w:rsidP="0045752B">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7BB83EB" w14:textId="77777777" w:rsidR="0045752B" w:rsidRPr="00244139" w:rsidRDefault="0045752B" w:rsidP="0045752B">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tcPr>
          <w:p w14:paraId="5FC0A2BD" w14:textId="21A69C83" w:rsidR="0045752B" w:rsidRPr="00244139" w:rsidRDefault="0045752B" w:rsidP="0045752B">
            <w:pPr>
              <w:jc w:val="center"/>
              <w:rPr>
                <w:b/>
                <w:i/>
                <w:sz w:val="20"/>
                <w:szCs w:val="20"/>
              </w:rPr>
            </w:pPr>
            <w:r w:rsidRPr="00286682">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C301ABA" w14:textId="77777777" w:rsidR="0045752B" w:rsidRPr="00244139" w:rsidRDefault="0045752B" w:rsidP="0045752B">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5C7E4B41" w14:textId="77777777" w:rsidR="0045752B" w:rsidRPr="00244139" w:rsidRDefault="0045752B" w:rsidP="0045752B">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7419D5DA" w14:textId="77777777" w:rsidR="0045752B" w:rsidRPr="00244139" w:rsidRDefault="0045752B" w:rsidP="0045752B">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1E2DF2D9" w14:textId="77777777" w:rsidR="0045752B" w:rsidRPr="00244139" w:rsidRDefault="0045752B" w:rsidP="0045752B">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3CA42FA" w14:textId="77777777" w:rsidR="0045752B" w:rsidRPr="00244139" w:rsidRDefault="0045752B" w:rsidP="0045752B">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17849FC" w14:textId="77777777" w:rsidR="0045752B" w:rsidRPr="00244139" w:rsidRDefault="0045752B" w:rsidP="0045752B">
            <w:pPr>
              <w:jc w:val="center"/>
              <w:rPr>
                <w:b/>
                <w:i/>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EBB283B" w14:textId="77777777" w:rsidR="0045752B" w:rsidRPr="00244139" w:rsidRDefault="0045752B" w:rsidP="0045752B">
            <w:pPr>
              <w:jc w:val="center"/>
              <w:rPr>
                <w:b/>
                <w:i/>
                <w:sz w:val="20"/>
                <w:szCs w:val="20"/>
              </w:rPr>
            </w:pPr>
          </w:p>
        </w:tc>
      </w:tr>
      <w:tr w:rsidR="0045752B" w:rsidRPr="00244139" w14:paraId="3763B65D" w14:textId="77777777" w:rsidTr="00395228">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0F76E714" w14:textId="77777777" w:rsidR="0045752B" w:rsidRPr="00244139" w:rsidRDefault="0045752B" w:rsidP="0045752B">
            <w:pPr>
              <w:jc w:val="center"/>
              <w:rPr>
                <w:sz w:val="20"/>
                <w:szCs w:val="20"/>
              </w:rPr>
            </w:pPr>
            <w:r w:rsidRPr="00244139">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F8BAF59" w14:textId="77777777" w:rsidR="0045752B" w:rsidRPr="00244139" w:rsidRDefault="0045752B" w:rsidP="0045752B">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CD2D54F" w14:textId="77777777" w:rsidR="0045752B" w:rsidRPr="00244139" w:rsidRDefault="0045752B" w:rsidP="0045752B">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F4DE15D" w14:textId="77777777" w:rsidR="0045752B" w:rsidRPr="00244139" w:rsidRDefault="0045752B" w:rsidP="0045752B">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9CB5FF6" w14:textId="77777777" w:rsidR="0045752B" w:rsidRPr="00244139" w:rsidRDefault="0045752B" w:rsidP="0045752B">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A2D3C87" w14:textId="194C9B33" w:rsidR="0045752B" w:rsidRPr="00244139" w:rsidRDefault="0045752B" w:rsidP="0045752B">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4477F0EB" w14:textId="77777777" w:rsidR="0045752B" w:rsidRPr="00244139" w:rsidRDefault="0045752B" w:rsidP="0045752B">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8623419" w14:textId="77777777" w:rsidR="0045752B" w:rsidRPr="00244139" w:rsidRDefault="0045752B" w:rsidP="0045752B">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A757CEB" w14:textId="77777777" w:rsidR="0045752B" w:rsidRPr="00244139" w:rsidRDefault="0045752B" w:rsidP="0045752B">
            <w:pPr>
              <w:jc w:val="center"/>
              <w:rPr>
                <w:b/>
                <w:i/>
                <w:sz w:val="20"/>
                <w:szCs w:val="20"/>
              </w:rPr>
            </w:pPr>
            <w:r w:rsidRPr="00244139">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8463B69" w14:textId="77777777" w:rsidR="0045752B" w:rsidRPr="00244139" w:rsidRDefault="0045752B" w:rsidP="0045752B">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961DE53"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A9ACBF4" w14:textId="77777777" w:rsidR="0045752B" w:rsidRPr="00244139" w:rsidRDefault="0045752B" w:rsidP="0045752B">
            <w:pPr>
              <w:jc w:val="center"/>
              <w:rPr>
                <w:b/>
                <w:i/>
                <w:sz w:val="20"/>
                <w:szCs w:val="20"/>
              </w:rPr>
            </w:pPr>
            <w:r w:rsidRPr="00244139">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F8F1326" w14:textId="77777777" w:rsidR="0045752B" w:rsidRPr="00244139" w:rsidRDefault="0045752B" w:rsidP="0045752B">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EDE8BE5"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1AA9AA08" w14:textId="0FCF17D9" w:rsidR="0045752B" w:rsidRPr="00244139" w:rsidRDefault="0045752B" w:rsidP="0045752B">
            <w:pPr>
              <w:jc w:val="center"/>
              <w:rPr>
                <w:b/>
                <w:i/>
                <w:sz w:val="20"/>
                <w:szCs w:val="20"/>
              </w:rPr>
            </w:pPr>
            <w:r w:rsidRPr="0028668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9ECC693" w14:textId="77777777" w:rsidR="0045752B" w:rsidRPr="00244139" w:rsidRDefault="0045752B" w:rsidP="0045752B">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B8AF529"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CEBCDD4"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D44371A" w14:textId="77777777" w:rsidR="0045752B" w:rsidRPr="00244139" w:rsidRDefault="0045752B" w:rsidP="0045752B">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D02A84E"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9FF733A" w14:textId="77777777" w:rsidR="0045752B" w:rsidRPr="00244139" w:rsidRDefault="0045752B" w:rsidP="0045752B">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7F46F6F" w14:textId="77777777" w:rsidR="0045752B" w:rsidRPr="00244139" w:rsidRDefault="0045752B" w:rsidP="0045752B">
            <w:pPr>
              <w:jc w:val="center"/>
              <w:rPr>
                <w:b/>
                <w:i/>
                <w:sz w:val="20"/>
                <w:szCs w:val="20"/>
              </w:rPr>
            </w:pPr>
          </w:p>
        </w:tc>
      </w:tr>
      <w:tr w:rsidR="0045752B" w:rsidRPr="00244139" w14:paraId="7695EA4E" w14:textId="77777777" w:rsidTr="00395228">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0757DABE" w14:textId="77777777" w:rsidR="0045752B" w:rsidRPr="00244139" w:rsidRDefault="0045752B" w:rsidP="0045752B">
            <w:pPr>
              <w:jc w:val="center"/>
              <w:rPr>
                <w:sz w:val="20"/>
                <w:szCs w:val="20"/>
              </w:rPr>
            </w:pPr>
            <w:r w:rsidRPr="00244139">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06F4D0A" w14:textId="77777777" w:rsidR="0045752B" w:rsidRPr="00244139" w:rsidRDefault="0045752B" w:rsidP="0045752B">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8EB644E" w14:textId="77777777" w:rsidR="0045752B" w:rsidRPr="00244139" w:rsidRDefault="0045752B" w:rsidP="0045752B">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973DED9" w14:textId="77777777" w:rsidR="0045752B" w:rsidRPr="00244139" w:rsidRDefault="0045752B" w:rsidP="0045752B">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D3914DB" w14:textId="77777777" w:rsidR="0045752B" w:rsidRPr="00244139" w:rsidRDefault="0045752B" w:rsidP="0045752B">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1E1F039" w14:textId="2AEAA641" w:rsidR="0045752B" w:rsidRPr="00244139" w:rsidRDefault="0045752B" w:rsidP="0045752B">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73C98C4D" w14:textId="77777777" w:rsidR="0045752B" w:rsidRPr="00244139" w:rsidRDefault="0045752B" w:rsidP="0045752B">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6185EC3" w14:textId="77777777" w:rsidR="0045752B" w:rsidRPr="00244139" w:rsidRDefault="0045752B" w:rsidP="0045752B">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FF80AD3" w14:textId="77777777" w:rsidR="0045752B" w:rsidRPr="00244139" w:rsidRDefault="0045752B" w:rsidP="0045752B">
            <w:pPr>
              <w:jc w:val="center"/>
              <w:rPr>
                <w:b/>
                <w:i/>
                <w:sz w:val="20"/>
                <w:szCs w:val="20"/>
              </w:rPr>
            </w:pPr>
            <w:r w:rsidRPr="00244139">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9C40C08" w14:textId="77777777" w:rsidR="0045752B" w:rsidRPr="00244139" w:rsidRDefault="0045752B" w:rsidP="0045752B">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10E5E67"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F488AE7" w14:textId="77777777" w:rsidR="0045752B" w:rsidRPr="00244139" w:rsidRDefault="0045752B" w:rsidP="0045752B">
            <w:pPr>
              <w:jc w:val="center"/>
              <w:rPr>
                <w:b/>
                <w:i/>
                <w:sz w:val="20"/>
                <w:szCs w:val="20"/>
              </w:rPr>
            </w:pPr>
            <w:r w:rsidRPr="00244139">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D05B8EE" w14:textId="77777777" w:rsidR="0045752B" w:rsidRPr="00244139" w:rsidRDefault="0045752B" w:rsidP="0045752B">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F94436C"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75EB7294" w14:textId="16D29389" w:rsidR="0045752B" w:rsidRPr="00244139" w:rsidRDefault="0045752B" w:rsidP="0045752B">
            <w:pPr>
              <w:jc w:val="center"/>
              <w:rPr>
                <w:b/>
                <w:i/>
                <w:sz w:val="20"/>
                <w:szCs w:val="20"/>
              </w:rPr>
            </w:pPr>
            <w:r w:rsidRPr="0028668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4978AC7" w14:textId="77777777" w:rsidR="0045752B" w:rsidRPr="00244139" w:rsidRDefault="0045752B" w:rsidP="0045752B">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4B3ED9B"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5AF09B5"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71439A6" w14:textId="77777777" w:rsidR="0045752B" w:rsidRPr="00244139" w:rsidRDefault="0045752B" w:rsidP="0045752B">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DF4676C"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4309D6F" w14:textId="77777777" w:rsidR="0045752B" w:rsidRPr="00244139" w:rsidRDefault="0045752B" w:rsidP="0045752B">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8148742" w14:textId="77777777" w:rsidR="0045752B" w:rsidRPr="00244139" w:rsidRDefault="0045752B" w:rsidP="0045752B">
            <w:pPr>
              <w:jc w:val="center"/>
              <w:rPr>
                <w:b/>
                <w:i/>
                <w:sz w:val="20"/>
                <w:szCs w:val="20"/>
              </w:rPr>
            </w:pPr>
          </w:p>
        </w:tc>
      </w:tr>
      <w:tr w:rsidR="0045752B" w:rsidRPr="00244139" w14:paraId="010C81F0" w14:textId="77777777" w:rsidTr="00395228">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704AB1C9" w14:textId="77777777" w:rsidR="0045752B" w:rsidRPr="00244139" w:rsidRDefault="0045752B" w:rsidP="0045752B">
            <w:pPr>
              <w:jc w:val="center"/>
              <w:rPr>
                <w:sz w:val="20"/>
                <w:szCs w:val="20"/>
              </w:rPr>
            </w:pPr>
            <w:r w:rsidRPr="00244139">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C936B2B" w14:textId="77777777" w:rsidR="0045752B" w:rsidRPr="00244139" w:rsidRDefault="0045752B" w:rsidP="0045752B">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E835A44" w14:textId="77777777" w:rsidR="0045752B" w:rsidRPr="00244139" w:rsidRDefault="0045752B" w:rsidP="0045752B">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02AB01A" w14:textId="77777777" w:rsidR="0045752B" w:rsidRPr="00244139" w:rsidRDefault="0045752B" w:rsidP="0045752B">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10B2C7A4" w14:textId="77777777" w:rsidR="0045752B" w:rsidRPr="00244139" w:rsidRDefault="0045752B" w:rsidP="0045752B">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5A18B29" w14:textId="06F8E455" w:rsidR="0045752B" w:rsidRPr="00244139" w:rsidRDefault="0045752B" w:rsidP="0045752B">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16480A9" w14:textId="77777777" w:rsidR="0045752B" w:rsidRPr="00244139" w:rsidRDefault="0045752B" w:rsidP="0045752B">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7A881ED" w14:textId="77777777" w:rsidR="0045752B" w:rsidRPr="00244139" w:rsidRDefault="0045752B" w:rsidP="0045752B">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68D3337"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1F2C82F" w14:textId="77777777" w:rsidR="0045752B" w:rsidRPr="00244139" w:rsidRDefault="0045752B" w:rsidP="0045752B">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9F668A5"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D197D45" w14:textId="77777777" w:rsidR="0045752B" w:rsidRPr="00244139" w:rsidRDefault="0045752B" w:rsidP="0045752B">
            <w:pPr>
              <w:jc w:val="center"/>
              <w:rPr>
                <w:b/>
                <w:i/>
                <w:sz w:val="20"/>
                <w:szCs w:val="20"/>
              </w:rPr>
            </w:pPr>
            <w:r w:rsidRPr="00244139">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5E7BFAB" w14:textId="77777777" w:rsidR="0045752B" w:rsidRPr="00244139" w:rsidRDefault="0045752B" w:rsidP="0045752B">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6B0E9D9"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3C0804CC" w14:textId="2772AEFC" w:rsidR="0045752B" w:rsidRPr="00244139" w:rsidRDefault="0045752B" w:rsidP="0045752B">
            <w:pPr>
              <w:jc w:val="center"/>
              <w:rPr>
                <w:b/>
                <w:i/>
                <w:sz w:val="20"/>
                <w:szCs w:val="20"/>
              </w:rPr>
            </w:pPr>
            <w:r w:rsidRPr="0028668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AACCD38" w14:textId="77777777" w:rsidR="0045752B" w:rsidRPr="00244139" w:rsidRDefault="0045752B" w:rsidP="0045752B">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2499F47"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D706101"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B4620BB" w14:textId="77777777" w:rsidR="0045752B" w:rsidRPr="00244139" w:rsidRDefault="0045752B" w:rsidP="0045752B">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C6276B5" w14:textId="77777777" w:rsidR="0045752B" w:rsidRPr="00244139" w:rsidRDefault="0045752B" w:rsidP="0045752B">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870D040" w14:textId="77777777" w:rsidR="0045752B" w:rsidRPr="00244139" w:rsidRDefault="0045752B" w:rsidP="0045752B">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AF20091" w14:textId="77777777" w:rsidR="0045752B" w:rsidRPr="00244139" w:rsidRDefault="0045752B" w:rsidP="0045752B">
            <w:pPr>
              <w:jc w:val="center"/>
              <w:rPr>
                <w:b/>
                <w:i/>
                <w:sz w:val="20"/>
                <w:szCs w:val="20"/>
              </w:rPr>
            </w:pPr>
          </w:p>
        </w:tc>
      </w:tr>
    </w:tbl>
    <w:p w14:paraId="00A007A3" w14:textId="77777777" w:rsidR="00E73785" w:rsidRPr="00244139" w:rsidRDefault="00E73785">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45752B" w14:paraId="53C1D32A"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16519B5C" w14:textId="77777777" w:rsidR="00AC669C" w:rsidRPr="00244139" w:rsidRDefault="00E73785" w:rsidP="00AC669C">
            <w:pPr>
              <w:numPr>
                <w:ilvl w:val="1"/>
                <w:numId w:val="4"/>
              </w:numPr>
              <w:ind w:left="426" w:hanging="426"/>
              <w:rPr>
                <w:rFonts w:eastAsia="Arial Unicode MS"/>
                <w:b/>
                <w:sz w:val="20"/>
                <w:szCs w:val="20"/>
                <w:lang w:val="en-GB" w:eastAsia="pl-PL"/>
              </w:rPr>
            </w:pPr>
            <w:r w:rsidRPr="00244139">
              <w:rPr>
                <w:rFonts w:eastAsia="Arial Unicode MS"/>
                <w:b/>
                <w:sz w:val="20"/>
                <w:szCs w:val="20"/>
                <w:lang w:val="en-GB" w:eastAsia="pl-PL"/>
              </w:rPr>
              <w:t>Criteria of asse</w:t>
            </w:r>
            <w:r w:rsidR="00AE3D74" w:rsidRPr="00244139">
              <w:rPr>
                <w:rFonts w:eastAsia="Arial Unicode MS"/>
                <w:b/>
                <w:sz w:val="20"/>
                <w:szCs w:val="20"/>
                <w:lang w:val="en-GB" w:eastAsia="pl-PL"/>
              </w:rPr>
              <w:t xml:space="preserve">ssment of the intended learning </w:t>
            </w:r>
            <w:r w:rsidRPr="00244139">
              <w:rPr>
                <w:rFonts w:eastAsia="Arial Unicode MS"/>
                <w:b/>
                <w:sz w:val="20"/>
                <w:szCs w:val="20"/>
                <w:lang w:val="en-GB" w:eastAsia="pl-PL"/>
              </w:rPr>
              <w:t>outcomes</w:t>
            </w:r>
          </w:p>
        </w:tc>
      </w:tr>
      <w:tr w:rsidR="00EE2575" w:rsidRPr="00244139" w14:paraId="6EAC3655"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4DCEE72F" w14:textId="77777777" w:rsidR="00AC669C" w:rsidRPr="00244139" w:rsidRDefault="00E73785" w:rsidP="00AC669C">
            <w:pPr>
              <w:jc w:val="center"/>
              <w:rPr>
                <w:rFonts w:eastAsia="Arial Unicode MS"/>
                <w:b/>
                <w:sz w:val="20"/>
                <w:szCs w:val="20"/>
                <w:lang w:val="en-GB" w:eastAsia="pl-PL"/>
              </w:rPr>
            </w:pPr>
            <w:r w:rsidRPr="00244139">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1587CE0B" w14:textId="77777777" w:rsidR="00AC669C" w:rsidRPr="00244139" w:rsidRDefault="00E73785" w:rsidP="00AC669C">
            <w:pPr>
              <w:jc w:val="center"/>
              <w:rPr>
                <w:rFonts w:eastAsia="Arial Unicode MS"/>
                <w:b/>
                <w:sz w:val="20"/>
                <w:szCs w:val="20"/>
                <w:lang w:val="en-GB" w:eastAsia="pl-PL"/>
              </w:rPr>
            </w:pPr>
            <w:r w:rsidRPr="00244139">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15F838EA" w14:textId="77777777" w:rsidR="00AC669C" w:rsidRPr="00244139" w:rsidRDefault="00E73785" w:rsidP="00AC669C">
            <w:pPr>
              <w:jc w:val="center"/>
              <w:rPr>
                <w:rFonts w:eastAsia="Arial Unicode MS"/>
                <w:b/>
                <w:sz w:val="20"/>
                <w:szCs w:val="20"/>
                <w:lang w:val="en-GB" w:eastAsia="pl-PL"/>
              </w:rPr>
            </w:pPr>
            <w:r w:rsidRPr="00244139">
              <w:rPr>
                <w:rFonts w:eastAsia="Arial Unicode MS"/>
                <w:b/>
                <w:sz w:val="20"/>
                <w:szCs w:val="20"/>
                <w:lang w:val="en-GB" w:eastAsia="pl-PL"/>
              </w:rPr>
              <w:t>Criterion of assessment</w:t>
            </w:r>
          </w:p>
        </w:tc>
      </w:tr>
      <w:tr w:rsidR="00EE2575" w:rsidRPr="0045752B" w14:paraId="7BB3BED0"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5FAD461A" w14:textId="77777777" w:rsidR="00AC669C" w:rsidRPr="00244139" w:rsidRDefault="00E73785" w:rsidP="00AC669C">
            <w:pPr>
              <w:ind w:left="-57" w:right="-57"/>
              <w:jc w:val="center"/>
              <w:rPr>
                <w:rFonts w:eastAsia="Arial Unicode MS"/>
                <w:b/>
                <w:spacing w:val="-5"/>
                <w:sz w:val="20"/>
                <w:szCs w:val="20"/>
                <w:lang w:val="en-GB" w:eastAsia="pl-PL"/>
              </w:rPr>
            </w:pPr>
            <w:r w:rsidRPr="00244139">
              <w:rPr>
                <w:rFonts w:eastAsia="Arial Unicode MS"/>
                <w:b/>
                <w:spacing w:val="-5"/>
                <w:sz w:val="20"/>
                <w:szCs w:val="20"/>
                <w:lang w:val="en-GB" w:eastAsia="pl-PL"/>
              </w:rPr>
              <w:t>classes</w:t>
            </w:r>
            <w:r w:rsidR="00AC669C" w:rsidRPr="00244139">
              <w:rPr>
                <w:rFonts w:eastAsia="Arial Unicode MS"/>
                <w:b/>
                <w:spacing w:val="-5"/>
                <w:sz w:val="20"/>
                <w:szCs w:val="20"/>
                <w:lang w:val="en-GB" w:eastAsia="pl-PL"/>
              </w:rPr>
              <w:t xml:space="preserve"> (C)*</w:t>
            </w:r>
          </w:p>
        </w:tc>
        <w:tc>
          <w:tcPr>
            <w:tcW w:w="720" w:type="dxa"/>
            <w:tcBorders>
              <w:top w:val="single" w:sz="4" w:space="0" w:color="auto"/>
              <w:left w:val="single" w:sz="4" w:space="0" w:color="auto"/>
              <w:bottom w:val="single" w:sz="4" w:space="0" w:color="auto"/>
              <w:right w:val="single" w:sz="4" w:space="0" w:color="auto"/>
            </w:tcBorders>
          </w:tcPr>
          <w:p w14:paraId="15672A97" w14:textId="77777777" w:rsidR="00AC669C" w:rsidRPr="00244139" w:rsidRDefault="00AC669C" w:rsidP="00AC669C">
            <w:pPr>
              <w:jc w:val="center"/>
              <w:rPr>
                <w:rFonts w:eastAsia="Arial Unicode MS"/>
                <w:b/>
                <w:sz w:val="20"/>
                <w:szCs w:val="20"/>
                <w:lang w:val="en-GB" w:eastAsia="pl-PL"/>
              </w:rPr>
            </w:pPr>
            <w:r w:rsidRPr="00244139">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29B7A90B" w14:textId="77777777" w:rsidR="00AC669C" w:rsidRPr="00244139" w:rsidRDefault="00250D92" w:rsidP="00250D92">
            <w:pPr>
              <w:pStyle w:val="Bezodstpw"/>
              <w:rPr>
                <w:rFonts w:ascii="Times New Roman" w:hAnsi="Times New Roman"/>
                <w:sz w:val="20"/>
                <w:szCs w:val="20"/>
                <w:lang w:val="en-GB" w:eastAsia="pl-PL"/>
              </w:rPr>
            </w:pPr>
            <w:r w:rsidRPr="00244139">
              <w:rPr>
                <w:rFonts w:ascii="Times New Roman" w:hAnsi="Times New Roman"/>
                <w:sz w:val="20"/>
                <w:szCs w:val="20"/>
                <w:lang w:val="en-GB" w:eastAsia="pl-PL"/>
              </w:rPr>
              <w:t>Understands basic terms related to the structure and functioning of the human body and principles of a healthy lifestyle, including proper nutrition. Understands the principles of creating a basic menu. Knows basic preventative measures for lifestyle diseases. Characterizes the concept of stress.</w:t>
            </w:r>
          </w:p>
          <w:p w14:paraId="01341D9C" w14:textId="4C8FF994" w:rsidR="00435CCA" w:rsidRDefault="00250D92" w:rsidP="00250D92">
            <w:pPr>
              <w:pStyle w:val="Bezodstpw"/>
              <w:rPr>
                <w:rFonts w:ascii="Times New Roman" w:hAnsi="Times New Roman"/>
                <w:sz w:val="20"/>
                <w:szCs w:val="20"/>
                <w:lang w:val="en-GB" w:eastAsia="pl-PL"/>
              </w:rPr>
            </w:pPr>
            <w:r w:rsidRPr="00244139">
              <w:rPr>
                <w:rFonts w:ascii="Times New Roman" w:hAnsi="Times New Roman"/>
                <w:sz w:val="20"/>
                <w:szCs w:val="20"/>
                <w:lang w:val="en-GB" w:eastAsia="pl-PL"/>
              </w:rPr>
              <w:t>Passing with a grade: project work (lifestyle journal with</w:t>
            </w:r>
            <w:r w:rsidR="00E11E7A">
              <w:rPr>
                <w:rFonts w:ascii="Times New Roman" w:hAnsi="Times New Roman"/>
                <w:sz w:val="20"/>
                <w:szCs w:val="20"/>
                <w:lang w:val="en-GB" w:eastAsia="pl-PL"/>
              </w:rPr>
              <w:t xml:space="preserve"> an</w:t>
            </w:r>
            <w:r w:rsidRPr="00244139">
              <w:rPr>
                <w:rFonts w:ascii="Times New Roman" w:hAnsi="Times New Roman"/>
                <w:sz w:val="20"/>
                <w:szCs w:val="20"/>
                <w:lang w:val="en-GB" w:eastAsia="pl-PL"/>
              </w:rPr>
              <w:t xml:space="preserve"> analysis) </w:t>
            </w:r>
          </w:p>
          <w:p w14:paraId="2C7212E8" w14:textId="77777777" w:rsidR="00E11E7A" w:rsidRDefault="00E11E7A" w:rsidP="00250D92">
            <w:pPr>
              <w:pStyle w:val="Bezodstpw"/>
              <w:rPr>
                <w:rFonts w:ascii="Times New Roman" w:hAnsi="Times New Roman"/>
                <w:sz w:val="20"/>
                <w:szCs w:val="20"/>
                <w:lang w:val="en-GB" w:eastAsia="pl-PL"/>
              </w:rPr>
            </w:pPr>
          </w:p>
          <w:p w14:paraId="5D7CEEE0" w14:textId="51837EFC" w:rsidR="00435CCA" w:rsidRPr="00E11E7A" w:rsidRDefault="00435CCA" w:rsidP="00250D92">
            <w:pPr>
              <w:pStyle w:val="Bezodstpw"/>
              <w:rPr>
                <w:rFonts w:ascii="Times New Roman" w:hAnsi="Times New Roman"/>
                <w:i/>
                <w:iCs/>
                <w:sz w:val="20"/>
                <w:szCs w:val="20"/>
                <w:lang w:val="en-GB" w:eastAsia="pl-PL"/>
              </w:rPr>
            </w:pPr>
            <w:r w:rsidRPr="00E11E7A">
              <w:rPr>
                <w:rFonts w:ascii="Times New Roman" w:hAnsi="Times New Roman"/>
                <w:i/>
                <w:iCs/>
                <w:sz w:val="20"/>
                <w:szCs w:val="20"/>
                <w:lang w:val="en-GB" w:eastAsia="pl-PL"/>
              </w:rPr>
              <w:t>Low effort in class (below 60% of the classes)</w:t>
            </w:r>
          </w:p>
          <w:p w14:paraId="549A8CE7" w14:textId="1B58612B" w:rsidR="00EA55FF" w:rsidRPr="00E11E7A" w:rsidRDefault="00EA55FF" w:rsidP="00EA55FF">
            <w:pPr>
              <w:snapToGrid w:val="0"/>
              <w:rPr>
                <w:rFonts w:eastAsia="Calibri"/>
                <w:i/>
                <w:iCs/>
                <w:sz w:val="20"/>
                <w:szCs w:val="20"/>
                <w:lang w:val="en-US"/>
              </w:rPr>
            </w:pPr>
            <w:r w:rsidRPr="00E11E7A">
              <w:rPr>
                <w:rStyle w:val="ts-alignment-element"/>
                <w:i/>
                <w:iCs/>
                <w:color w:val="000000"/>
                <w:sz w:val="20"/>
                <w:szCs w:val="20"/>
                <w:lang w:val="en-GB"/>
              </w:rPr>
              <w:t>The</w:t>
            </w:r>
            <w:r w:rsidRPr="00E11E7A">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155F14F5" w14:textId="4C8686B1" w:rsidR="00EA55FF" w:rsidRPr="00EA55FF" w:rsidRDefault="00EA55FF" w:rsidP="00250D92">
            <w:pPr>
              <w:pStyle w:val="Bezodstpw"/>
              <w:rPr>
                <w:rFonts w:ascii="Times New Roman" w:hAnsi="Times New Roman"/>
                <w:sz w:val="20"/>
                <w:szCs w:val="20"/>
                <w:lang w:val="en-US" w:eastAsia="pl-PL"/>
              </w:rPr>
            </w:pPr>
          </w:p>
        </w:tc>
      </w:tr>
      <w:tr w:rsidR="00EE2575" w:rsidRPr="0045752B" w14:paraId="2221F7B5" w14:textId="77777777" w:rsidTr="00E73785">
        <w:trPr>
          <w:trHeight w:val="255"/>
        </w:trPr>
        <w:tc>
          <w:tcPr>
            <w:tcW w:w="864" w:type="dxa"/>
            <w:vMerge/>
            <w:tcBorders>
              <w:left w:val="single" w:sz="4" w:space="0" w:color="auto"/>
              <w:right w:val="single" w:sz="4" w:space="0" w:color="auto"/>
            </w:tcBorders>
          </w:tcPr>
          <w:p w14:paraId="39AC1A2A" w14:textId="77777777" w:rsidR="00AC669C" w:rsidRPr="00244139"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A74869D" w14:textId="77777777" w:rsidR="00AC669C" w:rsidRPr="00244139" w:rsidRDefault="00AC669C" w:rsidP="00AC669C">
            <w:pPr>
              <w:jc w:val="center"/>
              <w:rPr>
                <w:rFonts w:eastAsia="Arial Unicode MS"/>
                <w:sz w:val="20"/>
                <w:szCs w:val="20"/>
                <w:lang w:val="en-GB" w:eastAsia="pl-PL"/>
              </w:rPr>
            </w:pPr>
            <w:r w:rsidRPr="00244139">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6477388" w14:textId="77777777" w:rsidR="00AC669C" w:rsidRPr="00244139" w:rsidRDefault="00250D92" w:rsidP="00250D92">
            <w:pPr>
              <w:pStyle w:val="Bezodstpw"/>
              <w:rPr>
                <w:rFonts w:ascii="Times New Roman" w:hAnsi="Times New Roman"/>
                <w:sz w:val="20"/>
                <w:szCs w:val="20"/>
                <w:lang w:val="en-GB" w:eastAsia="pl-PL"/>
              </w:rPr>
            </w:pPr>
            <w:r w:rsidRPr="00244139">
              <w:rPr>
                <w:rFonts w:ascii="Times New Roman" w:hAnsi="Times New Roman"/>
                <w:sz w:val="20"/>
                <w:szCs w:val="20"/>
                <w:lang w:val="en-GB" w:eastAsia="pl-PL"/>
              </w:rPr>
              <w:t>Familiar with selected terms related to the structure and functioning of the human body and principles of a healthy lifestyle, including proper nutrition. Understands the principles of creating a basic menu. Knows basic preventative measures for lifestyle diseases. Able to consciously make basic purchases of nutritional products. Familiar with basic eating disorders. Characterizes the concept of stress.</w:t>
            </w:r>
          </w:p>
          <w:p w14:paraId="3E84D317" w14:textId="2C28FF71" w:rsidR="00250D92" w:rsidRDefault="00250D92" w:rsidP="00250D92">
            <w:pPr>
              <w:pStyle w:val="Bezodstpw"/>
              <w:rPr>
                <w:rFonts w:ascii="Times New Roman" w:hAnsi="Times New Roman"/>
                <w:sz w:val="20"/>
                <w:szCs w:val="20"/>
                <w:lang w:val="en-GB" w:eastAsia="pl-PL"/>
              </w:rPr>
            </w:pPr>
            <w:r w:rsidRPr="00244139">
              <w:rPr>
                <w:rFonts w:ascii="Times New Roman" w:hAnsi="Times New Roman"/>
                <w:sz w:val="20"/>
                <w:szCs w:val="20"/>
                <w:lang w:val="en-GB" w:eastAsia="pl-PL"/>
              </w:rPr>
              <w:lastRenderedPageBreak/>
              <w:t xml:space="preserve">Passing with a grade: project work (lifestyle journal with </w:t>
            </w:r>
            <w:r w:rsidR="00E11E7A">
              <w:rPr>
                <w:rFonts w:ascii="Times New Roman" w:hAnsi="Times New Roman"/>
                <w:sz w:val="20"/>
                <w:szCs w:val="20"/>
                <w:lang w:val="en-GB" w:eastAsia="pl-PL"/>
              </w:rPr>
              <w:t xml:space="preserve">an </w:t>
            </w:r>
            <w:r w:rsidRPr="00244139">
              <w:rPr>
                <w:rFonts w:ascii="Times New Roman" w:hAnsi="Times New Roman"/>
                <w:sz w:val="20"/>
                <w:szCs w:val="20"/>
                <w:lang w:val="en-GB" w:eastAsia="pl-PL"/>
              </w:rPr>
              <w:t xml:space="preserve">analysis) </w:t>
            </w:r>
          </w:p>
          <w:p w14:paraId="6EF3CFDA" w14:textId="77777777" w:rsidR="00EA55FF" w:rsidRDefault="00EA55FF" w:rsidP="00250D92">
            <w:pPr>
              <w:pStyle w:val="Bezodstpw"/>
              <w:rPr>
                <w:rFonts w:ascii="Times New Roman" w:hAnsi="Times New Roman"/>
                <w:sz w:val="20"/>
                <w:szCs w:val="20"/>
                <w:lang w:val="en-GB" w:eastAsia="pl-PL"/>
              </w:rPr>
            </w:pPr>
          </w:p>
          <w:p w14:paraId="1A79BF3B" w14:textId="77777777" w:rsidR="00EA55FF" w:rsidRPr="00E11E7A" w:rsidRDefault="00EA55FF" w:rsidP="00EA55FF">
            <w:pPr>
              <w:snapToGrid w:val="0"/>
              <w:rPr>
                <w:i/>
                <w:iCs/>
                <w:color w:val="000000"/>
                <w:sz w:val="20"/>
                <w:szCs w:val="20"/>
                <w:shd w:val="clear" w:color="auto" w:fill="EFF6FF"/>
                <w:lang w:val="en-GB"/>
              </w:rPr>
            </w:pPr>
            <w:r w:rsidRPr="00E11E7A">
              <w:rPr>
                <w:rStyle w:val="ts-alignment-element"/>
                <w:i/>
                <w:iCs/>
                <w:color w:val="000000"/>
                <w:sz w:val="20"/>
                <w:szCs w:val="20"/>
                <w:lang w:val="en-GB"/>
              </w:rPr>
              <w:t>The</w:t>
            </w:r>
            <w:r w:rsidRPr="00E11E7A">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60-69%</w:t>
            </w:r>
          </w:p>
          <w:p w14:paraId="6CE9277B" w14:textId="76C4CB6A" w:rsidR="00435CCA" w:rsidRPr="00E11E7A" w:rsidRDefault="007B3766" w:rsidP="00435CCA">
            <w:pPr>
              <w:pStyle w:val="Bezodstpw"/>
              <w:rPr>
                <w:rFonts w:ascii="Times New Roman" w:hAnsi="Times New Roman"/>
                <w:i/>
                <w:iCs/>
                <w:sz w:val="20"/>
                <w:szCs w:val="20"/>
                <w:lang w:val="en-GB" w:eastAsia="pl-PL"/>
              </w:rPr>
            </w:pPr>
            <w:r w:rsidRPr="00E11E7A">
              <w:rPr>
                <w:rFonts w:ascii="Times New Roman" w:hAnsi="Times New Roman"/>
                <w:i/>
                <w:iCs/>
                <w:sz w:val="20"/>
                <w:szCs w:val="20"/>
                <w:lang w:val="en-GB" w:eastAsia="pl-PL"/>
              </w:rPr>
              <w:t>Low e</w:t>
            </w:r>
            <w:r w:rsidR="00435CCA" w:rsidRPr="00E11E7A">
              <w:rPr>
                <w:rFonts w:ascii="Times New Roman" w:hAnsi="Times New Roman"/>
                <w:i/>
                <w:iCs/>
                <w:sz w:val="20"/>
                <w:szCs w:val="20"/>
                <w:lang w:val="en-GB" w:eastAsia="pl-PL"/>
              </w:rPr>
              <w:t>ffort in class (below 60% of the classes)</w:t>
            </w:r>
          </w:p>
          <w:p w14:paraId="4E5EB3BB" w14:textId="2374E631" w:rsidR="00EA55FF" w:rsidRPr="00EA55FF" w:rsidRDefault="00EA55FF" w:rsidP="00250D92">
            <w:pPr>
              <w:pStyle w:val="Bezodstpw"/>
              <w:rPr>
                <w:rFonts w:ascii="Times New Roman" w:hAnsi="Times New Roman"/>
                <w:sz w:val="20"/>
                <w:szCs w:val="20"/>
                <w:lang w:val="en-US" w:eastAsia="pl-PL"/>
              </w:rPr>
            </w:pPr>
          </w:p>
        </w:tc>
      </w:tr>
      <w:tr w:rsidR="00EE2575" w:rsidRPr="0045752B" w14:paraId="36ECD542" w14:textId="77777777" w:rsidTr="00E73785">
        <w:trPr>
          <w:trHeight w:val="255"/>
        </w:trPr>
        <w:tc>
          <w:tcPr>
            <w:tcW w:w="864" w:type="dxa"/>
            <w:vMerge/>
            <w:tcBorders>
              <w:left w:val="single" w:sz="4" w:space="0" w:color="auto"/>
              <w:right w:val="single" w:sz="4" w:space="0" w:color="auto"/>
            </w:tcBorders>
          </w:tcPr>
          <w:p w14:paraId="0C28AE61" w14:textId="77777777" w:rsidR="00AC669C" w:rsidRPr="00244139"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FB667A1" w14:textId="77777777" w:rsidR="00AC669C" w:rsidRPr="00244139" w:rsidRDefault="00AC669C" w:rsidP="00AC669C">
            <w:pPr>
              <w:jc w:val="center"/>
              <w:rPr>
                <w:rFonts w:eastAsia="Arial Unicode MS"/>
                <w:sz w:val="20"/>
                <w:szCs w:val="20"/>
                <w:lang w:val="en-GB" w:eastAsia="pl-PL"/>
              </w:rPr>
            </w:pPr>
            <w:r w:rsidRPr="00244139">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50E5166" w14:textId="77777777" w:rsidR="00250D92" w:rsidRPr="00244139" w:rsidRDefault="00250D92" w:rsidP="00250D92">
            <w:pPr>
              <w:pStyle w:val="Bezodstpw"/>
              <w:rPr>
                <w:rFonts w:ascii="Times New Roman" w:hAnsi="Times New Roman"/>
                <w:sz w:val="20"/>
                <w:szCs w:val="20"/>
                <w:lang w:val="en-GB" w:eastAsia="pl-PL"/>
              </w:rPr>
            </w:pPr>
            <w:r w:rsidRPr="00244139">
              <w:rPr>
                <w:rFonts w:ascii="Times New Roman" w:hAnsi="Times New Roman"/>
                <w:sz w:val="20"/>
                <w:szCs w:val="20"/>
                <w:lang w:val="en-GB" w:eastAsia="pl-PL"/>
              </w:rPr>
              <w:t xml:space="preserve">Knows the majority of terms related to the human body and principles of a healthy lifestyle, including proper nutrition. Understands preventative measures for lifestyle diseases. Able to consciously make purchases of nutritional products. Familiar with basic eating disorders and their psychological aspects. Understands the significance of life within a group and explains the physiology of stress. </w:t>
            </w:r>
          </w:p>
          <w:p w14:paraId="52664650" w14:textId="22CDB96E" w:rsidR="00AC669C" w:rsidRDefault="00250D92" w:rsidP="00250D92">
            <w:pPr>
              <w:pStyle w:val="Bezodstpw"/>
              <w:rPr>
                <w:rFonts w:ascii="Times New Roman" w:hAnsi="Times New Roman"/>
                <w:sz w:val="20"/>
                <w:szCs w:val="20"/>
                <w:lang w:val="en-GB" w:eastAsia="pl-PL"/>
              </w:rPr>
            </w:pPr>
            <w:r w:rsidRPr="00244139">
              <w:rPr>
                <w:rFonts w:ascii="Times New Roman" w:hAnsi="Times New Roman"/>
                <w:sz w:val="20"/>
                <w:szCs w:val="20"/>
                <w:lang w:val="en-GB" w:eastAsia="pl-PL"/>
              </w:rPr>
              <w:t>Passing with a grade: project work (lifestyle journal with</w:t>
            </w:r>
            <w:r w:rsidR="00E11E7A">
              <w:rPr>
                <w:rFonts w:ascii="Times New Roman" w:hAnsi="Times New Roman"/>
                <w:sz w:val="20"/>
                <w:szCs w:val="20"/>
                <w:lang w:val="en-GB" w:eastAsia="pl-PL"/>
              </w:rPr>
              <w:t xml:space="preserve"> an</w:t>
            </w:r>
            <w:r w:rsidRPr="00244139">
              <w:rPr>
                <w:rFonts w:ascii="Times New Roman" w:hAnsi="Times New Roman"/>
                <w:sz w:val="20"/>
                <w:szCs w:val="20"/>
                <w:lang w:val="en-GB" w:eastAsia="pl-PL"/>
              </w:rPr>
              <w:t xml:space="preserve"> analysis) </w:t>
            </w:r>
          </w:p>
          <w:p w14:paraId="13FC40AD" w14:textId="77777777" w:rsidR="00EA55FF" w:rsidRDefault="00EA55FF" w:rsidP="00250D92">
            <w:pPr>
              <w:pStyle w:val="Bezodstpw"/>
              <w:rPr>
                <w:rFonts w:ascii="Times New Roman" w:hAnsi="Times New Roman"/>
                <w:sz w:val="20"/>
                <w:szCs w:val="20"/>
                <w:lang w:val="en-GB" w:eastAsia="pl-PL"/>
              </w:rPr>
            </w:pPr>
          </w:p>
          <w:p w14:paraId="4F49DFB9" w14:textId="673A8266" w:rsidR="00EA55FF" w:rsidRPr="00E11E7A" w:rsidRDefault="00EA55FF" w:rsidP="00EA55FF">
            <w:pPr>
              <w:snapToGrid w:val="0"/>
              <w:rPr>
                <w:i/>
                <w:iCs/>
                <w:color w:val="000000"/>
                <w:sz w:val="20"/>
                <w:szCs w:val="20"/>
                <w:shd w:val="clear" w:color="auto" w:fill="EFF6FF"/>
                <w:lang w:val="en-GB"/>
              </w:rPr>
            </w:pPr>
            <w:r w:rsidRPr="00E11E7A">
              <w:rPr>
                <w:rStyle w:val="ts-alignment-element"/>
                <w:i/>
                <w:iCs/>
                <w:color w:val="000000"/>
                <w:sz w:val="20"/>
                <w:szCs w:val="20"/>
                <w:lang w:val="en-GB"/>
              </w:rPr>
              <w:t>The</w:t>
            </w:r>
            <w:r w:rsidRPr="00E11E7A">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70-79%</w:t>
            </w:r>
          </w:p>
          <w:p w14:paraId="595CCAA6" w14:textId="19795B61" w:rsidR="00435CCA" w:rsidRPr="00E11E7A" w:rsidRDefault="00435CCA" w:rsidP="00435CCA">
            <w:pPr>
              <w:pStyle w:val="Bezodstpw"/>
              <w:rPr>
                <w:rFonts w:ascii="Times New Roman" w:hAnsi="Times New Roman"/>
                <w:i/>
                <w:iCs/>
                <w:sz w:val="20"/>
                <w:szCs w:val="20"/>
                <w:lang w:val="en-GB" w:eastAsia="pl-PL"/>
              </w:rPr>
            </w:pPr>
            <w:bookmarkStart w:id="0" w:name="_Hlk174969686"/>
            <w:r w:rsidRPr="00E11E7A">
              <w:rPr>
                <w:rFonts w:ascii="Times New Roman" w:hAnsi="Times New Roman"/>
                <w:i/>
                <w:iCs/>
                <w:sz w:val="20"/>
                <w:szCs w:val="20"/>
                <w:lang w:val="en-GB" w:eastAsia="pl-PL"/>
              </w:rPr>
              <w:t>Medium effort in class ( 60% - 89 % of the classes)</w:t>
            </w:r>
          </w:p>
          <w:bookmarkEnd w:id="0"/>
          <w:p w14:paraId="39C518FF" w14:textId="77777777" w:rsidR="00435CCA" w:rsidRPr="00435CCA" w:rsidRDefault="00435CCA" w:rsidP="00EA55FF">
            <w:pPr>
              <w:snapToGrid w:val="0"/>
              <w:rPr>
                <w:rFonts w:eastAsia="Calibri"/>
                <w:sz w:val="20"/>
                <w:szCs w:val="20"/>
                <w:lang w:val="en-GB"/>
              </w:rPr>
            </w:pPr>
          </w:p>
          <w:p w14:paraId="79C5DE44" w14:textId="61557285" w:rsidR="00EA55FF" w:rsidRPr="00EA55FF" w:rsidRDefault="00EA55FF" w:rsidP="00250D92">
            <w:pPr>
              <w:pStyle w:val="Bezodstpw"/>
              <w:rPr>
                <w:rFonts w:ascii="Times New Roman" w:hAnsi="Times New Roman"/>
                <w:sz w:val="20"/>
                <w:szCs w:val="20"/>
                <w:lang w:val="en-US" w:eastAsia="pl-PL"/>
              </w:rPr>
            </w:pPr>
          </w:p>
        </w:tc>
      </w:tr>
      <w:tr w:rsidR="00EE2575" w:rsidRPr="0045752B" w14:paraId="500D99B3" w14:textId="77777777" w:rsidTr="00E73785">
        <w:trPr>
          <w:trHeight w:val="255"/>
        </w:trPr>
        <w:tc>
          <w:tcPr>
            <w:tcW w:w="864" w:type="dxa"/>
            <w:vMerge/>
            <w:tcBorders>
              <w:left w:val="single" w:sz="4" w:space="0" w:color="auto"/>
              <w:right w:val="single" w:sz="4" w:space="0" w:color="auto"/>
            </w:tcBorders>
          </w:tcPr>
          <w:p w14:paraId="36BE16E0" w14:textId="77777777" w:rsidR="00AC669C" w:rsidRPr="00244139"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3580574F" w14:textId="77777777" w:rsidR="00AC669C" w:rsidRPr="00244139" w:rsidRDefault="00AC669C" w:rsidP="00AC669C">
            <w:pPr>
              <w:jc w:val="center"/>
              <w:rPr>
                <w:rFonts w:eastAsia="Arial Unicode MS"/>
                <w:sz w:val="20"/>
                <w:szCs w:val="20"/>
                <w:lang w:val="en-GB" w:eastAsia="pl-PL"/>
              </w:rPr>
            </w:pPr>
            <w:r w:rsidRPr="00244139">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215CD581" w14:textId="77777777" w:rsidR="00AC669C" w:rsidRPr="00244139" w:rsidRDefault="00250D92" w:rsidP="00250D92">
            <w:pPr>
              <w:pStyle w:val="Bezodstpw"/>
              <w:rPr>
                <w:rFonts w:ascii="Times New Roman" w:hAnsi="Times New Roman"/>
                <w:sz w:val="20"/>
                <w:szCs w:val="20"/>
                <w:lang w:val="en-GB" w:eastAsia="pl-PL"/>
              </w:rPr>
            </w:pPr>
            <w:r w:rsidRPr="00244139">
              <w:rPr>
                <w:rFonts w:ascii="Times New Roman" w:hAnsi="Times New Roman"/>
                <w:sz w:val="20"/>
                <w:szCs w:val="20"/>
                <w:lang w:val="en-GB" w:eastAsia="pl-PL"/>
              </w:rPr>
              <w:t>Familiar with almost all terms related to the human body and principles of a healthy lifestyle, including proper nutrition. Understands preventative measures for lifestyle diseases. Able to consciously make purchases of nutritional products. Knowledgeable about substances in food and dietary supplements for maintaining health and disease prevention. Familiar with basic eating disorders and their psychological and cultural aspects. Understands the physiology of stress and explains the health aspects of stress reactions.</w:t>
            </w:r>
          </w:p>
          <w:p w14:paraId="2C2CA5EB" w14:textId="227DFDFE" w:rsidR="00250D92" w:rsidRDefault="00250D92" w:rsidP="00250D92">
            <w:pPr>
              <w:pStyle w:val="Bezodstpw"/>
              <w:rPr>
                <w:rFonts w:ascii="Times New Roman" w:hAnsi="Times New Roman"/>
                <w:sz w:val="20"/>
                <w:szCs w:val="20"/>
                <w:lang w:val="en-GB" w:eastAsia="pl-PL"/>
              </w:rPr>
            </w:pPr>
            <w:r w:rsidRPr="00244139">
              <w:rPr>
                <w:rFonts w:ascii="Times New Roman" w:hAnsi="Times New Roman"/>
                <w:sz w:val="20"/>
                <w:szCs w:val="20"/>
                <w:lang w:val="en-GB" w:eastAsia="pl-PL"/>
              </w:rPr>
              <w:t xml:space="preserve">Passing with a grade: project work (lifestyle journal with </w:t>
            </w:r>
            <w:r w:rsidR="00E11E7A">
              <w:rPr>
                <w:rFonts w:ascii="Times New Roman" w:hAnsi="Times New Roman"/>
                <w:sz w:val="20"/>
                <w:szCs w:val="20"/>
                <w:lang w:val="en-GB" w:eastAsia="pl-PL"/>
              </w:rPr>
              <w:t xml:space="preserve">an </w:t>
            </w:r>
            <w:r w:rsidRPr="00244139">
              <w:rPr>
                <w:rFonts w:ascii="Times New Roman" w:hAnsi="Times New Roman"/>
                <w:sz w:val="20"/>
                <w:szCs w:val="20"/>
                <w:lang w:val="en-GB" w:eastAsia="pl-PL"/>
              </w:rPr>
              <w:t>analysis</w:t>
            </w:r>
          </w:p>
          <w:p w14:paraId="5BBF1C82" w14:textId="77777777" w:rsidR="00EA55FF" w:rsidRDefault="00EA55FF" w:rsidP="00250D92">
            <w:pPr>
              <w:pStyle w:val="Bezodstpw"/>
              <w:rPr>
                <w:rFonts w:ascii="Times New Roman" w:hAnsi="Times New Roman"/>
                <w:sz w:val="20"/>
                <w:szCs w:val="20"/>
                <w:lang w:val="en-GB" w:eastAsia="pl-PL"/>
              </w:rPr>
            </w:pPr>
          </w:p>
          <w:p w14:paraId="4DB57E98" w14:textId="2BAE369E" w:rsidR="00EA55FF" w:rsidRPr="00E11E7A" w:rsidRDefault="00EA55FF" w:rsidP="00EA55FF">
            <w:pPr>
              <w:snapToGrid w:val="0"/>
              <w:rPr>
                <w:i/>
                <w:iCs/>
                <w:color w:val="000000"/>
                <w:sz w:val="20"/>
                <w:szCs w:val="20"/>
                <w:shd w:val="clear" w:color="auto" w:fill="EFF6FF"/>
                <w:lang w:val="en-GB"/>
              </w:rPr>
            </w:pPr>
            <w:r w:rsidRPr="00E11E7A">
              <w:rPr>
                <w:rStyle w:val="ts-alignment-element"/>
                <w:i/>
                <w:iCs/>
                <w:color w:val="000000"/>
                <w:sz w:val="20"/>
                <w:szCs w:val="20"/>
                <w:lang w:val="en-GB"/>
              </w:rPr>
              <w:t>The</w:t>
            </w:r>
            <w:r w:rsidRPr="00E11E7A">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80-89%</w:t>
            </w:r>
          </w:p>
          <w:p w14:paraId="6E78F0C7" w14:textId="53417B5C" w:rsidR="00435CCA" w:rsidRPr="00E11E7A" w:rsidRDefault="00435CCA" w:rsidP="00435CCA">
            <w:pPr>
              <w:pStyle w:val="Bezodstpw"/>
              <w:rPr>
                <w:rFonts w:ascii="Times New Roman" w:hAnsi="Times New Roman"/>
                <w:i/>
                <w:iCs/>
                <w:sz w:val="20"/>
                <w:szCs w:val="20"/>
                <w:lang w:val="en-GB" w:eastAsia="pl-PL"/>
              </w:rPr>
            </w:pPr>
            <w:r w:rsidRPr="00E11E7A">
              <w:rPr>
                <w:rFonts w:ascii="Times New Roman" w:hAnsi="Times New Roman"/>
                <w:i/>
                <w:iCs/>
                <w:sz w:val="20"/>
                <w:szCs w:val="20"/>
                <w:lang w:val="en-GB" w:eastAsia="pl-PL"/>
              </w:rPr>
              <w:t>Medium effort in class ( 60% - 89 % of the classes)</w:t>
            </w:r>
          </w:p>
          <w:p w14:paraId="156B4A49" w14:textId="27B88588" w:rsidR="00EA55FF" w:rsidRPr="00EA55FF" w:rsidRDefault="00EA55FF" w:rsidP="00250D92">
            <w:pPr>
              <w:pStyle w:val="Bezodstpw"/>
              <w:rPr>
                <w:rFonts w:ascii="Times New Roman" w:hAnsi="Times New Roman"/>
                <w:sz w:val="20"/>
                <w:szCs w:val="20"/>
                <w:lang w:val="en-US" w:eastAsia="pl-PL"/>
              </w:rPr>
            </w:pPr>
          </w:p>
        </w:tc>
      </w:tr>
      <w:tr w:rsidR="00EE2575" w:rsidRPr="0045752B" w14:paraId="34531DFF" w14:textId="77777777" w:rsidTr="00E73785">
        <w:trPr>
          <w:trHeight w:val="255"/>
        </w:trPr>
        <w:tc>
          <w:tcPr>
            <w:tcW w:w="864" w:type="dxa"/>
            <w:vMerge/>
            <w:tcBorders>
              <w:left w:val="single" w:sz="4" w:space="0" w:color="auto"/>
              <w:bottom w:val="single" w:sz="4" w:space="0" w:color="auto"/>
              <w:right w:val="single" w:sz="4" w:space="0" w:color="auto"/>
            </w:tcBorders>
          </w:tcPr>
          <w:p w14:paraId="34CE574C" w14:textId="77777777" w:rsidR="00AC669C" w:rsidRPr="00244139" w:rsidRDefault="00AC669C"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AF7CE55" w14:textId="77777777" w:rsidR="00AC669C" w:rsidRPr="00244139" w:rsidRDefault="00AC669C" w:rsidP="00AC669C">
            <w:pPr>
              <w:jc w:val="center"/>
              <w:rPr>
                <w:rFonts w:eastAsia="Arial Unicode MS"/>
                <w:b/>
                <w:sz w:val="20"/>
                <w:szCs w:val="20"/>
                <w:lang w:val="en-GB" w:eastAsia="pl-PL"/>
              </w:rPr>
            </w:pPr>
            <w:r w:rsidRPr="00244139">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C1C61A4" w14:textId="77777777" w:rsidR="00250D92" w:rsidRPr="00244139" w:rsidRDefault="00250D92" w:rsidP="00250D92">
            <w:pPr>
              <w:pStyle w:val="Bezodstpw"/>
              <w:rPr>
                <w:rFonts w:ascii="Times New Roman" w:hAnsi="Times New Roman"/>
                <w:sz w:val="20"/>
                <w:szCs w:val="20"/>
                <w:lang w:val="en-GB" w:eastAsia="pl-PL"/>
              </w:rPr>
            </w:pPr>
            <w:r w:rsidRPr="00244139">
              <w:rPr>
                <w:rFonts w:ascii="Times New Roman" w:hAnsi="Times New Roman"/>
                <w:sz w:val="20"/>
                <w:szCs w:val="20"/>
                <w:lang w:val="en-GB" w:eastAsia="pl-PL"/>
              </w:rPr>
              <w:t>Knows all required terms related to the human body and principles of a healthy lifestyle, including proper nutrition. Understands preventative measures for lifestyle diseases. Able to consciously make purchases of nutritional products. Knowledgeable about substances in food and dietary supplements for health maintenance, prevention, and treatment of diseases. Familiar with basic eating disorders and their psychological and cultural aspects and can indicate preventive measures against problems and diseases due to an inappropriate lifestyle. Understands the physiology of stress and explains the health aspects of stress reactions.</w:t>
            </w:r>
          </w:p>
          <w:p w14:paraId="1B7159E6" w14:textId="3FC31ECA" w:rsidR="00250D92" w:rsidRDefault="00250D92" w:rsidP="00250D92">
            <w:pPr>
              <w:pStyle w:val="Bezodstpw"/>
              <w:rPr>
                <w:rFonts w:ascii="Times New Roman" w:hAnsi="Times New Roman"/>
                <w:sz w:val="20"/>
                <w:szCs w:val="20"/>
                <w:lang w:val="en-GB" w:eastAsia="pl-PL"/>
              </w:rPr>
            </w:pPr>
            <w:r w:rsidRPr="00244139">
              <w:rPr>
                <w:rFonts w:ascii="Times New Roman" w:hAnsi="Times New Roman"/>
                <w:sz w:val="20"/>
                <w:szCs w:val="20"/>
                <w:lang w:val="en-GB" w:eastAsia="pl-PL"/>
              </w:rPr>
              <w:t xml:space="preserve">Passing with a grade: project work (lifestyle journal with </w:t>
            </w:r>
            <w:r w:rsidR="00E11E7A">
              <w:rPr>
                <w:rFonts w:ascii="Times New Roman" w:hAnsi="Times New Roman"/>
                <w:sz w:val="20"/>
                <w:szCs w:val="20"/>
                <w:lang w:val="en-GB" w:eastAsia="pl-PL"/>
              </w:rPr>
              <w:t xml:space="preserve">an </w:t>
            </w:r>
            <w:r w:rsidRPr="00244139">
              <w:rPr>
                <w:rFonts w:ascii="Times New Roman" w:hAnsi="Times New Roman"/>
                <w:sz w:val="20"/>
                <w:szCs w:val="20"/>
                <w:lang w:val="en-GB" w:eastAsia="pl-PL"/>
              </w:rPr>
              <w:t>analysis)</w:t>
            </w:r>
          </w:p>
          <w:p w14:paraId="433BC9D4" w14:textId="77777777" w:rsidR="00EA55FF" w:rsidRDefault="00EA55FF" w:rsidP="00250D92">
            <w:pPr>
              <w:pStyle w:val="Bezodstpw"/>
              <w:rPr>
                <w:rFonts w:ascii="Times New Roman" w:hAnsi="Times New Roman"/>
                <w:sz w:val="20"/>
                <w:szCs w:val="20"/>
                <w:lang w:val="en-GB" w:eastAsia="pl-PL"/>
              </w:rPr>
            </w:pPr>
          </w:p>
          <w:p w14:paraId="4E8C4DD4" w14:textId="62479087" w:rsidR="00EA55FF" w:rsidRPr="00E11E7A" w:rsidRDefault="00EA55FF" w:rsidP="00EA55FF">
            <w:pPr>
              <w:snapToGrid w:val="0"/>
              <w:rPr>
                <w:rFonts w:eastAsia="Calibri"/>
                <w:i/>
                <w:iCs/>
                <w:sz w:val="20"/>
                <w:szCs w:val="20"/>
                <w:lang w:val="en-US"/>
              </w:rPr>
            </w:pPr>
            <w:r w:rsidRPr="00E11E7A">
              <w:rPr>
                <w:rStyle w:val="ts-alignment-element"/>
                <w:i/>
                <w:iCs/>
                <w:color w:val="000000"/>
                <w:sz w:val="20"/>
                <w:szCs w:val="20"/>
                <w:lang w:val="en-GB"/>
              </w:rPr>
              <w:t>The</w:t>
            </w:r>
            <w:r w:rsidRPr="00E11E7A">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90-100%</w:t>
            </w:r>
          </w:p>
          <w:p w14:paraId="62656F10" w14:textId="4E57958A" w:rsidR="00435CCA" w:rsidRPr="00E11E7A" w:rsidRDefault="00435CCA" w:rsidP="00435CCA">
            <w:pPr>
              <w:pStyle w:val="Bezodstpw"/>
              <w:rPr>
                <w:rFonts w:ascii="Times New Roman" w:hAnsi="Times New Roman"/>
                <w:i/>
                <w:iCs/>
                <w:sz w:val="20"/>
                <w:szCs w:val="20"/>
                <w:lang w:val="en-GB" w:eastAsia="pl-PL"/>
              </w:rPr>
            </w:pPr>
            <w:bookmarkStart w:id="1" w:name="_Hlk174969702"/>
            <w:r w:rsidRPr="00E11E7A">
              <w:rPr>
                <w:rFonts w:ascii="Times New Roman" w:hAnsi="Times New Roman"/>
                <w:i/>
                <w:iCs/>
                <w:sz w:val="20"/>
                <w:szCs w:val="20"/>
                <w:lang w:val="en-GB" w:eastAsia="pl-PL"/>
              </w:rPr>
              <w:t>High effort in class ( over 90 % of the classes)</w:t>
            </w:r>
          </w:p>
          <w:bookmarkEnd w:id="1"/>
          <w:p w14:paraId="0E4CD34E" w14:textId="1314DC11" w:rsidR="00AC669C" w:rsidRPr="00244139" w:rsidRDefault="00AC669C" w:rsidP="003802BA">
            <w:pPr>
              <w:rPr>
                <w:rFonts w:eastAsia="Arial Unicode MS"/>
                <w:sz w:val="20"/>
                <w:szCs w:val="20"/>
                <w:lang w:val="en-GB" w:eastAsia="pl-PL"/>
              </w:rPr>
            </w:pPr>
          </w:p>
        </w:tc>
      </w:tr>
    </w:tbl>
    <w:p w14:paraId="73B27E20" w14:textId="77777777" w:rsidR="0058769B" w:rsidRPr="00244139" w:rsidRDefault="0058769B">
      <w:pPr>
        <w:rPr>
          <w:sz w:val="20"/>
          <w:szCs w:val="20"/>
          <w:lang w:val="en-GB"/>
        </w:rPr>
      </w:pPr>
    </w:p>
    <w:p w14:paraId="219D7E33" w14:textId="77777777" w:rsidR="0058769B" w:rsidRPr="00244139" w:rsidRDefault="00E73785" w:rsidP="00E73785">
      <w:pPr>
        <w:numPr>
          <w:ilvl w:val="0"/>
          <w:numId w:val="1"/>
        </w:numPr>
        <w:rPr>
          <w:b/>
          <w:sz w:val="20"/>
          <w:szCs w:val="20"/>
          <w:lang w:val="en-GB"/>
        </w:rPr>
      </w:pPr>
      <w:r w:rsidRPr="00244139">
        <w:rPr>
          <w:b/>
          <w:sz w:val="20"/>
          <w:szCs w:val="20"/>
          <w:lang w:val="en-GB"/>
        </w:rPr>
        <w:t xml:space="preserve">BALANCE OF ECTS </w:t>
      </w:r>
      <w:r w:rsidR="006B18FB" w:rsidRPr="00244139">
        <w:rPr>
          <w:b/>
          <w:sz w:val="20"/>
          <w:szCs w:val="20"/>
          <w:lang w:val="en-GB"/>
        </w:rPr>
        <w:t xml:space="preserve"> </w:t>
      </w:r>
      <w:r w:rsidRPr="00244139">
        <w:rPr>
          <w:b/>
          <w:sz w:val="20"/>
          <w:szCs w:val="20"/>
          <w:lang w:val="en-GB"/>
        </w:rPr>
        <w:t xml:space="preserve">CREDITS </w:t>
      </w:r>
      <w:r w:rsidR="006B18FB" w:rsidRPr="00244139">
        <w:rPr>
          <w:b/>
          <w:sz w:val="20"/>
          <w:szCs w:val="20"/>
          <w:lang w:val="en-GB"/>
        </w:rPr>
        <w:t xml:space="preserve">– </w:t>
      </w:r>
      <w:r w:rsidR="006C5A5A" w:rsidRPr="00244139">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244139" w14:paraId="48170982"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31FF25A6" w14:textId="77777777" w:rsidR="0058769B" w:rsidRPr="00244139" w:rsidRDefault="0058769B" w:rsidP="00ED41F0">
            <w:pPr>
              <w:snapToGrid w:val="0"/>
              <w:jc w:val="center"/>
              <w:rPr>
                <w:b/>
                <w:sz w:val="20"/>
                <w:szCs w:val="20"/>
                <w:lang w:val="en-GB"/>
              </w:rPr>
            </w:pPr>
            <w:r w:rsidRPr="00244139">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5410D9" w14:textId="77777777" w:rsidR="0058769B" w:rsidRPr="00244139" w:rsidRDefault="0058769B" w:rsidP="00ED41F0">
            <w:pPr>
              <w:snapToGrid w:val="0"/>
              <w:jc w:val="center"/>
              <w:rPr>
                <w:b/>
                <w:sz w:val="20"/>
                <w:szCs w:val="20"/>
                <w:lang w:val="en-GB"/>
              </w:rPr>
            </w:pPr>
            <w:r w:rsidRPr="00244139">
              <w:rPr>
                <w:b/>
                <w:sz w:val="20"/>
                <w:szCs w:val="20"/>
                <w:lang w:val="en-GB"/>
              </w:rPr>
              <w:t>Student's workload</w:t>
            </w:r>
          </w:p>
        </w:tc>
      </w:tr>
      <w:tr w:rsidR="00EE2575" w:rsidRPr="00244139" w14:paraId="3FDED8B8"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36D48E4D" w14:textId="77777777" w:rsidR="0058769B" w:rsidRPr="00244139"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13640428" w14:textId="77777777" w:rsidR="00090352" w:rsidRPr="00244139" w:rsidRDefault="0058769B" w:rsidP="00090352">
            <w:pPr>
              <w:jc w:val="center"/>
              <w:rPr>
                <w:b/>
                <w:sz w:val="20"/>
                <w:szCs w:val="20"/>
                <w:lang w:val="en-GB"/>
              </w:rPr>
            </w:pPr>
            <w:r w:rsidRPr="00244139">
              <w:rPr>
                <w:b/>
                <w:sz w:val="20"/>
                <w:szCs w:val="20"/>
                <w:lang w:val="en-GB"/>
              </w:rPr>
              <w:t>Full-time</w:t>
            </w:r>
          </w:p>
          <w:p w14:paraId="7F002062" w14:textId="77777777" w:rsidR="0058769B" w:rsidRPr="00244139" w:rsidRDefault="0058769B" w:rsidP="00090352">
            <w:pPr>
              <w:jc w:val="center"/>
              <w:rPr>
                <w:b/>
                <w:sz w:val="20"/>
                <w:szCs w:val="20"/>
                <w:lang w:val="en-GB"/>
              </w:rPr>
            </w:pPr>
            <w:r w:rsidRPr="00244139">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42E75619" w14:textId="77777777" w:rsidR="0058769B" w:rsidRPr="00244139" w:rsidRDefault="0058769B" w:rsidP="00090352">
            <w:pPr>
              <w:snapToGrid w:val="0"/>
              <w:jc w:val="center"/>
              <w:rPr>
                <w:b/>
                <w:sz w:val="20"/>
                <w:szCs w:val="20"/>
                <w:lang w:val="en-GB"/>
              </w:rPr>
            </w:pPr>
            <w:r w:rsidRPr="00244139">
              <w:rPr>
                <w:b/>
                <w:sz w:val="20"/>
                <w:szCs w:val="20"/>
                <w:lang w:val="en-GB"/>
              </w:rPr>
              <w:t>Extramural studies</w:t>
            </w:r>
          </w:p>
        </w:tc>
      </w:tr>
      <w:tr w:rsidR="00E74D85" w:rsidRPr="00244139" w14:paraId="004EEA3B" w14:textId="77777777" w:rsidTr="008E5008">
        <w:tc>
          <w:tcPr>
            <w:tcW w:w="6617" w:type="dxa"/>
            <w:tcBorders>
              <w:top w:val="single" w:sz="4" w:space="0" w:color="000000"/>
              <w:left w:val="single" w:sz="4" w:space="0" w:color="000000"/>
              <w:bottom w:val="single" w:sz="4" w:space="0" w:color="000000"/>
            </w:tcBorders>
            <w:shd w:val="clear" w:color="auto" w:fill="D9D9D9"/>
          </w:tcPr>
          <w:p w14:paraId="632CEA4D" w14:textId="77777777" w:rsidR="00E74D85" w:rsidRPr="00244139" w:rsidRDefault="00E74D85" w:rsidP="00E74D85">
            <w:pPr>
              <w:snapToGrid w:val="0"/>
              <w:rPr>
                <w:i/>
                <w:sz w:val="20"/>
                <w:szCs w:val="20"/>
                <w:lang w:val="en-GB"/>
              </w:rPr>
            </w:pPr>
            <w:r w:rsidRPr="00244139">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4D25758C" w14:textId="77777777" w:rsidR="00E74D85" w:rsidRPr="00244139" w:rsidRDefault="00E74D85" w:rsidP="00E74D85">
            <w:pPr>
              <w:jc w:val="center"/>
              <w:rPr>
                <w:b/>
                <w:i/>
                <w:sz w:val="20"/>
                <w:szCs w:val="20"/>
              </w:rPr>
            </w:pPr>
            <w:r w:rsidRPr="00244139">
              <w:rPr>
                <w:b/>
                <w:i/>
                <w:sz w:val="20"/>
                <w:szCs w:val="20"/>
              </w:rPr>
              <w:t>30</w:t>
            </w:r>
          </w:p>
        </w:tc>
        <w:tc>
          <w:tcPr>
            <w:tcW w:w="1724" w:type="dxa"/>
            <w:tcBorders>
              <w:top w:val="single" w:sz="4" w:space="0" w:color="auto"/>
              <w:left w:val="single" w:sz="4" w:space="0" w:color="auto"/>
              <w:bottom w:val="single" w:sz="4" w:space="0" w:color="auto"/>
              <w:right w:val="single" w:sz="4" w:space="0" w:color="auto"/>
            </w:tcBorders>
            <w:shd w:val="clear" w:color="auto" w:fill="D9D9D9"/>
            <w:vAlign w:val="center"/>
          </w:tcPr>
          <w:p w14:paraId="311B5314" w14:textId="4ED17AA3" w:rsidR="00E74D85" w:rsidRPr="00244139" w:rsidRDefault="00E74D85" w:rsidP="00E74D85">
            <w:pPr>
              <w:snapToGrid w:val="0"/>
              <w:jc w:val="center"/>
              <w:rPr>
                <w:b/>
                <w:sz w:val="20"/>
                <w:szCs w:val="20"/>
                <w:lang w:val="en-GB"/>
              </w:rPr>
            </w:pPr>
            <w:r w:rsidRPr="00244139">
              <w:rPr>
                <w:b/>
                <w:i/>
                <w:sz w:val="20"/>
                <w:szCs w:val="20"/>
              </w:rPr>
              <w:t>30</w:t>
            </w:r>
          </w:p>
        </w:tc>
      </w:tr>
      <w:tr w:rsidR="00E74D85" w:rsidRPr="00244139" w14:paraId="35736109" w14:textId="77777777" w:rsidTr="008E5008">
        <w:tc>
          <w:tcPr>
            <w:tcW w:w="6617" w:type="dxa"/>
            <w:tcBorders>
              <w:top w:val="single" w:sz="4" w:space="0" w:color="000000"/>
              <w:left w:val="single" w:sz="4" w:space="0" w:color="000000"/>
              <w:bottom w:val="single" w:sz="4" w:space="0" w:color="000000"/>
            </w:tcBorders>
            <w:shd w:val="clear" w:color="auto" w:fill="auto"/>
          </w:tcPr>
          <w:p w14:paraId="6E7C833E" w14:textId="77777777" w:rsidR="00E74D85" w:rsidRPr="00244139" w:rsidRDefault="00E74D85" w:rsidP="00E74D85">
            <w:pPr>
              <w:snapToGrid w:val="0"/>
              <w:rPr>
                <w:i/>
                <w:sz w:val="20"/>
                <w:szCs w:val="20"/>
                <w:lang w:val="en-GB"/>
              </w:rPr>
            </w:pPr>
            <w:r w:rsidRPr="00244139">
              <w:rPr>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vAlign w:val="center"/>
          </w:tcPr>
          <w:p w14:paraId="39C3C900" w14:textId="2A6401CF" w:rsidR="00E74D85" w:rsidRPr="00244139" w:rsidRDefault="0045752B" w:rsidP="00E74D85">
            <w:pPr>
              <w:jc w:val="center"/>
              <w:rPr>
                <w:sz w:val="20"/>
                <w:szCs w:val="20"/>
              </w:rPr>
            </w:pPr>
            <w:r>
              <w:rPr>
                <w:sz w:val="20"/>
                <w:szCs w:val="20"/>
              </w:rPr>
              <w:t>30</w:t>
            </w:r>
          </w:p>
        </w:tc>
        <w:tc>
          <w:tcPr>
            <w:tcW w:w="1724" w:type="dxa"/>
            <w:tcBorders>
              <w:top w:val="single" w:sz="4" w:space="0" w:color="auto"/>
              <w:left w:val="single" w:sz="4" w:space="0" w:color="auto"/>
              <w:bottom w:val="single" w:sz="4" w:space="0" w:color="auto"/>
              <w:right w:val="single" w:sz="4" w:space="0" w:color="auto"/>
            </w:tcBorders>
            <w:vAlign w:val="center"/>
          </w:tcPr>
          <w:p w14:paraId="2702E762" w14:textId="7BA6A9F3" w:rsidR="00E74D85" w:rsidRPr="00244139" w:rsidRDefault="0045752B" w:rsidP="00E74D85">
            <w:pPr>
              <w:jc w:val="center"/>
              <w:rPr>
                <w:sz w:val="20"/>
                <w:szCs w:val="20"/>
              </w:rPr>
            </w:pPr>
            <w:r>
              <w:rPr>
                <w:sz w:val="20"/>
                <w:szCs w:val="20"/>
              </w:rPr>
              <w:t>30</w:t>
            </w:r>
          </w:p>
        </w:tc>
      </w:tr>
      <w:tr w:rsidR="00E74D85" w:rsidRPr="00244139" w14:paraId="38A3D64A" w14:textId="77777777" w:rsidTr="008E5008">
        <w:tc>
          <w:tcPr>
            <w:tcW w:w="6617" w:type="dxa"/>
            <w:tcBorders>
              <w:top w:val="single" w:sz="4" w:space="0" w:color="000000"/>
              <w:left w:val="single" w:sz="4" w:space="0" w:color="000000"/>
              <w:bottom w:val="single" w:sz="4" w:space="0" w:color="000000"/>
            </w:tcBorders>
            <w:shd w:val="clear" w:color="auto" w:fill="D9D9D9"/>
          </w:tcPr>
          <w:p w14:paraId="391A0CDA" w14:textId="77777777" w:rsidR="00E74D85" w:rsidRPr="00244139" w:rsidRDefault="00E74D85" w:rsidP="00E74D85">
            <w:pPr>
              <w:snapToGrid w:val="0"/>
              <w:rPr>
                <w:b/>
                <w:i/>
                <w:sz w:val="20"/>
                <w:szCs w:val="20"/>
                <w:lang w:val="en-GB"/>
              </w:rPr>
            </w:pPr>
            <w:r w:rsidRPr="00244139">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376BE648" w14:textId="77777777" w:rsidR="00E74D85" w:rsidRPr="00244139" w:rsidRDefault="00E74D85" w:rsidP="00E74D85">
            <w:pPr>
              <w:jc w:val="center"/>
              <w:rPr>
                <w:b/>
                <w:i/>
                <w:sz w:val="20"/>
                <w:szCs w:val="20"/>
              </w:rPr>
            </w:pPr>
            <w:r w:rsidRPr="00244139">
              <w:rPr>
                <w:b/>
                <w:i/>
                <w:sz w:val="20"/>
                <w:szCs w:val="20"/>
              </w:rPr>
              <w:t>20</w:t>
            </w:r>
          </w:p>
        </w:tc>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416E1EE4" w14:textId="79956286" w:rsidR="00E74D85" w:rsidRPr="00244139" w:rsidRDefault="00E74D85" w:rsidP="00E74D85">
            <w:pPr>
              <w:jc w:val="center"/>
              <w:rPr>
                <w:b/>
                <w:i/>
                <w:sz w:val="20"/>
                <w:szCs w:val="20"/>
              </w:rPr>
            </w:pPr>
            <w:r w:rsidRPr="00244139">
              <w:rPr>
                <w:b/>
                <w:i/>
                <w:sz w:val="20"/>
                <w:szCs w:val="20"/>
              </w:rPr>
              <w:t>20</w:t>
            </w:r>
          </w:p>
        </w:tc>
      </w:tr>
      <w:tr w:rsidR="00E74D85" w:rsidRPr="00244139" w14:paraId="798CEB4D" w14:textId="77777777" w:rsidTr="008E5008">
        <w:tc>
          <w:tcPr>
            <w:tcW w:w="6617" w:type="dxa"/>
            <w:tcBorders>
              <w:top w:val="single" w:sz="4" w:space="0" w:color="000000"/>
              <w:left w:val="single" w:sz="4" w:space="0" w:color="000000"/>
              <w:bottom w:val="single" w:sz="4" w:space="0" w:color="000000"/>
            </w:tcBorders>
            <w:shd w:val="clear" w:color="auto" w:fill="auto"/>
          </w:tcPr>
          <w:p w14:paraId="006096F9" w14:textId="77777777" w:rsidR="00E74D85" w:rsidRPr="00244139" w:rsidRDefault="00E74D85" w:rsidP="00E74D85">
            <w:pPr>
              <w:snapToGrid w:val="0"/>
              <w:rPr>
                <w:i/>
                <w:sz w:val="20"/>
                <w:szCs w:val="20"/>
                <w:lang w:val="en-GB"/>
              </w:rPr>
            </w:pPr>
            <w:r w:rsidRPr="00244139">
              <w:rPr>
                <w:i/>
                <w:sz w:val="20"/>
                <w:szCs w:val="20"/>
                <w:lang w:val="en-GB"/>
              </w:rPr>
              <w:t>Preparation for the classes</w:t>
            </w:r>
          </w:p>
        </w:tc>
        <w:tc>
          <w:tcPr>
            <w:tcW w:w="1440" w:type="dxa"/>
            <w:tcBorders>
              <w:top w:val="single" w:sz="4" w:space="0" w:color="000000"/>
              <w:left w:val="single" w:sz="4" w:space="0" w:color="000000"/>
              <w:bottom w:val="single" w:sz="4" w:space="0" w:color="000000"/>
            </w:tcBorders>
            <w:shd w:val="clear" w:color="auto" w:fill="auto"/>
            <w:vAlign w:val="center"/>
          </w:tcPr>
          <w:p w14:paraId="148C89E1" w14:textId="0355D5DC" w:rsidR="00E74D85" w:rsidRPr="00244139" w:rsidRDefault="0045752B" w:rsidP="00E74D85">
            <w:pPr>
              <w:jc w:val="center"/>
              <w:rPr>
                <w:sz w:val="20"/>
                <w:szCs w:val="20"/>
              </w:rPr>
            </w:pPr>
            <w:r>
              <w:rPr>
                <w:sz w:val="20"/>
                <w:szCs w:val="20"/>
              </w:rPr>
              <w:t>10</w:t>
            </w:r>
          </w:p>
        </w:tc>
        <w:tc>
          <w:tcPr>
            <w:tcW w:w="1724" w:type="dxa"/>
            <w:tcBorders>
              <w:top w:val="single" w:sz="4" w:space="0" w:color="auto"/>
              <w:left w:val="single" w:sz="4" w:space="0" w:color="auto"/>
              <w:bottom w:val="single" w:sz="4" w:space="0" w:color="auto"/>
              <w:right w:val="single" w:sz="4" w:space="0" w:color="auto"/>
            </w:tcBorders>
            <w:vAlign w:val="center"/>
          </w:tcPr>
          <w:p w14:paraId="6E9231C9" w14:textId="5240A74C" w:rsidR="00E74D85" w:rsidRPr="00244139" w:rsidRDefault="0045752B" w:rsidP="00E74D85">
            <w:pPr>
              <w:jc w:val="center"/>
              <w:rPr>
                <w:sz w:val="20"/>
                <w:szCs w:val="20"/>
              </w:rPr>
            </w:pPr>
            <w:r>
              <w:rPr>
                <w:sz w:val="20"/>
                <w:szCs w:val="20"/>
              </w:rPr>
              <w:t>10</w:t>
            </w:r>
          </w:p>
        </w:tc>
      </w:tr>
      <w:tr w:rsidR="00E74D85" w:rsidRPr="00244139" w14:paraId="706FE6A7" w14:textId="77777777" w:rsidTr="008E5008">
        <w:tc>
          <w:tcPr>
            <w:tcW w:w="6617" w:type="dxa"/>
            <w:tcBorders>
              <w:top w:val="single" w:sz="4" w:space="0" w:color="000000"/>
              <w:left w:val="single" w:sz="4" w:space="0" w:color="000000"/>
              <w:bottom w:val="single" w:sz="4" w:space="0" w:color="000000"/>
            </w:tcBorders>
            <w:shd w:val="clear" w:color="auto" w:fill="auto"/>
          </w:tcPr>
          <w:p w14:paraId="781A5437" w14:textId="77777777" w:rsidR="00E74D85" w:rsidRPr="00244139" w:rsidRDefault="00E74D85" w:rsidP="00E74D85">
            <w:pPr>
              <w:snapToGrid w:val="0"/>
              <w:rPr>
                <w:i/>
                <w:sz w:val="20"/>
                <w:szCs w:val="20"/>
                <w:lang w:val="en-GB"/>
              </w:rPr>
            </w:pPr>
            <w:r w:rsidRPr="00244139">
              <w:rPr>
                <w:i/>
                <w:sz w:val="20"/>
                <w:szCs w:val="20"/>
                <w:lang w:val="en-GB"/>
              </w:rPr>
              <w:t>Gathering materials for the project/Internet query</w:t>
            </w:r>
          </w:p>
        </w:tc>
        <w:tc>
          <w:tcPr>
            <w:tcW w:w="1440" w:type="dxa"/>
            <w:tcBorders>
              <w:top w:val="single" w:sz="4" w:space="0" w:color="000000"/>
              <w:left w:val="single" w:sz="4" w:space="0" w:color="000000"/>
              <w:bottom w:val="single" w:sz="4" w:space="0" w:color="000000"/>
            </w:tcBorders>
            <w:shd w:val="clear" w:color="auto" w:fill="auto"/>
            <w:vAlign w:val="center"/>
          </w:tcPr>
          <w:p w14:paraId="251DAB85" w14:textId="14FBBAD7" w:rsidR="00E74D85" w:rsidRPr="00244139" w:rsidRDefault="0045752B" w:rsidP="00E74D85">
            <w:pPr>
              <w:jc w:val="center"/>
              <w:rPr>
                <w:sz w:val="20"/>
                <w:szCs w:val="20"/>
              </w:rPr>
            </w:pPr>
            <w:r>
              <w:rPr>
                <w:sz w:val="20"/>
                <w:szCs w:val="20"/>
              </w:rPr>
              <w:t>10</w:t>
            </w:r>
          </w:p>
        </w:tc>
        <w:tc>
          <w:tcPr>
            <w:tcW w:w="1724" w:type="dxa"/>
            <w:tcBorders>
              <w:top w:val="single" w:sz="4" w:space="0" w:color="auto"/>
              <w:left w:val="single" w:sz="4" w:space="0" w:color="auto"/>
              <w:bottom w:val="single" w:sz="4" w:space="0" w:color="auto"/>
              <w:right w:val="single" w:sz="4" w:space="0" w:color="auto"/>
            </w:tcBorders>
            <w:vAlign w:val="center"/>
          </w:tcPr>
          <w:p w14:paraId="7E49CDFA" w14:textId="49B9AA2D" w:rsidR="00E74D85" w:rsidRPr="00244139" w:rsidRDefault="0045752B" w:rsidP="00E74D85">
            <w:pPr>
              <w:jc w:val="center"/>
              <w:rPr>
                <w:sz w:val="20"/>
                <w:szCs w:val="20"/>
              </w:rPr>
            </w:pPr>
            <w:r>
              <w:rPr>
                <w:sz w:val="20"/>
                <w:szCs w:val="20"/>
              </w:rPr>
              <w:t>10</w:t>
            </w:r>
          </w:p>
        </w:tc>
      </w:tr>
      <w:tr w:rsidR="00E74D85" w:rsidRPr="00244139" w14:paraId="6EE3AD78" w14:textId="77777777" w:rsidTr="008E5008">
        <w:tc>
          <w:tcPr>
            <w:tcW w:w="6617" w:type="dxa"/>
            <w:tcBorders>
              <w:top w:val="single" w:sz="4" w:space="0" w:color="000000"/>
              <w:left w:val="single" w:sz="4" w:space="0" w:color="000000"/>
              <w:bottom w:val="single" w:sz="4" w:space="0" w:color="000000"/>
            </w:tcBorders>
            <w:shd w:val="clear" w:color="auto" w:fill="D9D9D9"/>
          </w:tcPr>
          <w:p w14:paraId="09F4E633" w14:textId="77777777" w:rsidR="00E74D85" w:rsidRPr="00244139" w:rsidRDefault="00E74D85" w:rsidP="00E74D85">
            <w:pPr>
              <w:snapToGrid w:val="0"/>
              <w:rPr>
                <w:i/>
                <w:sz w:val="20"/>
                <w:szCs w:val="20"/>
                <w:lang w:val="en-GB"/>
              </w:rPr>
            </w:pPr>
            <w:r w:rsidRPr="00244139">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132FE2B6" w14:textId="77777777" w:rsidR="00E74D85" w:rsidRPr="00244139" w:rsidRDefault="00E74D85" w:rsidP="00E74D85">
            <w:pPr>
              <w:jc w:val="center"/>
              <w:rPr>
                <w:b/>
                <w:i/>
                <w:sz w:val="20"/>
                <w:szCs w:val="20"/>
              </w:rPr>
            </w:pPr>
            <w:r w:rsidRPr="00244139">
              <w:rPr>
                <w:b/>
                <w:i/>
                <w:sz w:val="20"/>
                <w:szCs w:val="20"/>
              </w:rPr>
              <w:t>50</w:t>
            </w:r>
          </w:p>
        </w:tc>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2F190BBA" w14:textId="5AB17F71" w:rsidR="00E74D85" w:rsidRPr="00244139" w:rsidRDefault="00E74D85" w:rsidP="00E74D85">
            <w:pPr>
              <w:jc w:val="center"/>
              <w:rPr>
                <w:b/>
                <w:i/>
                <w:sz w:val="20"/>
                <w:szCs w:val="20"/>
              </w:rPr>
            </w:pPr>
            <w:r w:rsidRPr="00244139">
              <w:rPr>
                <w:b/>
                <w:i/>
                <w:sz w:val="20"/>
                <w:szCs w:val="20"/>
              </w:rPr>
              <w:t>50</w:t>
            </w:r>
          </w:p>
        </w:tc>
      </w:tr>
      <w:tr w:rsidR="00E74D85" w:rsidRPr="00244139" w14:paraId="1955478D" w14:textId="77777777" w:rsidTr="008E5008">
        <w:tc>
          <w:tcPr>
            <w:tcW w:w="6617" w:type="dxa"/>
            <w:tcBorders>
              <w:top w:val="single" w:sz="4" w:space="0" w:color="000000"/>
              <w:left w:val="single" w:sz="4" w:space="0" w:color="000000"/>
              <w:bottom w:val="single" w:sz="4" w:space="0" w:color="000000"/>
            </w:tcBorders>
            <w:shd w:val="clear" w:color="auto" w:fill="D9D9D9"/>
          </w:tcPr>
          <w:p w14:paraId="2F82B8B3" w14:textId="77777777" w:rsidR="00E74D85" w:rsidRPr="00244139" w:rsidRDefault="00E74D85" w:rsidP="00E74D85">
            <w:pPr>
              <w:snapToGrid w:val="0"/>
              <w:rPr>
                <w:sz w:val="20"/>
                <w:szCs w:val="20"/>
                <w:lang w:val="en-GB"/>
              </w:rPr>
            </w:pPr>
            <w:r w:rsidRPr="00244139">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44F47847" w14:textId="77777777" w:rsidR="00E74D85" w:rsidRPr="00244139" w:rsidRDefault="00E74D85" w:rsidP="00E74D85">
            <w:pPr>
              <w:jc w:val="center"/>
              <w:rPr>
                <w:b/>
                <w:sz w:val="20"/>
                <w:szCs w:val="20"/>
              </w:rPr>
            </w:pPr>
            <w:r w:rsidRPr="00244139">
              <w:rPr>
                <w:b/>
                <w:sz w:val="20"/>
                <w:szCs w:val="20"/>
              </w:rPr>
              <w:t>2</w:t>
            </w:r>
          </w:p>
        </w:tc>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71B7200B" w14:textId="65AA4F24" w:rsidR="00E74D85" w:rsidRPr="00244139" w:rsidRDefault="00E74D85" w:rsidP="00E74D85">
            <w:pPr>
              <w:jc w:val="center"/>
              <w:rPr>
                <w:b/>
                <w:sz w:val="20"/>
                <w:szCs w:val="20"/>
              </w:rPr>
            </w:pPr>
            <w:r w:rsidRPr="00244139">
              <w:rPr>
                <w:b/>
                <w:sz w:val="20"/>
                <w:szCs w:val="20"/>
              </w:rPr>
              <w:t>2</w:t>
            </w:r>
          </w:p>
        </w:tc>
      </w:tr>
    </w:tbl>
    <w:p w14:paraId="4E9FA3D2" w14:textId="77777777" w:rsidR="00E51073" w:rsidRPr="00244139" w:rsidRDefault="00E51073" w:rsidP="006B1BC0">
      <w:pPr>
        <w:rPr>
          <w:b/>
          <w:i/>
          <w:sz w:val="20"/>
          <w:szCs w:val="20"/>
          <w:lang w:val="en-GB"/>
        </w:rPr>
      </w:pPr>
    </w:p>
    <w:p w14:paraId="5D5C8023" w14:textId="77777777" w:rsidR="006B1BC0" w:rsidRPr="00244139" w:rsidRDefault="006C5A5A" w:rsidP="006B1BC0">
      <w:pPr>
        <w:rPr>
          <w:i/>
          <w:sz w:val="20"/>
          <w:szCs w:val="20"/>
          <w:lang w:val="en-GB"/>
        </w:rPr>
      </w:pPr>
      <w:r w:rsidRPr="00244139">
        <w:rPr>
          <w:b/>
          <w:i/>
          <w:sz w:val="20"/>
          <w:szCs w:val="20"/>
          <w:lang w:val="en-GB"/>
        </w:rPr>
        <w:t>A</w:t>
      </w:r>
      <w:r w:rsidR="006B1BC0" w:rsidRPr="00244139">
        <w:rPr>
          <w:b/>
          <w:i/>
          <w:sz w:val="20"/>
          <w:szCs w:val="20"/>
          <w:lang w:val="en-GB"/>
        </w:rPr>
        <w:t>ccept</w:t>
      </w:r>
      <w:r w:rsidRPr="00244139">
        <w:rPr>
          <w:b/>
          <w:i/>
          <w:sz w:val="20"/>
          <w:szCs w:val="20"/>
          <w:lang w:val="en-GB"/>
        </w:rPr>
        <w:t xml:space="preserve">ed for execution </w:t>
      </w:r>
      <w:r w:rsidRPr="00244139">
        <w:rPr>
          <w:i/>
          <w:sz w:val="20"/>
          <w:szCs w:val="20"/>
          <w:lang w:val="en-GB"/>
        </w:rPr>
        <w:t>(date</w:t>
      </w:r>
      <w:r w:rsidR="006B1BC0" w:rsidRPr="00244139">
        <w:rPr>
          <w:i/>
          <w:sz w:val="20"/>
          <w:szCs w:val="20"/>
          <w:lang w:val="en-GB"/>
        </w:rPr>
        <w:t xml:space="preserve"> and</w:t>
      </w:r>
      <w:r w:rsidR="00AE3D74" w:rsidRPr="00244139">
        <w:rPr>
          <w:i/>
          <w:sz w:val="20"/>
          <w:szCs w:val="20"/>
          <w:lang w:val="en-GB"/>
        </w:rPr>
        <w:t xml:space="preserve"> legible</w:t>
      </w:r>
      <w:r w:rsidR="006B1BC0" w:rsidRPr="00244139">
        <w:rPr>
          <w:i/>
          <w:sz w:val="20"/>
          <w:szCs w:val="20"/>
          <w:lang w:val="en-GB"/>
        </w:rPr>
        <w:t xml:space="preserve"> signatures of the teachers running the course in the given academic year)</w:t>
      </w:r>
    </w:p>
    <w:p w14:paraId="40AC982E" w14:textId="77777777" w:rsidR="008E4CED" w:rsidRPr="00244139" w:rsidRDefault="006B1BC0" w:rsidP="006B1BC0">
      <w:pPr>
        <w:ind w:left="1416"/>
        <w:rPr>
          <w:i/>
          <w:sz w:val="20"/>
          <w:szCs w:val="20"/>
          <w:lang w:val="en-GB"/>
        </w:rPr>
      </w:pPr>
      <w:r w:rsidRPr="00244139">
        <w:rPr>
          <w:i/>
          <w:sz w:val="20"/>
          <w:szCs w:val="20"/>
          <w:lang w:val="en-GB"/>
        </w:rPr>
        <w:t xml:space="preserve">        </w:t>
      </w:r>
    </w:p>
    <w:p w14:paraId="3856F1E8" w14:textId="77777777" w:rsidR="006B1BC0" w:rsidRPr="00244139" w:rsidRDefault="008E4CED" w:rsidP="006B1BC0">
      <w:pPr>
        <w:ind w:left="1416"/>
        <w:rPr>
          <w:i/>
          <w:sz w:val="20"/>
          <w:szCs w:val="20"/>
          <w:lang w:val="en-GB"/>
        </w:rPr>
      </w:pPr>
      <w:r w:rsidRPr="00244139">
        <w:rPr>
          <w:i/>
          <w:sz w:val="20"/>
          <w:szCs w:val="20"/>
          <w:lang w:val="en-GB"/>
        </w:rPr>
        <w:t xml:space="preserve">     </w:t>
      </w:r>
      <w:r w:rsidR="006B1BC0" w:rsidRPr="00244139">
        <w:rPr>
          <w:i/>
          <w:sz w:val="20"/>
          <w:szCs w:val="20"/>
          <w:lang w:val="en-GB"/>
        </w:rPr>
        <w:t>.......................................................................................................................</w:t>
      </w:r>
    </w:p>
    <w:sectPr w:rsidR="006B1BC0" w:rsidRPr="00244139" w:rsidSect="00D10ED9">
      <w:headerReference w:type="default" r:id="rId10"/>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4A3EA" w14:textId="77777777" w:rsidR="00205413" w:rsidRDefault="00205413" w:rsidP="00A915F3">
      <w:r>
        <w:separator/>
      </w:r>
    </w:p>
  </w:endnote>
  <w:endnote w:type="continuationSeparator" w:id="0">
    <w:p w14:paraId="4FC9D962" w14:textId="77777777" w:rsidR="00205413" w:rsidRDefault="00205413"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D53B9" w14:textId="77777777" w:rsidR="00205413" w:rsidRDefault="00205413" w:rsidP="00A915F3">
      <w:r>
        <w:separator/>
      </w:r>
    </w:p>
  </w:footnote>
  <w:footnote w:type="continuationSeparator" w:id="0">
    <w:p w14:paraId="20B16C27" w14:textId="77777777" w:rsidR="00205413" w:rsidRDefault="00205413"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4CA19" w14:textId="77777777" w:rsidR="008E4CED" w:rsidRPr="00EE2575" w:rsidRDefault="008E4CED" w:rsidP="008E4CED">
    <w:pPr>
      <w:jc w:val="right"/>
      <w:rPr>
        <w:b/>
        <w:sz w:val="16"/>
        <w:szCs w:val="16"/>
        <w:lang w:val="en-GB"/>
      </w:rPr>
    </w:pPr>
  </w:p>
  <w:p w14:paraId="62FA210F"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033151A"/>
    <w:multiLevelType w:val="hybridMultilevel"/>
    <w:tmpl w:val="7CAC4C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3306A16"/>
    <w:multiLevelType w:val="hybridMultilevel"/>
    <w:tmpl w:val="54747F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7911476E"/>
    <w:multiLevelType w:val="hybridMultilevel"/>
    <w:tmpl w:val="17882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645872">
    <w:abstractNumId w:val="0"/>
  </w:num>
  <w:num w:numId="2" w16cid:durableId="578248802">
    <w:abstractNumId w:val="1"/>
  </w:num>
  <w:num w:numId="3" w16cid:durableId="1540625467">
    <w:abstractNumId w:val="5"/>
  </w:num>
  <w:num w:numId="4" w16cid:durableId="1081874463">
    <w:abstractNumId w:val="4"/>
  </w:num>
  <w:num w:numId="5" w16cid:durableId="443228333">
    <w:abstractNumId w:val="3"/>
  </w:num>
  <w:num w:numId="6" w16cid:durableId="1209221712">
    <w:abstractNumId w:val="2"/>
  </w:num>
  <w:num w:numId="7" w16cid:durableId="14555561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8FB"/>
    <w:rsid w:val="00052FC0"/>
    <w:rsid w:val="0008397D"/>
    <w:rsid w:val="00090352"/>
    <w:rsid w:val="0009185B"/>
    <w:rsid w:val="000B1BA9"/>
    <w:rsid w:val="000D4852"/>
    <w:rsid w:val="00114080"/>
    <w:rsid w:val="00141139"/>
    <w:rsid w:val="00143782"/>
    <w:rsid w:val="001A03AA"/>
    <w:rsid w:val="001D2ACC"/>
    <w:rsid w:val="001E1D39"/>
    <w:rsid w:val="00205413"/>
    <w:rsid w:val="00242863"/>
    <w:rsid w:val="00244139"/>
    <w:rsid w:val="00250D92"/>
    <w:rsid w:val="002638B5"/>
    <w:rsid w:val="002C56D4"/>
    <w:rsid w:val="003802BA"/>
    <w:rsid w:val="00390698"/>
    <w:rsid w:val="003C766D"/>
    <w:rsid w:val="003E387C"/>
    <w:rsid w:val="00422754"/>
    <w:rsid w:val="00435CCA"/>
    <w:rsid w:val="0045752B"/>
    <w:rsid w:val="00471B65"/>
    <w:rsid w:val="004C1486"/>
    <w:rsid w:val="004D01B0"/>
    <w:rsid w:val="004D0F4E"/>
    <w:rsid w:val="00513D7C"/>
    <w:rsid w:val="0057173C"/>
    <w:rsid w:val="0058695B"/>
    <w:rsid w:val="0058769B"/>
    <w:rsid w:val="005B7F7C"/>
    <w:rsid w:val="005C789E"/>
    <w:rsid w:val="005E2BDD"/>
    <w:rsid w:val="0060594E"/>
    <w:rsid w:val="006124C7"/>
    <w:rsid w:val="00681DA7"/>
    <w:rsid w:val="006A1EB7"/>
    <w:rsid w:val="006B18FB"/>
    <w:rsid w:val="006B1BC0"/>
    <w:rsid w:val="006C5A5A"/>
    <w:rsid w:val="006E6844"/>
    <w:rsid w:val="006E765E"/>
    <w:rsid w:val="0073495B"/>
    <w:rsid w:val="00751C5A"/>
    <w:rsid w:val="00777365"/>
    <w:rsid w:val="007B3766"/>
    <w:rsid w:val="007C0A6B"/>
    <w:rsid w:val="00817AE2"/>
    <w:rsid w:val="00881510"/>
    <w:rsid w:val="008E4CED"/>
    <w:rsid w:val="00916846"/>
    <w:rsid w:val="00926E0E"/>
    <w:rsid w:val="0097226B"/>
    <w:rsid w:val="009D4F6F"/>
    <w:rsid w:val="009F308C"/>
    <w:rsid w:val="00A33878"/>
    <w:rsid w:val="00A54F5C"/>
    <w:rsid w:val="00A55651"/>
    <w:rsid w:val="00A72660"/>
    <w:rsid w:val="00A915F3"/>
    <w:rsid w:val="00AB64FA"/>
    <w:rsid w:val="00AC669C"/>
    <w:rsid w:val="00AE3D74"/>
    <w:rsid w:val="00B1167B"/>
    <w:rsid w:val="00B34F44"/>
    <w:rsid w:val="00B45801"/>
    <w:rsid w:val="00BF73F1"/>
    <w:rsid w:val="00C52747"/>
    <w:rsid w:val="00C77A5A"/>
    <w:rsid w:val="00CF589A"/>
    <w:rsid w:val="00D10ED9"/>
    <w:rsid w:val="00D26BE0"/>
    <w:rsid w:val="00D56A97"/>
    <w:rsid w:val="00D7169B"/>
    <w:rsid w:val="00D83C17"/>
    <w:rsid w:val="00D85818"/>
    <w:rsid w:val="00D90C56"/>
    <w:rsid w:val="00D97B1A"/>
    <w:rsid w:val="00DC78F8"/>
    <w:rsid w:val="00DE7FE3"/>
    <w:rsid w:val="00DF1503"/>
    <w:rsid w:val="00DF1DD9"/>
    <w:rsid w:val="00E11E7A"/>
    <w:rsid w:val="00E4699D"/>
    <w:rsid w:val="00E50595"/>
    <w:rsid w:val="00E51073"/>
    <w:rsid w:val="00E73785"/>
    <w:rsid w:val="00E74D85"/>
    <w:rsid w:val="00EA0A8C"/>
    <w:rsid w:val="00EA55FF"/>
    <w:rsid w:val="00ED41F0"/>
    <w:rsid w:val="00EE2575"/>
    <w:rsid w:val="00F122C6"/>
    <w:rsid w:val="00F13B43"/>
    <w:rsid w:val="00F53369"/>
    <w:rsid w:val="00F761C0"/>
    <w:rsid w:val="00FC5A37"/>
    <w:rsid w:val="00FD2149"/>
    <w:rsid w:val="00FE5A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AB5431"/>
  <w15:chartTrackingRefBased/>
  <w15:docId w15:val="{64C2A63B-01CF-4310-82B1-7C08BB9FC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Wingdings" w:hAnsi="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Wingdings" w:hAnsi="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Wingdings" w:hAnsi="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rPr>
  </w:style>
  <w:style w:type="character" w:customStyle="1" w:styleId="Domylnaczcionkaakapitu1">
    <w:name w:val="Domyślna czcionka akapitu1"/>
  </w:style>
  <w:style w:type="character" w:customStyle="1" w:styleId="PodtytuZnak">
    <w:name w:val="Podtytuł Znak"/>
    <w:rPr>
      <w:rFonts w:ascii="Cambria" w:eastAsia="Times New Roman" w:hAnsi="Cambria" w:cs="Times New Roman"/>
      <w:sz w:val="24"/>
      <w:szCs w:val="24"/>
    </w:rPr>
  </w:style>
  <w:style w:type="paragraph" w:customStyle="1" w:styleId="Nagwek1">
    <w:name w:val="Nagłówek1"/>
    <w:basedOn w:val="Normalny"/>
    <w:next w:val="Tekstpodstawowy"/>
    <w:pPr>
      <w:keepNext/>
      <w:spacing w:before="240" w:after="120"/>
    </w:pPr>
    <w:rPr>
      <w:rFonts w:ascii="Arial" w:eastAsia="Arial Unicode MS" w:hAnsi="Arial" w:cs="Tahoma"/>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qFormat/>
    <w:pPr>
      <w:spacing w:after="60"/>
      <w:jc w:val="center"/>
    </w:pPr>
    <w:rPr>
      <w:rFonts w:ascii="Cambria" w:hAnsi="Cambria"/>
      <w:lang w:val="x-none"/>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character" w:styleId="Hipercze">
    <w:name w:val="Hyperlink"/>
    <w:rsid w:val="001A03AA"/>
    <w:rPr>
      <w:color w:val="0066CC"/>
      <w:u w:val="single"/>
    </w:rPr>
  </w:style>
  <w:style w:type="paragraph" w:styleId="Bezodstpw">
    <w:name w:val="No Spacing"/>
    <w:uiPriority w:val="1"/>
    <w:qFormat/>
    <w:rsid w:val="00250D92"/>
    <w:rPr>
      <w:rFonts w:ascii="Calibri" w:eastAsia="Calibri" w:hAnsi="Calibri"/>
      <w:kern w:val="2"/>
      <w:sz w:val="22"/>
      <w:szCs w:val="22"/>
      <w:lang w:eastAsia="en-US"/>
    </w:rPr>
  </w:style>
  <w:style w:type="character" w:customStyle="1" w:styleId="ts-alignment-element">
    <w:name w:val="ts-alignment-element"/>
    <w:basedOn w:val="Domylnaczcionkaakapitu"/>
    <w:rsid w:val="00EA55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699320">
      <w:bodyDiv w:val="1"/>
      <w:marLeft w:val="0"/>
      <w:marRight w:val="0"/>
      <w:marTop w:val="0"/>
      <w:marBottom w:val="0"/>
      <w:divBdr>
        <w:top w:val="none" w:sz="0" w:space="0" w:color="auto"/>
        <w:left w:val="none" w:sz="0" w:space="0" w:color="auto"/>
        <w:bottom w:val="none" w:sz="0" w:space="0" w:color="auto"/>
        <w:right w:val="none" w:sz="0" w:space="0" w:color="auto"/>
      </w:divBdr>
    </w:div>
    <w:div w:id="88198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mz.gov.pl/wwwfiles/ma_struktura/docs/polzdrow_podrdietetyki_20120522_zal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zz.waw.p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B5751-C9BD-4CCB-AE6C-E8E0E5A05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1397</Words>
  <Characters>8388</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9766</CharactersWithSpaces>
  <SharedDoc>false</SharedDoc>
  <HLinks>
    <vt:vector size="12" baseType="variant">
      <vt:variant>
        <vt:i4>720983</vt:i4>
      </vt:variant>
      <vt:variant>
        <vt:i4>3</vt:i4>
      </vt:variant>
      <vt:variant>
        <vt:i4>0</vt:i4>
      </vt:variant>
      <vt:variant>
        <vt:i4>5</vt:i4>
      </vt:variant>
      <vt:variant>
        <vt:lpwstr>http://www.izz.waw.pl/pl/</vt:lpwstr>
      </vt:variant>
      <vt:variant>
        <vt:lpwstr/>
      </vt:variant>
      <vt:variant>
        <vt:i4>65538</vt:i4>
      </vt:variant>
      <vt:variant>
        <vt:i4>0</vt:i4>
      </vt:variant>
      <vt:variant>
        <vt:i4>0</vt:i4>
      </vt:variant>
      <vt:variant>
        <vt:i4>5</vt:i4>
      </vt:variant>
      <vt:variant>
        <vt:lpwstr>http://www2.mz.gov.pl/wwwfiles/ma_struktura/docs/polzdrow_podrdietetyki_20120522_zal15.pdf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keywords/>
  <cp:lastModifiedBy>Łukasz Furtak</cp:lastModifiedBy>
  <cp:revision>13</cp:revision>
  <cp:lastPrinted>2018-11-26T13:14:00Z</cp:lastPrinted>
  <dcterms:created xsi:type="dcterms:W3CDTF">2024-01-07T19:19:00Z</dcterms:created>
  <dcterms:modified xsi:type="dcterms:W3CDTF">2024-08-20T19:12:00Z</dcterms:modified>
</cp:coreProperties>
</file>