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91CC7" w14:textId="77777777" w:rsidR="008E4CED" w:rsidRPr="006E2E11" w:rsidRDefault="008E4CED">
      <w:pPr>
        <w:jc w:val="center"/>
        <w:rPr>
          <w:i/>
          <w:caps/>
          <w:sz w:val="20"/>
          <w:szCs w:val="20"/>
          <w:lang w:val="en-GB"/>
        </w:rPr>
      </w:pPr>
    </w:p>
    <w:p w14:paraId="2141B7B1" w14:textId="77777777" w:rsidR="0058769B" w:rsidRPr="006E2E11" w:rsidRDefault="006B18FB">
      <w:pPr>
        <w:jc w:val="center"/>
        <w:rPr>
          <w:b/>
          <w:caps/>
          <w:lang w:val="en-GB"/>
        </w:rPr>
      </w:pPr>
      <w:r w:rsidRPr="006E2E11">
        <w:rPr>
          <w:b/>
          <w:caps/>
          <w:lang w:val="en-GB"/>
        </w:rPr>
        <w:t xml:space="preserve">description of </w:t>
      </w:r>
      <w:r w:rsidR="00A33878" w:rsidRPr="006E2E11">
        <w:rPr>
          <w:b/>
          <w:caps/>
          <w:lang w:val="en-GB"/>
        </w:rPr>
        <w:t xml:space="preserve">the </w:t>
      </w:r>
      <w:r w:rsidR="0058769B" w:rsidRPr="006E2E11">
        <w:rPr>
          <w:b/>
          <w:caps/>
          <w:lang w:val="en-GB"/>
        </w:rPr>
        <w:t xml:space="preserve">course of study </w:t>
      </w:r>
    </w:p>
    <w:p w14:paraId="7130BA05" w14:textId="77777777" w:rsidR="0058769B" w:rsidRPr="006E2E11"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075"/>
        <w:gridCol w:w="6275"/>
      </w:tblGrid>
      <w:tr w:rsidR="008E4CED" w:rsidRPr="006E2E11" w14:paraId="737917E8"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755D4A69" w14:textId="77777777" w:rsidR="0058769B" w:rsidRPr="006E2E11" w:rsidRDefault="0058769B">
            <w:pPr>
              <w:snapToGrid w:val="0"/>
              <w:rPr>
                <w:b/>
                <w:sz w:val="20"/>
                <w:szCs w:val="20"/>
                <w:lang w:val="en-GB"/>
              </w:rPr>
            </w:pPr>
            <w:r w:rsidRPr="006E2E11">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16FC98A8" w14:textId="77777777" w:rsidR="0058769B" w:rsidRPr="006E2E11" w:rsidRDefault="00572425" w:rsidP="00572425">
            <w:pPr>
              <w:jc w:val="center"/>
              <w:rPr>
                <w:b/>
                <w:bCs/>
                <w:color w:val="000000"/>
                <w:sz w:val="20"/>
                <w:szCs w:val="20"/>
              </w:rPr>
            </w:pPr>
            <w:r w:rsidRPr="006E2E11">
              <w:rPr>
                <w:b/>
                <w:bCs/>
                <w:color w:val="000000"/>
                <w:sz w:val="20"/>
                <w:szCs w:val="20"/>
              </w:rPr>
              <w:t>0231.8.FILA1</w:t>
            </w:r>
            <w:r w:rsidR="00384A8C" w:rsidRPr="006E2E11">
              <w:rPr>
                <w:b/>
                <w:bCs/>
                <w:color w:val="000000"/>
                <w:sz w:val="20"/>
                <w:szCs w:val="20"/>
              </w:rPr>
              <w:t>P</w:t>
            </w:r>
            <w:r w:rsidRPr="006E2E11">
              <w:rPr>
                <w:b/>
                <w:bCs/>
                <w:color w:val="000000"/>
                <w:sz w:val="20"/>
                <w:szCs w:val="20"/>
              </w:rPr>
              <w:t>.D15.NJO</w:t>
            </w:r>
          </w:p>
        </w:tc>
      </w:tr>
      <w:tr w:rsidR="008E4CED" w:rsidRPr="006E2E11" w14:paraId="47D3B7A9" w14:textId="77777777" w:rsidTr="00F621A3">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079705F0" w14:textId="77777777" w:rsidR="0058769B" w:rsidRPr="006E2E11" w:rsidRDefault="0058769B">
            <w:pPr>
              <w:snapToGrid w:val="0"/>
              <w:rPr>
                <w:sz w:val="20"/>
                <w:szCs w:val="20"/>
                <w:lang w:val="en-GB"/>
              </w:rPr>
            </w:pPr>
            <w:r w:rsidRPr="006E2E11">
              <w:rPr>
                <w:b/>
                <w:sz w:val="20"/>
                <w:szCs w:val="20"/>
                <w:lang w:val="en-GB"/>
              </w:rPr>
              <w:t>Name of the course in</w:t>
            </w:r>
            <w:r w:rsidRPr="006E2E11">
              <w:rPr>
                <w:sz w:val="20"/>
                <w:szCs w:val="20"/>
                <w:lang w:val="en-GB"/>
              </w:rPr>
              <w:t xml:space="preserve"> </w:t>
            </w:r>
          </w:p>
        </w:tc>
        <w:tc>
          <w:tcPr>
            <w:tcW w:w="1075" w:type="dxa"/>
            <w:tcBorders>
              <w:top w:val="single" w:sz="4" w:space="0" w:color="000000"/>
              <w:left w:val="single" w:sz="4" w:space="0" w:color="000000"/>
              <w:bottom w:val="single" w:sz="4" w:space="0" w:color="000000"/>
            </w:tcBorders>
            <w:shd w:val="clear" w:color="auto" w:fill="auto"/>
          </w:tcPr>
          <w:p w14:paraId="47CB75F8" w14:textId="77777777" w:rsidR="0058769B" w:rsidRPr="006E2E11" w:rsidRDefault="0058769B">
            <w:pPr>
              <w:snapToGrid w:val="0"/>
              <w:jc w:val="center"/>
              <w:rPr>
                <w:sz w:val="20"/>
                <w:szCs w:val="20"/>
                <w:lang w:val="en-GB"/>
              </w:rPr>
            </w:pPr>
            <w:r w:rsidRPr="006E2E11">
              <w:rPr>
                <w:sz w:val="20"/>
                <w:szCs w:val="20"/>
                <w:lang w:val="en-GB"/>
              </w:rPr>
              <w:t>Polish</w:t>
            </w:r>
          </w:p>
        </w:tc>
        <w:tc>
          <w:tcPr>
            <w:tcW w:w="6275" w:type="dxa"/>
            <w:tcBorders>
              <w:top w:val="single" w:sz="4" w:space="0" w:color="000000"/>
              <w:left w:val="single" w:sz="4" w:space="0" w:color="000000"/>
              <w:bottom w:val="single" w:sz="4" w:space="0" w:color="000000"/>
              <w:right w:val="single" w:sz="4" w:space="0" w:color="000000"/>
            </w:tcBorders>
            <w:shd w:val="clear" w:color="auto" w:fill="auto"/>
          </w:tcPr>
          <w:p w14:paraId="63798442" w14:textId="77777777" w:rsidR="0058769B" w:rsidRPr="006E2E11" w:rsidRDefault="00F621A3" w:rsidP="00F621A3">
            <w:pPr>
              <w:jc w:val="both"/>
              <w:rPr>
                <w:sz w:val="20"/>
                <w:szCs w:val="20"/>
              </w:rPr>
            </w:pPr>
            <w:r w:rsidRPr="006E2E11">
              <w:rPr>
                <w:sz w:val="20"/>
                <w:szCs w:val="20"/>
              </w:rPr>
              <w:t>Nauczanie języków obcych uczniów z zaburzeniami i dysfunkcjami</w:t>
            </w:r>
          </w:p>
        </w:tc>
      </w:tr>
      <w:tr w:rsidR="008E4CED" w:rsidRPr="004963F4" w14:paraId="3055301C" w14:textId="77777777" w:rsidTr="00F621A3">
        <w:trPr>
          <w:trHeight w:val="146"/>
        </w:trPr>
        <w:tc>
          <w:tcPr>
            <w:tcW w:w="2299" w:type="dxa"/>
            <w:vMerge/>
            <w:tcBorders>
              <w:top w:val="single" w:sz="4" w:space="0" w:color="000000"/>
              <w:left w:val="single" w:sz="4" w:space="0" w:color="000000"/>
              <w:bottom w:val="single" w:sz="4" w:space="0" w:color="000000"/>
            </w:tcBorders>
            <w:shd w:val="clear" w:color="auto" w:fill="auto"/>
          </w:tcPr>
          <w:p w14:paraId="2039A683" w14:textId="77777777" w:rsidR="0058769B" w:rsidRPr="006E2E11" w:rsidRDefault="0058769B">
            <w:pPr>
              <w:snapToGrid w:val="0"/>
              <w:rPr>
                <w:b/>
                <w:sz w:val="20"/>
                <w:szCs w:val="20"/>
              </w:rPr>
            </w:pPr>
          </w:p>
        </w:tc>
        <w:tc>
          <w:tcPr>
            <w:tcW w:w="1075" w:type="dxa"/>
            <w:tcBorders>
              <w:top w:val="single" w:sz="4" w:space="0" w:color="000000"/>
              <w:left w:val="single" w:sz="4" w:space="0" w:color="000000"/>
              <w:bottom w:val="single" w:sz="4" w:space="0" w:color="000000"/>
            </w:tcBorders>
            <w:shd w:val="clear" w:color="auto" w:fill="auto"/>
          </w:tcPr>
          <w:p w14:paraId="5EB5BA71" w14:textId="77777777" w:rsidR="0058769B" w:rsidRPr="006E2E11" w:rsidRDefault="0058769B">
            <w:pPr>
              <w:snapToGrid w:val="0"/>
              <w:jc w:val="center"/>
              <w:rPr>
                <w:sz w:val="20"/>
                <w:szCs w:val="20"/>
                <w:lang w:val="en-GB"/>
              </w:rPr>
            </w:pPr>
            <w:r w:rsidRPr="006E2E11">
              <w:rPr>
                <w:sz w:val="20"/>
                <w:szCs w:val="20"/>
                <w:lang w:val="en-GB"/>
              </w:rPr>
              <w:t>English</w:t>
            </w:r>
          </w:p>
        </w:tc>
        <w:tc>
          <w:tcPr>
            <w:tcW w:w="6275" w:type="dxa"/>
            <w:tcBorders>
              <w:top w:val="single" w:sz="4" w:space="0" w:color="000000"/>
              <w:left w:val="single" w:sz="4" w:space="0" w:color="000000"/>
              <w:bottom w:val="single" w:sz="4" w:space="0" w:color="000000"/>
              <w:right w:val="single" w:sz="4" w:space="0" w:color="000000"/>
            </w:tcBorders>
            <w:shd w:val="clear" w:color="auto" w:fill="auto"/>
          </w:tcPr>
          <w:p w14:paraId="7CBE6C7F" w14:textId="77777777" w:rsidR="0058769B" w:rsidRPr="006E2E11" w:rsidRDefault="00F621A3">
            <w:pPr>
              <w:snapToGrid w:val="0"/>
              <w:jc w:val="center"/>
              <w:rPr>
                <w:b/>
                <w:sz w:val="20"/>
                <w:szCs w:val="20"/>
                <w:lang w:val="en-GB"/>
              </w:rPr>
            </w:pPr>
            <w:r w:rsidRPr="006E2E11">
              <w:rPr>
                <w:sz w:val="20"/>
                <w:szCs w:val="20"/>
                <w:lang w:val="en-US"/>
              </w:rPr>
              <w:t>Teaching foreign languages to pupils with disturbances and dysfunctions</w:t>
            </w:r>
          </w:p>
        </w:tc>
      </w:tr>
    </w:tbl>
    <w:p w14:paraId="4F237245" w14:textId="77777777" w:rsidR="0058769B" w:rsidRPr="006E2E11" w:rsidRDefault="0058769B">
      <w:pPr>
        <w:rPr>
          <w:b/>
          <w:sz w:val="20"/>
          <w:szCs w:val="20"/>
          <w:lang w:val="en-GB"/>
        </w:rPr>
      </w:pPr>
    </w:p>
    <w:p w14:paraId="1DE3A194" w14:textId="77777777" w:rsidR="0058769B" w:rsidRPr="006E2E11" w:rsidRDefault="0058769B">
      <w:pPr>
        <w:numPr>
          <w:ilvl w:val="0"/>
          <w:numId w:val="1"/>
        </w:numPr>
        <w:rPr>
          <w:b/>
          <w:caps/>
          <w:sz w:val="20"/>
          <w:szCs w:val="20"/>
          <w:lang w:val="en-GB"/>
        </w:rPr>
      </w:pPr>
      <w:r w:rsidRPr="006E2E11">
        <w:rPr>
          <w:b/>
          <w:sz w:val="20"/>
          <w:szCs w:val="20"/>
          <w:lang w:val="en-GB"/>
        </w:rPr>
        <w:t xml:space="preserve">LOCATION OF </w:t>
      </w:r>
      <w:r w:rsidR="00EE2575" w:rsidRPr="006E2E11">
        <w:rPr>
          <w:b/>
          <w:sz w:val="20"/>
          <w:szCs w:val="20"/>
          <w:lang w:val="en-GB"/>
        </w:rPr>
        <w:t xml:space="preserve">THE </w:t>
      </w:r>
      <w:r w:rsidRPr="006E2E11">
        <w:rPr>
          <w:b/>
          <w:caps/>
          <w:sz w:val="20"/>
          <w:szCs w:val="20"/>
          <w:lang w:val="en-GB"/>
        </w:rPr>
        <w:t>course</w:t>
      </w:r>
      <w:r w:rsidRPr="006E2E11">
        <w:rPr>
          <w:b/>
          <w:sz w:val="20"/>
          <w:szCs w:val="20"/>
          <w:lang w:val="en-GB"/>
        </w:rPr>
        <w:t xml:space="preserve"> OF STUDY </w:t>
      </w:r>
      <w:r w:rsidRPr="006E2E11">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2415FD" w:rsidRPr="006E2E11" w14:paraId="6F64642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0BA5C72" w14:textId="77777777" w:rsidR="002415FD" w:rsidRPr="006E2E11" w:rsidRDefault="002415FD">
            <w:pPr>
              <w:snapToGrid w:val="0"/>
              <w:rPr>
                <w:b/>
                <w:sz w:val="20"/>
                <w:szCs w:val="20"/>
                <w:lang w:val="en-GB"/>
              </w:rPr>
            </w:pPr>
            <w:r w:rsidRPr="006E2E11">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879454D" w14:textId="77777777" w:rsidR="002415FD" w:rsidRPr="006E2E11" w:rsidRDefault="002415FD" w:rsidP="00A032E1">
            <w:pPr>
              <w:snapToGrid w:val="0"/>
              <w:rPr>
                <w:b/>
                <w:sz w:val="20"/>
                <w:szCs w:val="20"/>
                <w:lang w:val="en-GB"/>
              </w:rPr>
            </w:pPr>
            <w:r w:rsidRPr="006E2E11">
              <w:rPr>
                <w:b/>
                <w:sz w:val="20"/>
                <w:szCs w:val="20"/>
                <w:lang w:val="en-GB"/>
              </w:rPr>
              <w:t>English Philology</w:t>
            </w:r>
          </w:p>
        </w:tc>
      </w:tr>
      <w:tr w:rsidR="00665D27" w:rsidRPr="004963F4" w14:paraId="29A876B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963FDF1" w14:textId="77777777" w:rsidR="00665D27" w:rsidRPr="006E2E11" w:rsidRDefault="00665D27">
            <w:pPr>
              <w:snapToGrid w:val="0"/>
              <w:rPr>
                <w:b/>
                <w:sz w:val="20"/>
                <w:szCs w:val="20"/>
                <w:lang w:val="en-GB"/>
              </w:rPr>
            </w:pPr>
            <w:r w:rsidRPr="006E2E11">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C120076" w14:textId="77777777" w:rsidR="00665D27" w:rsidRPr="006E2E11" w:rsidRDefault="00665D27">
            <w:pPr>
              <w:snapToGrid w:val="0"/>
              <w:rPr>
                <w:b/>
                <w:sz w:val="20"/>
                <w:szCs w:val="20"/>
                <w:lang w:val="en-GB"/>
              </w:rPr>
            </w:pPr>
            <w:r w:rsidRPr="006E2E11">
              <w:rPr>
                <w:b/>
                <w:sz w:val="20"/>
                <w:szCs w:val="20"/>
                <w:lang w:val="en-GB"/>
              </w:rPr>
              <w:t>Full-time studies, extramural</w:t>
            </w:r>
            <w:r w:rsidR="003E28BF" w:rsidRPr="006E2E11">
              <w:rPr>
                <w:b/>
                <w:sz w:val="20"/>
                <w:szCs w:val="20"/>
                <w:lang w:val="en-GB"/>
              </w:rPr>
              <w:t xml:space="preserve"> studies</w:t>
            </w:r>
          </w:p>
        </w:tc>
      </w:tr>
      <w:tr w:rsidR="00665D27" w:rsidRPr="006E2E11" w14:paraId="62E91E78"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3EDF7877" w14:textId="77777777" w:rsidR="00665D27" w:rsidRPr="006E2E11" w:rsidRDefault="00665D27">
            <w:pPr>
              <w:snapToGrid w:val="0"/>
              <w:rPr>
                <w:b/>
                <w:sz w:val="20"/>
                <w:szCs w:val="20"/>
                <w:lang w:val="en-GB"/>
              </w:rPr>
            </w:pPr>
            <w:r w:rsidRPr="006E2E11">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E1D3E3B" w14:textId="12D82703" w:rsidR="00665D27" w:rsidRPr="006E2E11" w:rsidRDefault="00665D27">
            <w:pPr>
              <w:snapToGrid w:val="0"/>
              <w:rPr>
                <w:b/>
                <w:sz w:val="20"/>
                <w:szCs w:val="20"/>
                <w:lang w:val="en-GB"/>
              </w:rPr>
            </w:pPr>
            <w:r w:rsidRPr="006E2E11">
              <w:rPr>
                <w:b/>
                <w:sz w:val="20"/>
                <w:szCs w:val="20"/>
                <w:lang w:val="en-GB"/>
              </w:rPr>
              <w:t>First degree</w:t>
            </w:r>
            <w:r w:rsidR="007C4071" w:rsidRPr="006E2E11">
              <w:rPr>
                <w:b/>
                <w:sz w:val="20"/>
                <w:szCs w:val="20"/>
                <w:lang w:val="en-GB"/>
              </w:rPr>
              <w:t xml:space="preserve"> (BA)</w:t>
            </w:r>
          </w:p>
        </w:tc>
      </w:tr>
      <w:tr w:rsidR="00665D27" w:rsidRPr="006E2E11" w14:paraId="0AF04CDB"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442D4E9" w14:textId="77777777" w:rsidR="00665D27" w:rsidRPr="006E2E11" w:rsidRDefault="00665D27">
            <w:pPr>
              <w:snapToGrid w:val="0"/>
              <w:rPr>
                <w:b/>
                <w:sz w:val="20"/>
                <w:szCs w:val="20"/>
                <w:lang w:val="en-GB"/>
              </w:rPr>
            </w:pPr>
            <w:r w:rsidRPr="006E2E11">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2EEB707" w14:textId="77777777" w:rsidR="00665D27" w:rsidRPr="006E2E11" w:rsidRDefault="00665D27">
            <w:pPr>
              <w:snapToGrid w:val="0"/>
              <w:rPr>
                <w:b/>
                <w:sz w:val="20"/>
                <w:szCs w:val="20"/>
                <w:lang w:val="en-GB"/>
              </w:rPr>
            </w:pPr>
            <w:r w:rsidRPr="006E2E11">
              <w:rPr>
                <w:b/>
                <w:sz w:val="20"/>
                <w:szCs w:val="20"/>
                <w:lang w:val="en-GB"/>
              </w:rPr>
              <w:t xml:space="preserve">Practical </w:t>
            </w:r>
          </w:p>
        </w:tc>
      </w:tr>
      <w:tr w:rsidR="007C4071" w:rsidRPr="006E2E11" w14:paraId="2D0BDAF5" w14:textId="77777777" w:rsidTr="00E85738">
        <w:trPr>
          <w:trHeight w:val="257"/>
        </w:trPr>
        <w:tc>
          <w:tcPr>
            <w:tcW w:w="5024" w:type="dxa"/>
            <w:tcBorders>
              <w:top w:val="single" w:sz="4" w:space="0" w:color="000000"/>
              <w:left w:val="single" w:sz="4" w:space="0" w:color="000000"/>
              <w:bottom w:val="single" w:sz="4" w:space="0" w:color="000000"/>
            </w:tcBorders>
            <w:shd w:val="clear" w:color="auto" w:fill="auto"/>
          </w:tcPr>
          <w:p w14:paraId="3FC121B6" w14:textId="77777777" w:rsidR="007C4071" w:rsidRPr="006E2E11" w:rsidRDefault="007C4071" w:rsidP="007C4071">
            <w:pPr>
              <w:snapToGrid w:val="0"/>
              <w:rPr>
                <w:b/>
                <w:sz w:val="20"/>
                <w:szCs w:val="20"/>
                <w:lang w:val="en-GB"/>
              </w:rPr>
            </w:pPr>
            <w:r w:rsidRPr="006E2E11">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tcPr>
          <w:p w14:paraId="6F3706C6" w14:textId="5C76767D" w:rsidR="007C4071" w:rsidRPr="006E2E11" w:rsidRDefault="007C4071" w:rsidP="007C4071">
            <w:pPr>
              <w:rPr>
                <w:color w:val="FF0000"/>
                <w:sz w:val="20"/>
                <w:szCs w:val="20"/>
              </w:rPr>
            </w:pPr>
            <w:r w:rsidRPr="006E2E11">
              <w:rPr>
                <w:color w:val="000000" w:themeColor="text1"/>
                <w:sz w:val="20"/>
                <w:szCs w:val="20"/>
              </w:rPr>
              <w:t>mgr Izabela Witkowska</w:t>
            </w:r>
          </w:p>
        </w:tc>
      </w:tr>
      <w:tr w:rsidR="007C4071" w:rsidRPr="006E2E11" w14:paraId="5CAD5446" w14:textId="77777777" w:rsidTr="00E85738">
        <w:trPr>
          <w:trHeight w:val="257"/>
        </w:trPr>
        <w:tc>
          <w:tcPr>
            <w:tcW w:w="5024" w:type="dxa"/>
            <w:tcBorders>
              <w:top w:val="single" w:sz="4" w:space="0" w:color="000000"/>
              <w:left w:val="single" w:sz="4" w:space="0" w:color="000000"/>
              <w:bottom w:val="single" w:sz="4" w:space="0" w:color="000000"/>
            </w:tcBorders>
            <w:shd w:val="clear" w:color="auto" w:fill="auto"/>
          </w:tcPr>
          <w:p w14:paraId="3ADBBAC0" w14:textId="77777777" w:rsidR="007C4071" w:rsidRPr="006E2E11" w:rsidRDefault="007C4071" w:rsidP="007C4071">
            <w:pPr>
              <w:snapToGrid w:val="0"/>
              <w:rPr>
                <w:b/>
                <w:sz w:val="20"/>
                <w:szCs w:val="20"/>
                <w:lang w:val="en-GB"/>
              </w:rPr>
            </w:pPr>
            <w:r w:rsidRPr="006E2E11">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tcPr>
          <w:p w14:paraId="1A98381C" w14:textId="3E8067E7" w:rsidR="007C4071" w:rsidRPr="006E2E11" w:rsidRDefault="00000000" w:rsidP="007C4071">
            <w:pPr>
              <w:rPr>
                <w:color w:val="FF0000"/>
                <w:sz w:val="20"/>
                <w:szCs w:val="20"/>
              </w:rPr>
            </w:pPr>
            <w:hyperlink r:id="rId8" w:history="1">
              <w:r w:rsidR="007C4071" w:rsidRPr="006E2E11">
                <w:rPr>
                  <w:rStyle w:val="Hipercze"/>
                  <w:color w:val="000000" w:themeColor="text1"/>
                  <w:sz w:val="20"/>
                  <w:szCs w:val="20"/>
                </w:rPr>
                <w:t>izabela0208@gmail.com</w:t>
              </w:r>
            </w:hyperlink>
            <w:r w:rsidR="007C4071" w:rsidRPr="006E2E11">
              <w:rPr>
                <w:color w:val="000000" w:themeColor="text1"/>
                <w:sz w:val="20"/>
                <w:szCs w:val="20"/>
              </w:rPr>
              <w:t xml:space="preserve"> </w:t>
            </w:r>
          </w:p>
        </w:tc>
      </w:tr>
    </w:tbl>
    <w:p w14:paraId="0086F3ED" w14:textId="77777777" w:rsidR="0058769B" w:rsidRPr="006E2E11" w:rsidRDefault="0058769B">
      <w:pPr>
        <w:rPr>
          <w:b/>
          <w:sz w:val="20"/>
          <w:szCs w:val="20"/>
          <w:lang w:val="en-GB"/>
        </w:rPr>
      </w:pPr>
    </w:p>
    <w:p w14:paraId="54486D30" w14:textId="77777777" w:rsidR="0058769B" w:rsidRPr="006E2E11" w:rsidRDefault="0058769B">
      <w:pPr>
        <w:numPr>
          <w:ilvl w:val="0"/>
          <w:numId w:val="1"/>
        </w:numPr>
        <w:rPr>
          <w:b/>
          <w:caps/>
          <w:sz w:val="20"/>
          <w:szCs w:val="20"/>
          <w:lang w:val="en-GB"/>
        </w:rPr>
      </w:pPr>
      <w:r w:rsidRPr="006E2E11">
        <w:rPr>
          <w:b/>
          <w:caps/>
          <w:sz w:val="20"/>
          <w:szCs w:val="20"/>
          <w:lang w:val="en-GB"/>
        </w:rPr>
        <w:t>Gene</w:t>
      </w:r>
      <w:r w:rsidR="006B18FB" w:rsidRPr="006E2E11">
        <w:rPr>
          <w:b/>
          <w:caps/>
          <w:sz w:val="20"/>
          <w:szCs w:val="20"/>
          <w:lang w:val="en-GB"/>
        </w:rPr>
        <w:t>ral characteristicS of</w:t>
      </w:r>
      <w:r w:rsidRPr="006E2E11">
        <w:rPr>
          <w:b/>
          <w:caps/>
          <w:sz w:val="20"/>
          <w:szCs w:val="20"/>
          <w:lang w:val="en-GB"/>
        </w:rPr>
        <w:t xml:space="preserve"> </w:t>
      </w:r>
      <w:r w:rsidR="00A33878" w:rsidRPr="006E2E11">
        <w:rPr>
          <w:b/>
          <w:caps/>
          <w:sz w:val="20"/>
          <w:szCs w:val="20"/>
          <w:lang w:val="en-GB"/>
        </w:rPr>
        <w:t xml:space="preserve">the </w:t>
      </w:r>
      <w:r w:rsidRPr="006E2E11">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6E2E11" w14:paraId="5A32A9CB"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7991BD13" w14:textId="77777777" w:rsidR="0058769B" w:rsidRPr="006E2E11" w:rsidRDefault="004D0F4E" w:rsidP="00F13B43">
            <w:pPr>
              <w:snapToGrid w:val="0"/>
              <w:rPr>
                <w:b/>
                <w:sz w:val="20"/>
                <w:szCs w:val="20"/>
                <w:lang w:val="en-GB"/>
              </w:rPr>
            </w:pPr>
            <w:r w:rsidRPr="006E2E11">
              <w:rPr>
                <w:b/>
                <w:sz w:val="20"/>
                <w:szCs w:val="20"/>
                <w:lang w:val="en-GB"/>
              </w:rPr>
              <w:t>2.</w:t>
            </w:r>
            <w:r w:rsidR="00F13B43" w:rsidRPr="006E2E11">
              <w:rPr>
                <w:b/>
                <w:sz w:val="20"/>
                <w:szCs w:val="20"/>
                <w:lang w:val="en-GB"/>
              </w:rPr>
              <w:t>1</w:t>
            </w:r>
            <w:r w:rsidRPr="006E2E11">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670F8A1F" w14:textId="77777777" w:rsidR="0058769B" w:rsidRPr="006E2E11" w:rsidRDefault="00E24AB7">
            <w:pPr>
              <w:snapToGrid w:val="0"/>
              <w:rPr>
                <w:b/>
                <w:sz w:val="20"/>
                <w:szCs w:val="20"/>
                <w:lang w:val="en-GB"/>
              </w:rPr>
            </w:pPr>
            <w:r w:rsidRPr="006E2E11">
              <w:rPr>
                <w:b/>
                <w:sz w:val="20"/>
                <w:szCs w:val="20"/>
                <w:lang w:val="en-GB"/>
              </w:rPr>
              <w:t xml:space="preserve">English </w:t>
            </w:r>
          </w:p>
        </w:tc>
      </w:tr>
      <w:tr w:rsidR="00EE2575" w:rsidRPr="006E2E11" w14:paraId="260908A1"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64A8A51D" w14:textId="77777777" w:rsidR="0058769B" w:rsidRPr="006E2E11" w:rsidRDefault="0058769B" w:rsidP="004D0F4E">
            <w:pPr>
              <w:snapToGrid w:val="0"/>
              <w:rPr>
                <w:b/>
                <w:sz w:val="20"/>
                <w:szCs w:val="20"/>
                <w:lang w:val="en-GB"/>
              </w:rPr>
            </w:pPr>
            <w:r w:rsidRPr="006E2E11">
              <w:rPr>
                <w:b/>
                <w:sz w:val="20"/>
                <w:szCs w:val="20"/>
                <w:lang w:val="en-GB"/>
              </w:rPr>
              <w:t>2.</w:t>
            </w:r>
            <w:r w:rsidR="00F13B43" w:rsidRPr="006E2E11">
              <w:rPr>
                <w:b/>
                <w:sz w:val="20"/>
                <w:szCs w:val="20"/>
                <w:lang w:val="en-GB"/>
              </w:rPr>
              <w:t>2</w:t>
            </w:r>
            <w:r w:rsidRPr="006E2E11">
              <w:rPr>
                <w:b/>
                <w:sz w:val="20"/>
                <w:szCs w:val="20"/>
                <w:lang w:val="en-GB"/>
              </w:rPr>
              <w:t xml:space="preserve">. </w:t>
            </w:r>
            <w:r w:rsidR="004D0F4E" w:rsidRPr="006E2E11">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4D3379B" w14:textId="77777777" w:rsidR="0058769B" w:rsidRPr="006E2E11" w:rsidRDefault="00E24AB7">
            <w:pPr>
              <w:snapToGrid w:val="0"/>
              <w:rPr>
                <w:b/>
                <w:sz w:val="20"/>
                <w:szCs w:val="20"/>
                <w:lang w:val="en-GB"/>
              </w:rPr>
            </w:pPr>
            <w:r w:rsidRPr="006E2E11">
              <w:rPr>
                <w:b/>
                <w:sz w:val="20"/>
                <w:szCs w:val="20"/>
                <w:lang w:val="en-GB"/>
              </w:rPr>
              <w:t>-</w:t>
            </w:r>
          </w:p>
        </w:tc>
      </w:tr>
    </w:tbl>
    <w:p w14:paraId="439CE1BA" w14:textId="77777777" w:rsidR="0058769B" w:rsidRPr="006E2E11" w:rsidRDefault="0058769B">
      <w:pPr>
        <w:rPr>
          <w:b/>
          <w:sz w:val="20"/>
          <w:szCs w:val="20"/>
          <w:lang w:val="en-GB"/>
        </w:rPr>
      </w:pPr>
    </w:p>
    <w:p w14:paraId="748C8338" w14:textId="77777777" w:rsidR="004D0F4E" w:rsidRPr="006E2E11" w:rsidRDefault="004D0F4E" w:rsidP="004D0F4E">
      <w:pPr>
        <w:numPr>
          <w:ilvl w:val="0"/>
          <w:numId w:val="1"/>
        </w:numPr>
        <w:rPr>
          <w:b/>
          <w:sz w:val="20"/>
          <w:szCs w:val="20"/>
          <w:lang w:val="en-GB"/>
        </w:rPr>
      </w:pPr>
      <w:r w:rsidRPr="006E2E11">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6E2E11" w14:paraId="11F50633"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D92F5B3" w14:textId="77777777" w:rsidR="0058769B" w:rsidRPr="006E2E11" w:rsidRDefault="0058769B" w:rsidP="00D7169B">
            <w:pPr>
              <w:numPr>
                <w:ilvl w:val="1"/>
                <w:numId w:val="1"/>
              </w:numPr>
              <w:snapToGrid w:val="0"/>
              <w:ind w:left="426" w:hanging="426"/>
              <w:rPr>
                <w:b/>
                <w:sz w:val="20"/>
                <w:szCs w:val="20"/>
                <w:lang w:val="en-GB"/>
              </w:rPr>
            </w:pPr>
            <w:r w:rsidRPr="006E2E11">
              <w:rPr>
                <w:b/>
                <w:sz w:val="20"/>
                <w:szCs w:val="20"/>
                <w:lang w:val="en-GB"/>
              </w:rPr>
              <w:t xml:space="preserve">Form of </w:t>
            </w:r>
            <w:r w:rsidR="00D7169B" w:rsidRPr="006E2E11">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9E8C5B2" w14:textId="77777777" w:rsidR="0058769B" w:rsidRPr="006E2E11" w:rsidRDefault="006C5184" w:rsidP="006C5184">
            <w:pPr>
              <w:snapToGrid w:val="0"/>
              <w:rPr>
                <w:b/>
                <w:sz w:val="20"/>
                <w:szCs w:val="20"/>
                <w:lang w:val="en-GB"/>
              </w:rPr>
            </w:pPr>
            <w:r w:rsidRPr="006E2E11">
              <w:rPr>
                <w:b/>
                <w:sz w:val="20"/>
                <w:szCs w:val="20"/>
                <w:lang w:val="en-GB"/>
              </w:rPr>
              <w:t>Lectures</w:t>
            </w:r>
            <w:r w:rsidR="00A27A3E" w:rsidRPr="006E2E11">
              <w:rPr>
                <w:b/>
                <w:sz w:val="20"/>
                <w:szCs w:val="20"/>
                <w:lang w:val="en-GB"/>
              </w:rPr>
              <w:t xml:space="preserve"> (15)</w:t>
            </w:r>
            <w:r w:rsidRPr="006E2E11">
              <w:rPr>
                <w:b/>
                <w:sz w:val="20"/>
                <w:szCs w:val="20"/>
                <w:lang w:val="en-GB"/>
              </w:rPr>
              <w:t>, c</w:t>
            </w:r>
            <w:r w:rsidR="00E24AB7" w:rsidRPr="006E2E11">
              <w:rPr>
                <w:b/>
                <w:sz w:val="20"/>
                <w:szCs w:val="20"/>
                <w:lang w:val="en-GB"/>
              </w:rPr>
              <w:t>lasses</w:t>
            </w:r>
            <w:r w:rsidR="00A27A3E" w:rsidRPr="006E2E11">
              <w:rPr>
                <w:b/>
                <w:sz w:val="20"/>
                <w:szCs w:val="20"/>
                <w:lang w:val="en-GB"/>
              </w:rPr>
              <w:t xml:space="preserve"> (30)</w:t>
            </w:r>
          </w:p>
        </w:tc>
      </w:tr>
      <w:tr w:rsidR="008E4CED" w:rsidRPr="004963F4" w14:paraId="1BCA1A6F"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7FFB7F68" w14:textId="77777777" w:rsidR="0058769B" w:rsidRPr="006E2E11" w:rsidRDefault="004D0F4E">
            <w:pPr>
              <w:numPr>
                <w:ilvl w:val="1"/>
                <w:numId w:val="1"/>
              </w:numPr>
              <w:snapToGrid w:val="0"/>
              <w:ind w:left="426" w:hanging="426"/>
              <w:rPr>
                <w:b/>
                <w:sz w:val="20"/>
                <w:szCs w:val="20"/>
                <w:lang w:val="en-GB"/>
              </w:rPr>
            </w:pPr>
            <w:r w:rsidRPr="006E2E11">
              <w:rPr>
                <w:b/>
                <w:sz w:val="20"/>
                <w:szCs w:val="20"/>
                <w:lang w:val="en-GB"/>
              </w:rPr>
              <w:t>P</w:t>
            </w:r>
            <w:r w:rsidR="00EE2575" w:rsidRPr="006E2E11">
              <w:rPr>
                <w:b/>
                <w:sz w:val="20"/>
                <w:szCs w:val="20"/>
                <w:lang w:val="en-GB"/>
              </w:rPr>
              <w:t>l</w:t>
            </w:r>
            <w:r w:rsidRPr="006E2E11">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E53B16A" w14:textId="77777777" w:rsidR="0058769B" w:rsidRPr="006E2E11" w:rsidRDefault="002415FD">
            <w:pPr>
              <w:snapToGrid w:val="0"/>
              <w:rPr>
                <w:b/>
                <w:sz w:val="20"/>
                <w:szCs w:val="20"/>
                <w:lang w:val="en-GB"/>
              </w:rPr>
            </w:pPr>
            <w:r w:rsidRPr="006E2E11">
              <w:rPr>
                <w:b/>
                <w:sz w:val="20"/>
                <w:szCs w:val="20"/>
                <w:lang w:val="en-GB"/>
              </w:rPr>
              <w:t>Branch campus in Sandomierz, Jan Kochanowski University  in Kielce</w:t>
            </w:r>
          </w:p>
        </w:tc>
      </w:tr>
      <w:tr w:rsidR="008E4CED" w:rsidRPr="004963F4" w14:paraId="7705CA75"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3364CF98" w14:textId="77777777" w:rsidR="0058769B" w:rsidRPr="006E2E11" w:rsidRDefault="0058769B">
            <w:pPr>
              <w:numPr>
                <w:ilvl w:val="1"/>
                <w:numId w:val="1"/>
              </w:numPr>
              <w:snapToGrid w:val="0"/>
              <w:ind w:left="426" w:hanging="426"/>
              <w:rPr>
                <w:b/>
                <w:sz w:val="20"/>
                <w:szCs w:val="20"/>
                <w:lang w:val="en-GB"/>
              </w:rPr>
            </w:pPr>
            <w:r w:rsidRPr="006E2E11">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D7CC7B2" w14:textId="18F91393" w:rsidR="0058769B" w:rsidRPr="006E2E11" w:rsidRDefault="00E24AB7">
            <w:pPr>
              <w:snapToGrid w:val="0"/>
              <w:rPr>
                <w:b/>
                <w:sz w:val="20"/>
                <w:szCs w:val="20"/>
                <w:lang w:val="en-GB"/>
              </w:rPr>
            </w:pPr>
            <w:r w:rsidRPr="006E2E11">
              <w:rPr>
                <w:b/>
                <w:sz w:val="20"/>
                <w:szCs w:val="20"/>
                <w:lang w:val="en-GB"/>
              </w:rPr>
              <w:t>Credit with grade</w:t>
            </w:r>
            <w:r w:rsidR="00A27A3E" w:rsidRPr="006E2E11">
              <w:rPr>
                <w:b/>
                <w:sz w:val="20"/>
                <w:szCs w:val="20"/>
                <w:lang w:val="en-GB"/>
              </w:rPr>
              <w:t xml:space="preserve"> (lectures), credi</w:t>
            </w:r>
            <w:r w:rsidR="007C4071" w:rsidRPr="006E2E11">
              <w:rPr>
                <w:b/>
                <w:sz w:val="20"/>
                <w:szCs w:val="20"/>
                <w:lang w:val="en-GB"/>
              </w:rPr>
              <w:t>t</w:t>
            </w:r>
            <w:r w:rsidR="00A27A3E" w:rsidRPr="006E2E11">
              <w:rPr>
                <w:b/>
                <w:sz w:val="20"/>
                <w:szCs w:val="20"/>
                <w:lang w:val="en-GB"/>
              </w:rPr>
              <w:t xml:space="preserve"> with grade (classes)</w:t>
            </w:r>
          </w:p>
        </w:tc>
      </w:tr>
      <w:tr w:rsidR="008E4CED" w:rsidRPr="004963F4" w14:paraId="3844A80F"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434DFB1" w14:textId="77777777" w:rsidR="0058769B" w:rsidRPr="006E2E11" w:rsidRDefault="0058769B">
            <w:pPr>
              <w:numPr>
                <w:ilvl w:val="1"/>
                <w:numId w:val="1"/>
              </w:numPr>
              <w:snapToGrid w:val="0"/>
              <w:ind w:left="426" w:hanging="426"/>
              <w:rPr>
                <w:b/>
                <w:sz w:val="20"/>
                <w:szCs w:val="20"/>
                <w:lang w:val="en-GB"/>
              </w:rPr>
            </w:pPr>
            <w:r w:rsidRPr="006E2E11">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B76666F" w14:textId="391BA671" w:rsidR="0058769B" w:rsidRPr="006E2E11" w:rsidRDefault="00133C6A" w:rsidP="00E24AB7">
            <w:pPr>
              <w:snapToGrid w:val="0"/>
              <w:rPr>
                <w:b/>
                <w:sz w:val="20"/>
                <w:szCs w:val="20"/>
                <w:lang w:val="en-US"/>
              </w:rPr>
            </w:pPr>
            <w:r>
              <w:rPr>
                <w:sz w:val="20"/>
                <w:szCs w:val="20"/>
                <w:lang w:val="en-GB"/>
              </w:rPr>
              <w:t>Elements of the classical lecture</w:t>
            </w:r>
            <w:r w:rsidR="006C5184" w:rsidRPr="006E2E11">
              <w:rPr>
                <w:sz w:val="20"/>
                <w:szCs w:val="20"/>
                <w:lang w:val="en-US"/>
              </w:rPr>
              <w:t xml:space="preserve">, </w:t>
            </w:r>
            <w:r w:rsidR="00E24AB7" w:rsidRPr="006E2E11">
              <w:rPr>
                <w:sz w:val="20"/>
                <w:szCs w:val="20"/>
                <w:lang w:val="en-US"/>
              </w:rPr>
              <w:t xml:space="preserve">case analysis, group-work, problem-solving, discussion, project </w:t>
            </w:r>
          </w:p>
        </w:tc>
      </w:tr>
      <w:tr w:rsidR="00E24AB7" w:rsidRPr="004963F4" w14:paraId="00BCA9CB"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3CF02B7B" w14:textId="77777777" w:rsidR="00E24AB7" w:rsidRPr="006E2E11" w:rsidRDefault="00E24AB7">
            <w:pPr>
              <w:numPr>
                <w:ilvl w:val="1"/>
                <w:numId w:val="1"/>
              </w:numPr>
              <w:snapToGrid w:val="0"/>
              <w:ind w:left="426" w:hanging="426"/>
              <w:rPr>
                <w:b/>
                <w:sz w:val="20"/>
                <w:szCs w:val="20"/>
                <w:lang w:val="en-GB"/>
              </w:rPr>
            </w:pPr>
            <w:r w:rsidRPr="006E2E11">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64C0D3F7" w14:textId="77777777" w:rsidR="00E24AB7" w:rsidRPr="006E2E11" w:rsidRDefault="00E24AB7" w:rsidP="00B34F44">
            <w:pPr>
              <w:snapToGrid w:val="0"/>
              <w:ind w:left="-108" w:right="-108"/>
              <w:rPr>
                <w:b/>
                <w:sz w:val="20"/>
                <w:szCs w:val="20"/>
                <w:lang w:val="en-GB"/>
              </w:rPr>
            </w:pPr>
            <w:r w:rsidRPr="006E2E11">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490931B" w14:textId="77777777" w:rsidR="00E24AB7" w:rsidRPr="006E2E11" w:rsidRDefault="00E24AB7" w:rsidP="00E24AB7">
            <w:pPr>
              <w:numPr>
                <w:ilvl w:val="0"/>
                <w:numId w:val="5"/>
              </w:numPr>
              <w:jc w:val="both"/>
              <w:rPr>
                <w:sz w:val="20"/>
                <w:szCs w:val="20"/>
              </w:rPr>
            </w:pPr>
            <w:r w:rsidRPr="006E2E11">
              <w:rPr>
                <w:sz w:val="20"/>
                <w:szCs w:val="20"/>
              </w:rPr>
              <w:t>Zawadzka-Bartnik, E., (2010). Nauczyciel języków obcych i jego niepełnosprawni uczniowie (z zaburzeniami i dysfunkcjami). Kraków: Impuls.</w:t>
            </w:r>
          </w:p>
          <w:p w14:paraId="49684D9F" w14:textId="77777777" w:rsidR="00E24AB7" w:rsidRPr="006E2E11" w:rsidRDefault="00E24AB7" w:rsidP="00E24AB7">
            <w:pPr>
              <w:numPr>
                <w:ilvl w:val="0"/>
                <w:numId w:val="5"/>
              </w:numPr>
              <w:jc w:val="both"/>
              <w:rPr>
                <w:sz w:val="20"/>
                <w:szCs w:val="20"/>
                <w:lang w:val="en-US"/>
              </w:rPr>
            </w:pPr>
            <w:r w:rsidRPr="006E2E11">
              <w:rPr>
                <w:sz w:val="20"/>
                <w:szCs w:val="20"/>
                <w:lang w:val="en-US"/>
              </w:rPr>
              <w:t>Kormos, J. and Anne M. Smith. (2012). Teaching Languages to Students with Specific Learning Differences. Great Britain: Multilingual Matters.</w:t>
            </w:r>
          </w:p>
          <w:p w14:paraId="4176AC4C" w14:textId="77777777" w:rsidR="00560FCE" w:rsidRPr="006E2E11" w:rsidRDefault="00560FCE" w:rsidP="00384A8C">
            <w:pPr>
              <w:numPr>
                <w:ilvl w:val="0"/>
                <w:numId w:val="5"/>
              </w:numPr>
              <w:jc w:val="both"/>
              <w:rPr>
                <w:sz w:val="20"/>
                <w:szCs w:val="20"/>
                <w:lang w:val="en-US"/>
              </w:rPr>
            </w:pPr>
            <w:r w:rsidRPr="006E2E11">
              <w:rPr>
                <w:sz w:val="20"/>
                <w:szCs w:val="20"/>
                <w:lang w:val="en-US"/>
              </w:rPr>
              <w:t>Materials available on TEDTALKS</w:t>
            </w:r>
            <w:r w:rsidR="00FD161C" w:rsidRPr="006E2E11">
              <w:rPr>
                <w:sz w:val="20"/>
                <w:szCs w:val="20"/>
                <w:lang w:val="en-US"/>
              </w:rPr>
              <w:t xml:space="preserve"> &amp;</w:t>
            </w:r>
            <w:r w:rsidR="00662E74" w:rsidRPr="006E2E11">
              <w:rPr>
                <w:sz w:val="20"/>
                <w:szCs w:val="20"/>
                <w:lang w:val="en-US"/>
              </w:rPr>
              <w:t xml:space="preserve"> </w:t>
            </w:r>
            <w:hyperlink r:id="rId9" w:history="1">
              <w:r w:rsidR="00FD161C" w:rsidRPr="006E2E11">
                <w:rPr>
                  <w:rStyle w:val="Hipercze"/>
                  <w:color w:val="auto"/>
                  <w:sz w:val="20"/>
                  <w:szCs w:val="20"/>
                  <w:lang w:val="en-US"/>
                </w:rPr>
                <w:t>https://www.futurelearn.com/</w:t>
              </w:r>
            </w:hyperlink>
            <w:r w:rsidR="00FD161C" w:rsidRPr="006E2E11">
              <w:rPr>
                <w:sz w:val="20"/>
                <w:szCs w:val="20"/>
                <w:lang w:val="en-US"/>
              </w:rPr>
              <w:t xml:space="preserve"> courses/ autism/5/steps/311015</w:t>
            </w:r>
          </w:p>
        </w:tc>
      </w:tr>
      <w:tr w:rsidR="00E24AB7" w:rsidRPr="004963F4" w14:paraId="0E58A35F"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60CA7D7A" w14:textId="77777777" w:rsidR="00E24AB7" w:rsidRPr="006E2E11" w:rsidRDefault="00E24AB7">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533C9C05" w14:textId="77777777" w:rsidR="00E24AB7" w:rsidRPr="006E2E11" w:rsidRDefault="00E24AB7" w:rsidP="004D0F4E">
            <w:pPr>
              <w:snapToGrid w:val="0"/>
              <w:ind w:left="-108" w:right="-108"/>
              <w:rPr>
                <w:b/>
                <w:sz w:val="20"/>
                <w:szCs w:val="20"/>
                <w:lang w:val="en-GB"/>
              </w:rPr>
            </w:pPr>
            <w:r w:rsidRPr="006E2E11">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73A43EE" w14:textId="77777777" w:rsidR="00E24AB7" w:rsidRPr="006E2E11" w:rsidRDefault="00E24AB7" w:rsidP="00A27A3E">
            <w:pPr>
              <w:numPr>
                <w:ilvl w:val="0"/>
                <w:numId w:val="9"/>
              </w:numPr>
              <w:jc w:val="both"/>
              <w:rPr>
                <w:sz w:val="20"/>
                <w:szCs w:val="20"/>
              </w:rPr>
            </w:pPr>
            <w:r w:rsidRPr="006E2E11">
              <w:rPr>
                <w:sz w:val="20"/>
                <w:szCs w:val="20"/>
                <w:lang w:val="en-US"/>
              </w:rPr>
              <w:t xml:space="preserve">Jaworska-Biskup, K. (2011). Language Acquisition in the Blind Child. </w:t>
            </w:r>
            <w:r w:rsidRPr="006E2E11">
              <w:rPr>
                <w:sz w:val="20"/>
                <w:szCs w:val="20"/>
              </w:rPr>
              <w:t xml:space="preserve">Lublin: KUL. </w:t>
            </w:r>
          </w:p>
          <w:p w14:paraId="714CF2AD" w14:textId="77777777" w:rsidR="00E24AB7" w:rsidRPr="006E2E11" w:rsidRDefault="00E24AB7" w:rsidP="00A27A3E">
            <w:pPr>
              <w:numPr>
                <w:ilvl w:val="0"/>
                <w:numId w:val="9"/>
              </w:numPr>
              <w:jc w:val="both"/>
              <w:rPr>
                <w:sz w:val="20"/>
                <w:szCs w:val="20"/>
              </w:rPr>
            </w:pPr>
            <w:r w:rsidRPr="006E2E11">
              <w:rPr>
                <w:sz w:val="20"/>
                <w:szCs w:val="20"/>
                <w:lang w:val="en-US"/>
              </w:rPr>
              <w:t xml:space="preserve">Nijakowska, J. (2010). </w:t>
            </w:r>
            <w:r w:rsidRPr="006E2E11">
              <w:rPr>
                <w:sz w:val="20"/>
                <w:szCs w:val="20"/>
                <w:lang w:val="en"/>
              </w:rPr>
              <w:t xml:space="preserve">Dyslexia in the Foreign Language Classroom. Great Britain: </w:t>
            </w:r>
            <w:r w:rsidRPr="006E2E11">
              <w:rPr>
                <w:sz w:val="20"/>
                <w:szCs w:val="20"/>
              </w:rPr>
              <w:t xml:space="preserve">Multilingual Matters. </w:t>
            </w:r>
          </w:p>
          <w:p w14:paraId="3006C24C" w14:textId="77777777" w:rsidR="00E24AB7" w:rsidRPr="006E2E11" w:rsidRDefault="00E24AB7" w:rsidP="00A27A3E">
            <w:pPr>
              <w:numPr>
                <w:ilvl w:val="0"/>
                <w:numId w:val="9"/>
              </w:numPr>
              <w:jc w:val="both"/>
              <w:rPr>
                <w:sz w:val="20"/>
                <w:szCs w:val="20"/>
                <w:lang w:val="en-US"/>
              </w:rPr>
            </w:pPr>
            <w:r w:rsidRPr="006E2E11">
              <w:rPr>
                <w:sz w:val="20"/>
                <w:szCs w:val="20"/>
                <w:lang w:val="it-IT"/>
              </w:rPr>
              <w:t xml:space="preserve">Mackenzie, R. J., and Lisa Stanzione. </w:t>
            </w:r>
            <w:r w:rsidRPr="006E2E11">
              <w:rPr>
                <w:sz w:val="20"/>
                <w:szCs w:val="20"/>
                <w:lang w:val="en-US"/>
              </w:rPr>
              <w:t>(2003). Setting limits in the classroom. 3</w:t>
            </w:r>
            <w:r w:rsidRPr="006E2E11">
              <w:rPr>
                <w:sz w:val="20"/>
                <w:szCs w:val="20"/>
                <w:vertAlign w:val="superscript"/>
                <w:lang w:val="en-US"/>
              </w:rPr>
              <w:t>rd</w:t>
            </w:r>
            <w:r w:rsidRPr="006E2E11">
              <w:rPr>
                <w:sz w:val="20"/>
                <w:szCs w:val="20"/>
                <w:lang w:val="en-US"/>
              </w:rPr>
              <w:t xml:space="preserve"> ed. NY: Three Rivers Press. (</w:t>
            </w:r>
            <w:r w:rsidRPr="006E2E11">
              <w:rPr>
                <w:b/>
                <w:sz w:val="20"/>
                <w:szCs w:val="20"/>
                <w:lang w:val="en-US"/>
              </w:rPr>
              <w:t>Chapter 17</w:t>
            </w:r>
            <w:r w:rsidRPr="006E2E11">
              <w:rPr>
                <w:sz w:val="20"/>
                <w:szCs w:val="20"/>
                <w:lang w:val="en-US"/>
              </w:rPr>
              <w:t xml:space="preserve"> Supporting students with ADD/ADHD; </w:t>
            </w:r>
            <w:r w:rsidRPr="006E2E11">
              <w:rPr>
                <w:b/>
                <w:sz w:val="20"/>
                <w:szCs w:val="20"/>
                <w:lang w:val="en-US"/>
              </w:rPr>
              <w:t>Chapter 18</w:t>
            </w:r>
            <w:r w:rsidRPr="006E2E11">
              <w:rPr>
                <w:sz w:val="20"/>
                <w:szCs w:val="20"/>
                <w:lang w:val="en-US"/>
              </w:rPr>
              <w:t xml:space="preserve"> Supporting students with special needs).</w:t>
            </w:r>
          </w:p>
        </w:tc>
      </w:tr>
    </w:tbl>
    <w:p w14:paraId="79802B1B" w14:textId="77777777" w:rsidR="0058769B" w:rsidRPr="006E2E11" w:rsidRDefault="0058769B">
      <w:pPr>
        <w:rPr>
          <w:b/>
          <w:sz w:val="20"/>
          <w:szCs w:val="20"/>
          <w:lang w:val="en-GB"/>
        </w:rPr>
      </w:pPr>
    </w:p>
    <w:p w14:paraId="4502A278" w14:textId="77777777" w:rsidR="0058769B" w:rsidRPr="006E2E11" w:rsidRDefault="0058769B">
      <w:pPr>
        <w:numPr>
          <w:ilvl w:val="0"/>
          <w:numId w:val="1"/>
        </w:numPr>
        <w:rPr>
          <w:b/>
          <w:sz w:val="20"/>
          <w:szCs w:val="20"/>
          <w:lang w:val="en-GB"/>
        </w:rPr>
      </w:pPr>
      <w:r w:rsidRPr="006E2E11">
        <w:rPr>
          <w:b/>
          <w:caps/>
          <w:sz w:val="20"/>
          <w:szCs w:val="20"/>
          <w:lang w:val="en-GB"/>
        </w:rPr>
        <w:t>Objectives, syllab</w:t>
      </w:r>
      <w:r w:rsidR="00AE3D74" w:rsidRPr="006E2E11">
        <w:rPr>
          <w:b/>
          <w:caps/>
          <w:sz w:val="20"/>
          <w:szCs w:val="20"/>
          <w:lang w:val="en-GB"/>
        </w:rPr>
        <w:t>us CONTENT and intended LEARNING</w:t>
      </w:r>
      <w:r w:rsidRPr="006E2E11">
        <w:rPr>
          <w:b/>
          <w:caps/>
          <w:sz w:val="20"/>
          <w:szCs w:val="20"/>
          <w:lang w:val="en-GB"/>
        </w:rPr>
        <w:t xml:space="preserve"> outcomes</w:t>
      </w:r>
      <w:r w:rsidRPr="006E2E11">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4963F4" w14:paraId="10D571D8"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111FB295" w14:textId="77777777" w:rsidR="0058769B" w:rsidRPr="006E2E11" w:rsidRDefault="0058769B">
            <w:pPr>
              <w:numPr>
                <w:ilvl w:val="1"/>
                <w:numId w:val="1"/>
              </w:numPr>
              <w:snapToGrid w:val="0"/>
              <w:rPr>
                <w:b/>
                <w:sz w:val="20"/>
                <w:szCs w:val="20"/>
                <w:lang w:val="en-GB"/>
              </w:rPr>
            </w:pPr>
            <w:r w:rsidRPr="006E2E11">
              <w:rPr>
                <w:b/>
                <w:sz w:val="20"/>
                <w:szCs w:val="20"/>
                <w:lang w:val="en-GB"/>
              </w:rPr>
              <w:t>Course objectives</w:t>
            </w:r>
            <w:r w:rsidR="000B1BA9" w:rsidRPr="006E2E11">
              <w:rPr>
                <w:b/>
                <w:sz w:val="20"/>
                <w:szCs w:val="20"/>
                <w:lang w:val="en-GB"/>
              </w:rPr>
              <w:t xml:space="preserve"> </w:t>
            </w:r>
            <w:r w:rsidR="000B1BA9" w:rsidRPr="006E2E11">
              <w:rPr>
                <w:b/>
                <w:i/>
                <w:sz w:val="20"/>
                <w:szCs w:val="20"/>
                <w:lang w:val="en-GB"/>
              </w:rPr>
              <w:t>(including form of classes)</w:t>
            </w:r>
          </w:p>
          <w:p w14:paraId="0812C191" w14:textId="77777777" w:rsidR="00E170D3" w:rsidRPr="006E2E11" w:rsidRDefault="00E170D3" w:rsidP="00E170D3">
            <w:pPr>
              <w:snapToGrid w:val="0"/>
              <w:spacing w:before="240"/>
              <w:jc w:val="both"/>
              <w:rPr>
                <w:b/>
                <w:sz w:val="20"/>
                <w:szCs w:val="20"/>
                <w:lang w:val="en-GB"/>
              </w:rPr>
            </w:pPr>
            <w:r w:rsidRPr="006E2E11">
              <w:rPr>
                <w:b/>
                <w:sz w:val="20"/>
                <w:szCs w:val="20"/>
                <w:lang w:val="en-GB"/>
              </w:rPr>
              <w:t xml:space="preserve">Lectures </w:t>
            </w:r>
          </w:p>
          <w:p w14:paraId="52989D6F" w14:textId="77777777" w:rsidR="001D6D96" w:rsidRPr="006E2E11" w:rsidRDefault="00E24AB7" w:rsidP="00E170D3">
            <w:pPr>
              <w:spacing w:before="240"/>
              <w:jc w:val="both"/>
              <w:rPr>
                <w:sz w:val="20"/>
                <w:szCs w:val="20"/>
                <w:lang w:val="en-US"/>
              </w:rPr>
            </w:pPr>
            <w:r w:rsidRPr="006E2E11">
              <w:rPr>
                <w:sz w:val="20"/>
                <w:szCs w:val="20"/>
                <w:lang w:val="en-US"/>
              </w:rPr>
              <w:t xml:space="preserve">C1. </w:t>
            </w:r>
            <w:r w:rsidR="001D6D96" w:rsidRPr="006E2E11">
              <w:rPr>
                <w:sz w:val="20"/>
                <w:szCs w:val="20"/>
                <w:lang w:val="en-US"/>
              </w:rPr>
              <w:t>Familiarizing students with the description of the course of study;</w:t>
            </w:r>
          </w:p>
          <w:p w14:paraId="43DC8949" w14:textId="77777777" w:rsidR="00BA2A60" w:rsidRPr="006E2E11" w:rsidRDefault="001D6D96" w:rsidP="00E170D3">
            <w:pPr>
              <w:jc w:val="both"/>
              <w:rPr>
                <w:sz w:val="20"/>
                <w:szCs w:val="20"/>
                <w:lang w:val="en-US"/>
              </w:rPr>
            </w:pPr>
            <w:r w:rsidRPr="006E2E11">
              <w:rPr>
                <w:sz w:val="20"/>
                <w:szCs w:val="20"/>
                <w:lang w:val="en-US"/>
              </w:rPr>
              <w:t xml:space="preserve">C2. </w:t>
            </w:r>
            <w:r w:rsidR="006A2A52" w:rsidRPr="006E2E11">
              <w:rPr>
                <w:sz w:val="20"/>
                <w:szCs w:val="20"/>
                <w:lang w:val="en-US"/>
              </w:rPr>
              <w:t xml:space="preserve">Familiarizing with the roles of foreign languages in the development of pupils with dysfunctions in mainstream </w:t>
            </w:r>
          </w:p>
          <w:p w14:paraId="7E8B86D0" w14:textId="77777777" w:rsidR="006A2A52" w:rsidRPr="006E2E11" w:rsidRDefault="00BA2A60" w:rsidP="00E24AB7">
            <w:pPr>
              <w:jc w:val="both"/>
              <w:rPr>
                <w:sz w:val="20"/>
                <w:szCs w:val="20"/>
                <w:lang w:val="en-US"/>
              </w:rPr>
            </w:pPr>
            <w:r w:rsidRPr="006E2E11">
              <w:rPr>
                <w:sz w:val="20"/>
                <w:szCs w:val="20"/>
                <w:lang w:val="en-US"/>
              </w:rPr>
              <w:t xml:space="preserve">       </w:t>
            </w:r>
            <w:r w:rsidR="006A2A52" w:rsidRPr="006E2E11">
              <w:rPr>
                <w:sz w:val="20"/>
                <w:szCs w:val="20"/>
                <w:lang w:val="en-US"/>
              </w:rPr>
              <w:t>education (developing communicative competence, therapeutic role</w:t>
            </w:r>
            <w:r w:rsidR="001D6D96" w:rsidRPr="006E2E11">
              <w:rPr>
                <w:sz w:val="20"/>
                <w:szCs w:val="20"/>
                <w:lang w:val="en-US"/>
              </w:rPr>
              <w:t xml:space="preserve"> and social integration).</w:t>
            </w:r>
          </w:p>
          <w:p w14:paraId="49BFDCD6" w14:textId="77777777" w:rsidR="00E170D3" w:rsidRPr="006E2E11" w:rsidRDefault="00E170D3" w:rsidP="00E24AB7">
            <w:pPr>
              <w:jc w:val="both"/>
              <w:rPr>
                <w:sz w:val="20"/>
                <w:szCs w:val="20"/>
                <w:lang w:val="en-US"/>
              </w:rPr>
            </w:pPr>
          </w:p>
          <w:p w14:paraId="6087E092" w14:textId="77777777" w:rsidR="00E170D3" w:rsidRPr="006E2E11" w:rsidRDefault="00E170D3" w:rsidP="00E24AB7">
            <w:pPr>
              <w:jc w:val="both"/>
              <w:rPr>
                <w:b/>
                <w:sz w:val="20"/>
                <w:szCs w:val="20"/>
                <w:lang w:val="en-US"/>
              </w:rPr>
            </w:pPr>
            <w:r w:rsidRPr="006E2E11">
              <w:rPr>
                <w:b/>
                <w:sz w:val="20"/>
                <w:szCs w:val="20"/>
                <w:lang w:val="en-US"/>
              </w:rPr>
              <w:t xml:space="preserve">Classes </w:t>
            </w:r>
          </w:p>
          <w:p w14:paraId="57BF3148" w14:textId="77777777" w:rsidR="00BA2A60" w:rsidRPr="006E2E11" w:rsidRDefault="00E170D3" w:rsidP="00E170D3">
            <w:pPr>
              <w:spacing w:before="240"/>
              <w:jc w:val="both"/>
              <w:rPr>
                <w:sz w:val="20"/>
                <w:szCs w:val="20"/>
                <w:lang w:val="en-US"/>
              </w:rPr>
            </w:pPr>
            <w:r w:rsidRPr="006E2E11">
              <w:rPr>
                <w:sz w:val="20"/>
                <w:szCs w:val="20"/>
                <w:lang w:val="en-US"/>
              </w:rPr>
              <w:t>C1</w:t>
            </w:r>
            <w:r w:rsidR="00E24AB7" w:rsidRPr="006E2E11">
              <w:rPr>
                <w:sz w:val="20"/>
                <w:szCs w:val="20"/>
                <w:lang w:val="en-US"/>
              </w:rPr>
              <w:t xml:space="preserve">. </w:t>
            </w:r>
            <w:r w:rsidR="00BA2A60" w:rsidRPr="006E2E11">
              <w:rPr>
                <w:sz w:val="20"/>
                <w:szCs w:val="20"/>
                <w:lang w:val="en-US"/>
              </w:rPr>
              <w:t xml:space="preserve">Familiarizing with typical problems of pupils with dysfunctions and disturbances. </w:t>
            </w:r>
          </w:p>
          <w:p w14:paraId="5CD274BE" w14:textId="77777777" w:rsidR="000B1BA9" w:rsidRPr="006E2E11" w:rsidRDefault="00E170D3" w:rsidP="00BA2A60">
            <w:pPr>
              <w:rPr>
                <w:sz w:val="20"/>
                <w:szCs w:val="20"/>
                <w:lang w:val="en-US"/>
              </w:rPr>
            </w:pPr>
            <w:r w:rsidRPr="006E2E11">
              <w:rPr>
                <w:sz w:val="20"/>
                <w:szCs w:val="20"/>
                <w:lang w:val="en-US"/>
              </w:rPr>
              <w:t>C2</w:t>
            </w:r>
            <w:r w:rsidR="00E24AB7" w:rsidRPr="006E2E11">
              <w:rPr>
                <w:sz w:val="20"/>
                <w:szCs w:val="20"/>
                <w:lang w:val="en-US"/>
              </w:rPr>
              <w:t xml:space="preserve">. </w:t>
            </w:r>
            <w:r w:rsidR="00BA2A60" w:rsidRPr="006E2E11">
              <w:rPr>
                <w:sz w:val="20"/>
                <w:szCs w:val="20"/>
                <w:lang w:val="en-US"/>
              </w:rPr>
              <w:t xml:space="preserve">Familiarizing with methodological principles with reference to the dysfunctions. </w:t>
            </w:r>
          </w:p>
        </w:tc>
      </w:tr>
      <w:tr w:rsidR="00EE2575" w:rsidRPr="004963F4" w14:paraId="2334B8B5"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77D369F" w14:textId="77777777" w:rsidR="000B1BA9" w:rsidRPr="006E2E11" w:rsidRDefault="000B1BA9" w:rsidP="00E24AB7">
            <w:pPr>
              <w:numPr>
                <w:ilvl w:val="1"/>
                <w:numId w:val="1"/>
              </w:numPr>
              <w:snapToGrid w:val="0"/>
              <w:rPr>
                <w:b/>
                <w:sz w:val="20"/>
                <w:szCs w:val="20"/>
                <w:lang w:val="en-GB"/>
              </w:rPr>
            </w:pPr>
            <w:r w:rsidRPr="006E2E11">
              <w:rPr>
                <w:b/>
                <w:sz w:val="20"/>
                <w:szCs w:val="20"/>
                <w:lang w:val="en-GB"/>
              </w:rPr>
              <w:t xml:space="preserve">Detailed syllabus </w:t>
            </w:r>
            <w:r w:rsidRPr="006E2E11">
              <w:rPr>
                <w:b/>
                <w:i/>
                <w:sz w:val="20"/>
                <w:szCs w:val="20"/>
                <w:lang w:val="en-GB"/>
              </w:rPr>
              <w:t>(including form of classes)</w:t>
            </w:r>
          </w:p>
          <w:p w14:paraId="49A552B8" w14:textId="77777777" w:rsidR="00E170D3" w:rsidRDefault="00E170D3" w:rsidP="00E170D3">
            <w:pPr>
              <w:snapToGrid w:val="0"/>
              <w:rPr>
                <w:b/>
                <w:sz w:val="20"/>
                <w:szCs w:val="20"/>
                <w:lang w:val="en-GB"/>
              </w:rPr>
            </w:pPr>
            <w:r w:rsidRPr="006E2E11">
              <w:rPr>
                <w:b/>
                <w:sz w:val="20"/>
                <w:szCs w:val="20"/>
                <w:lang w:val="en-GB"/>
              </w:rPr>
              <w:t>Lectures</w:t>
            </w:r>
            <w:r w:rsidR="00B13AC0" w:rsidRPr="006E2E11">
              <w:rPr>
                <w:b/>
                <w:sz w:val="20"/>
                <w:szCs w:val="20"/>
                <w:lang w:val="en-GB"/>
              </w:rPr>
              <w:t xml:space="preserve"> 15h</w:t>
            </w:r>
          </w:p>
          <w:p w14:paraId="1ED93A6D" w14:textId="727999DC" w:rsidR="004963F4" w:rsidRPr="004963F4" w:rsidRDefault="004963F4" w:rsidP="00E170D3">
            <w:pPr>
              <w:snapToGrid w:val="0"/>
              <w:rPr>
                <w:bCs/>
                <w:sz w:val="20"/>
                <w:szCs w:val="20"/>
                <w:lang w:val="en-GB"/>
              </w:rPr>
            </w:pPr>
            <w:r>
              <w:rPr>
                <w:bCs/>
                <w:sz w:val="20"/>
                <w:szCs w:val="20"/>
                <w:lang w:val="en-GB"/>
              </w:rPr>
              <w:t>1.    Students with special needs in state education system.</w:t>
            </w:r>
          </w:p>
          <w:p w14:paraId="66633854" w14:textId="77777777" w:rsidR="00E24AB7" w:rsidRPr="006E2E11" w:rsidRDefault="00B9214F" w:rsidP="00E24AB7">
            <w:pPr>
              <w:numPr>
                <w:ilvl w:val="0"/>
                <w:numId w:val="7"/>
              </w:numPr>
              <w:rPr>
                <w:b/>
                <w:i/>
                <w:sz w:val="20"/>
                <w:szCs w:val="20"/>
                <w:lang w:val="en-US"/>
              </w:rPr>
            </w:pPr>
            <w:r w:rsidRPr="006E2E11">
              <w:rPr>
                <w:sz w:val="20"/>
                <w:szCs w:val="20"/>
                <w:lang w:val="en-US"/>
              </w:rPr>
              <w:t>H</w:t>
            </w:r>
            <w:r w:rsidR="00AA2B06" w:rsidRPr="006E2E11">
              <w:rPr>
                <w:sz w:val="20"/>
                <w:szCs w:val="20"/>
                <w:lang w:val="en-US"/>
              </w:rPr>
              <w:t xml:space="preserve">earing </w:t>
            </w:r>
            <w:r w:rsidRPr="006E2E11">
              <w:rPr>
                <w:sz w:val="20"/>
                <w:szCs w:val="20"/>
                <w:lang w:val="en-US"/>
              </w:rPr>
              <w:t xml:space="preserve">impaired pupils </w:t>
            </w:r>
            <w:r w:rsidR="00AA2B06" w:rsidRPr="006E2E11">
              <w:rPr>
                <w:sz w:val="20"/>
                <w:szCs w:val="20"/>
                <w:lang w:val="en-US"/>
              </w:rPr>
              <w:t>in mainstream education. The principles of methodology of foreign language teaching.</w:t>
            </w:r>
          </w:p>
          <w:p w14:paraId="0774E668" w14:textId="77777777" w:rsidR="00986EE9" w:rsidRPr="006E2E11" w:rsidRDefault="00AA2B06" w:rsidP="00986EE9">
            <w:pPr>
              <w:numPr>
                <w:ilvl w:val="0"/>
                <w:numId w:val="7"/>
              </w:numPr>
              <w:rPr>
                <w:b/>
                <w:i/>
                <w:sz w:val="20"/>
                <w:szCs w:val="20"/>
                <w:lang w:val="en-US"/>
              </w:rPr>
            </w:pPr>
            <w:r w:rsidRPr="006E2E11">
              <w:rPr>
                <w:sz w:val="20"/>
                <w:szCs w:val="20"/>
                <w:lang w:val="en-US"/>
              </w:rPr>
              <w:t xml:space="preserve">Pupils with </w:t>
            </w:r>
            <w:r w:rsidR="00647E8C" w:rsidRPr="006E2E11">
              <w:rPr>
                <w:sz w:val="20"/>
                <w:szCs w:val="20"/>
                <w:lang w:val="en-US"/>
              </w:rPr>
              <w:t>visual impairment</w:t>
            </w:r>
            <w:r w:rsidR="00986EE9" w:rsidRPr="006E2E11">
              <w:rPr>
                <w:sz w:val="20"/>
                <w:szCs w:val="20"/>
                <w:lang w:val="en-US"/>
              </w:rPr>
              <w:t xml:space="preserve"> in mainstream education. The principles of methodology of foreign language teaching.</w:t>
            </w:r>
          </w:p>
          <w:p w14:paraId="2AB7C8DF" w14:textId="77777777" w:rsidR="00986EE9" w:rsidRPr="006E2E11" w:rsidRDefault="00986EE9" w:rsidP="00986EE9">
            <w:pPr>
              <w:numPr>
                <w:ilvl w:val="0"/>
                <w:numId w:val="7"/>
              </w:numPr>
              <w:rPr>
                <w:b/>
                <w:i/>
                <w:sz w:val="20"/>
                <w:szCs w:val="20"/>
                <w:lang w:val="en-US"/>
              </w:rPr>
            </w:pPr>
            <w:r w:rsidRPr="006E2E11">
              <w:rPr>
                <w:sz w:val="20"/>
                <w:szCs w:val="20"/>
                <w:lang w:val="en-US"/>
              </w:rPr>
              <w:lastRenderedPageBreak/>
              <w:t>Pupils with developmental dyslexia in mainstream education. The principles of methodology of foreign language teaching.</w:t>
            </w:r>
          </w:p>
          <w:p w14:paraId="67A1E97A" w14:textId="77777777" w:rsidR="00986EE9" w:rsidRPr="006E2E11" w:rsidRDefault="00986EE9" w:rsidP="00986EE9">
            <w:pPr>
              <w:numPr>
                <w:ilvl w:val="0"/>
                <w:numId w:val="7"/>
              </w:numPr>
              <w:rPr>
                <w:b/>
                <w:i/>
                <w:sz w:val="20"/>
                <w:szCs w:val="20"/>
                <w:lang w:val="en-US"/>
              </w:rPr>
            </w:pPr>
            <w:r w:rsidRPr="006E2E11">
              <w:rPr>
                <w:sz w:val="20"/>
                <w:szCs w:val="20"/>
                <w:lang w:val="en-US"/>
              </w:rPr>
              <w:t>Pupils with ADD and ADHD in mainstream education. The principles of methodology of foreign language teaching.</w:t>
            </w:r>
          </w:p>
          <w:p w14:paraId="4986DEB0" w14:textId="77777777" w:rsidR="000B1BA9" w:rsidRPr="006E2E11" w:rsidRDefault="00647E8C" w:rsidP="00986EE9">
            <w:pPr>
              <w:numPr>
                <w:ilvl w:val="0"/>
                <w:numId w:val="7"/>
              </w:numPr>
              <w:rPr>
                <w:b/>
                <w:i/>
                <w:sz w:val="20"/>
                <w:szCs w:val="20"/>
                <w:lang w:val="en-US"/>
              </w:rPr>
            </w:pPr>
            <w:r w:rsidRPr="006E2E11">
              <w:rPr>
                <w:sz w:val="20"/>
                <w:szCs w:val="20"/>
                <w:lang w:val="en-US"/>
              </w:rPr>
              <w:t>Pupils with Asperger’s S</w:t>
            </w:r>
            <w:r w:rsidR="00986EE9" w:rsidRPr="006E2E11">
              <w:rPr>
                <w:sz w:val="20"/>
                <w:szCs w:val="20"/>
                <w:lang w:val="en-US"/>
              </w:rPr>
              <w:t>yndrome in mainstream education. The principles of methodology of foreign language teaching.</w:t>
            </w:r>
          </w:p>
          <w:p w14:paraId="4D04439F" w14:textId="77777777" w:rsidR="007C4071" w:rsidRPr="006E2E11" w:rsidRDefault="007C4071" w:rsidP="007C4071">
            <w:pPr>
              <w:ind w:left="360"/>
              <w:rPr>
                <w:sz w:val="20"/>
                <w:szCs w:val="20"/>
                <w:lang w:val="en-US"/>
              </w:rPr>
            </w:pPr>
          </w:p>
          <w:p w14:paraId="65E55C23" w14:textId="77777777" w:rsidR="007C4071" w:rsidRPr="006E2E11" w:rsidRDefault="007C4071" w:rsidP="004963F4">
            <w:pPr>
              <w:rPr>
                <w:b/>
                <w:i/>
                <w:sz w:val="20"/>
                <w:szCs w:val="20"/>
                <w:lang w:val="en-US"/>
              </w:rPr>
            </w:pPr>
          </w:p>
          <w:p w14:paraId="5619D8F5" w14:textId="77777777" w:rsidR="00E170D3" w:rsidRPr="006E2E11" w:rsidRDefault="00E170D3" w:rsidP="00E170D3">
            <w:pPr>
              <w:rPr>
                <w:b/>
                <w:sz w:val="20"/>
                <w:szCs w:val="20"/>
                <w:lang w:val="en-US"/>
              </w:rPr>
            </w:pPr>
            <w:r w:rsidRPr="006E2E11">
              <w:rPr>
                <w:b/>
                <w:sz w:val="20"/>
                <w:szCs w:val="20"/>
                <w:lang w:val="en-US"/>
              </w:rPr>
              <w:t xml:space="preserve">Classes </w:t>
            </w:r>
            <w:r w:rsidR="00B13AC0" w:rsidRPr="006E2E11">
              <w:rPr>
                <w:b/>
                <w:sz w:val="20"/>
                <w:szCs w:val="20"/>
                <w:lang w:val="en-US"/>
              </w:rPr>
              <w:t>30h</w:t>
            </w:r>
          </w:p>
          <w:p w14:paraId="38A512BC" w14:textId="77777777" w:rsidR="00394694" w:rsidRPr="006E2E11" w:rsidRDefault="00EB4044" w:rsidP="00394694">
            <w:pPr>
              <w:numPr>
                <w:ilvl w:val="0"/>
                <w:numId w:val="8"/>
              </w:numPr>
              <w:spacing w:before="240" w:line="276" w:lineRule="auto"/>
              <w:jc w:val="both"/>
              <w:rPr>
                <w:i/>
                <w:sz w:val="20"/>
                <w:szCs w:val="20"/>
              </w:rPr>
            </w:pPr>
            <w:r w:rsidRPr="006E2E11">
              <w:rPr>
                <w:sz w:val="20"/>
                <w:szCs w:val="20"/>
              </w:rPr>
              <w:t xml:space="preserve">People with SEN in EU documents and Polish documents: </w:t>
            </w:r>
            <w:r w:rsidR="00394694" w:rsidRPr="006E2E11">
              <w:rPr>
                <w:sz w:val="20"/>
                <w:szCs w:val="20"/>
              </w:rPr>
              <w:t xml:space="preserve">Powszechna deklaracja praw człowieka (1948), Konwencja praw dziecka (1989), Światowa deklaracja “Edukacji dla Wszystkich” (1990), Standardowe zasady wyrównywania szans osób niepełnosprawnych (1993), Deklaracja z Salamanki (1994), Traktat amsterdamski (1997), Strategia lizbońska (2000), Deklaracja madrycka (2002), Deklaracja lizbońska (2007). </w:t>
            </w:r>
          </w:p>
          <w:p w14:paraId="2FCC8712" w14:textId="77777777" w:rsidR="00394694" w:rsidRPr="006E2E11" w:rsidRDefault="00D20CDD" w:rsidP="00394694">
            <w:pPr>
              <w:numPr>
                <w:ilvl w:val="0"/>
                <w:numId w:val="8"/>
              </w:numPr>
              <w:spacing w:line="276" w:lineRule="auto"/>
              <w:jc w:val="both"/>
              <w:rPr>
                <w:i/>
                <w:sz w:val="20"/>
                <w:szCs w:val="20"/>
                <w:lang w:val="en-US"/>
              </w:rPr>
            </w:pPr>
            <w:r w:rsidRPr="006E2E11">
              <w:rPr>
                <w:sz w:val="20"/>
                <w:szCs w:val="20"/>
                <w:lang w:val="en-US"/>
              </w:rPr>
              <w:t>Pupils with SEN in Poland and in the world in light of international research</w:t>
            </w:r>
            <w:r w:rsidR="00394694" w:rsidRPr="006E2E11">
              <w:rPr>
                <w:sz w:val="20"/>
                <w:szCs w:val="20"/>
                <w:lang w:val="en-US"/>
              </w:rPr>
              <w:t xml:space="preserve">: Pang, Yanhui &amp; </w:t>
            </w:r>
            <w:r w:rsidR="00394694" w:rsidRPr="006E2E11">
              <w:rPr>
                <w:bCs/>
                <w:sz w:val="20"/>
                <w:szCs w:val="20"/>
                <w:lang w:val="en-US"/>
              </w:rPr>
              <w:t>Dean Richey. (2005).</w:t>
            </w:r>
            <w:r w:rsidR="00394694" w:rsidRPr="006E2E11">
              <w:rPr>
                <w:b/>
                <w:bCs/>
                <w:sz w:val="20"/>
                <w:szCs w:val="20"/>
                <w:lang w:val="en-US"/>
              </w:rPr>
              <w:t xml:space="preserve"> </w:t>
            </w:r>
            <w:r w:rsidR="00394694" w:rsidRPr="006E2E11">
              <w:rPr>
                <w:bCs/>
                <w:i/>
                <w:sz w:val="20"/>
                <w:szCs w:val="20"/>
                <w:lang w:val="en-US"/>
              </w:rPr>
              <w:t>A comparative study of early intervention in Zimbabwe, Poland, China, India, and the United States of America</w:t>
            </w:r>
            <w:r w:rsidR="00394694" w:rsidRPr="006E2E11">
              <w:rPr>
                <w:bCs/>
                <w:sz w:val="20"/>
                <w:szCs w:val="20"/>
                <w:lang w:val="en-US"/>
              </w:rPr>
              <w:t xml:space="preserve"> International Journal of Special Education 20/2.  </w:t>
            </w:r>
          </w:p>
          <w:p w14:paraId="54669009" w14:textId="77777777" w:rsidR="00394694" w:rsidRPr="006E2E11" w:rsidRDefault="00CB1DB4" w:rsidP="00394694">
            <w:pPr>
              <w:numPr>
                <w:ilvl w:val="0"/>
                <w:numId w:val="8"/>
              </w:numPr>
              <w:spacing w:line="276" w:lineRule="auto"/>
              <w:jc w:val="both"/>
              <w:rPr>
                <w:i/>
                <w:sz w:val="20"/>
                <w:szCs w:val="20"/>
                <w:lang w:val="en-US"/>
              </w:rPr>
            </w:pPr>
            <w:r w:rsidRPr="006E2E11">
              <w:rPr>
                <w:sz w:val="20"/>
                <w:szCs w:val="20"/>
                <w:lang w:val="en-US"/>
              </w:rPr>
              <w:t xml:space="preserve">Hearing impaired pupils in light of international research: </w:t>
            </w:r>
            <w:r w:rsidR="00394694" w:rsidRPr="006E2E11">
              <w:rPr>
                <w:sz w:val="20"/>
                <w:szCs w:val="20"/>
                <w:lang w:val="en-US"/>
              </w:rPr>
              <w:t>Varbanova, Tsoneva Nadezhda, Ivelina Nedelcheva Makrieva</w:t>
            </w:r>
            <w:r w:rsidR="00394694" w:rsidRPr="006E2E11">
              <w:rPr>
                <w:i/>
                <w:kern w:val="36"/>
                <w:sz w:val="20"/>
                <w:szCs w:val="20"/>
                <w:bdr w:val="none" w:sz="0" w:space="0" w:color="auto" w:frame="1"/>
                <w:lang w:val="en-US"/>
              </w:rPr>
              <w:t xml:space="preserve"> Teaching English to people with hearing impairments</w:t>
            </w:r>
            <w:r w:rsidR="00394694" w:rsidRPr="006E2E11">
              <w:rPr>
                <w:kern w:val="36"/>
                <w:sz w:val="20"/>
                <w:szCs w:val="20"/>
                <w:bdr w:val="none" w:sz="0" w:space="0" w:color="auto" w:frame="1"/>
                <w:lang w:val="en-US"/>
              </w:rPr>
              <w:t>.</w:t>
            </w:r>
          </w:p>
          <w:p w14:paraId="7DB08295" w14:textId="77777777" w:rsidR="00394694" w:rsidRPr="006E2E11" w:rsidRDefault="00A2672C" w:rsidP="00394694">
            <w:pPr>
              <w:pStyle w:val="Akapitzlist"/>
              <w:numPr>
                <w:ilvl w:val="0"/>
                <w:numId w:val="8"/>
              </w:numPr>
              <w:autoSpaceDE w:val="0"/>
              <w:autoSpaceDN w:val="0"/>
              <w:adjustRightInd w:val="0"/>
              <w:spacing w:after="0"/>
              <w:jc w:val="both"/>
              <w:rPr>
                <w:rFonts w:ascii="Times New Roman" w:hAnsi="Times New Roman"/>
                <w:bCs/>
                <w:sz w:val="20"/>
                <w:szCs w:val="20"/>
                <w:lang w:val="en-US"/>
              </w:rPr>
            </w:pPr>
            <w:r w:rsidRPr="006E2E11">
              <w:rPr>
                <w:rFonts w:ascii="Times New Roman" w:hAnsi="Times New Roman"/>
                <w:sz w:val="20"/>
                <w:szCs w:val="20"/>
                <w:lang w:val="en-US"/>
              </w:rPr>
              <w:t>Pupils with visual impairment</w:t>
            </w:r>
            <w:r w:rsidRPr="006E2E11">
              <w:rPr>
                <w:rFonts w:ascii="Times New Roman" w:hAnsi="Times New Roman"/>
                <w:color w:val="FF0000"/>
                <w:sz w:val="20"/>
                <w:szCs w:val="20"/>
                <w:lang w:val="en-US"/>
              </w:rPr>
              <w:t xml:space="preserve"> </w:t>
            </w:r>
            <w:r w:rsidRPr="006E2E11">
              <w:rPr>
                <w:rFonts w:ascii="Times New Roman" w:hAnsi="Times New Roman"/>
                <w:sz w:val="20"/>
                <w:szCs w:val="20"/>
                <w:lang w:val="en-US"/>
              </w:rPr>
              <w:t xml:space="preserve">in light of international research: </w:t>
            </w:r>
            <w:r w:rsidR="00394694" w:rsidRPr="006E2E11">
              <w:rPr>
                <w:rFonts w:ascii="Times New Roman" w:hAnsi="Times New Roman"/>
                <w:bCs/>
                <w:sz w:val="20"/>
                <w:szCs w:val="20"/>
                <w:lang w:val="en-US"/>
              </w:rPr>
              <w:t xml:space="preserve">Jedynak, M. 2012. “Problems with L2 classroom research in the SEN setting with visually challenged learners.” </w:t>
            </w:r>
            <w:r w:rsidR="00394694" w:rsidRPr="006E2E11">
              <w:rPr>
                <w:rFonts w:ascii="Times New Roman" w:hAnsi="Times New Roman"/>
                <w:i/>
                <w:sz w:val="20"/>
                <w:szCs w:val="20"/>
                <w:lang w:val="en-US"/>
              </w:rPr>
              <w:t>GLOTTODIDACTICA XXXIX</w:t>
            </w:r>
            <w:r w:rsidR="00394694" w:rsidRPr="006E2E11">
              <w:rPr>
                <w:rFonts w:ascii="Times New Roman" w:hAnsi="Times New Roman"/>
                <w:sz w:val="20"/>
                <w:szCs w:val="20"/>
                <w:lang w:val="en-US"/>
              </w:rPr>
              <w:t>. 1-11.</w:t>
            </w:r>
          </w:p>
          <w:p w14:paraId="778E7BBF" w14:textId="77777777" w:rsidR="00394694" w:rsidRPr="006E2E11" w:rsidRDefault="007F64C6" w:rsidP="00394694">
            <w:pPr>
              <w:pStyle w:val="Akapitzlist"/>
              <w:numPr>
                <w:ilvl w:val="0"/>
                <w:numId w:val="8"/>
              </w:numPr>
              <w:autoSpaceDE w:val="0"/>
              <w:autoSpaceDN w:val="0"/>
              <w:adjustRightInd w:val="0"/>
              <w:spacing w:after="0"/>
              <w:jc w:val="both"/>
              <w:rPr>
                <w:rFonts w:ascii="Times New Roman" w:hAnsi="Times New Roman"/>
                <w:bCs/>
                <w:sz w:val="20"/>
                <w:szCs w:val="20"/>
                <w:lang w:val="en-US"/>
              </w:rPr>
            </w:pPr>
            <w:r w:rsidRPr="006E2E11">
              <w:rPr>
                <w:rFonts w:ascii="Times New Roman" w:hAnsi="Times New Roman"/>
                <w:sz w:val="20"/>
                <w:szCs w:val="20"/>
                <w:lang w:val="en-US"/>
              </w:rPr>
              <w:t>Pupils with visual impairment</w:t>
            </w:r>
            <w:r w:rsidRPr="006E2E11">
              <w:rPr>
                <w:rFonts w:ascii="Times New Roman" w:hAnsi="Times New Roman"/>
                <w:color w:val="FF0000"/>
                <w:sz w:val="20"/>
                <w:szCs w:val="20"/>
                <w:lang w:val="en-US"/>
              </w:rPr>
              <w:t xml:space="preserve"> </w:t>
            </w:r>
            <w:r w:rsidRPr="006E2E11">
              <w:rPr>
                <w:rFonts w:ascii="Times New Roman" w:hAnsi="Times New Roman"/>
                <w:sz w:val="20"/>
                <w:szCs w:val="20"/>
                <w:lang w:val="en-US"/>
              </w:rPr>
              <w:t xml:space="preserve">in light of international research: </w:t>
            </w:r>
            <w:r w:rsidR="00394694" w:rsidRPr="006E2E11">
              <w:rPr>
                <w:rFonts w:ascii="Times New Roman" w:hAnsi="Times New Roman"/>
                <w:sz w:val="20"/>
                <w:szCs w:val="20"/>
                <w:lang w:val="en-US"/>
              </w:rPr>
              <w:t>Jaworska-Biskup, K. 2012. “</w:t>
            </w:r>
            <w:r w:rsidR="00394694" w:rsidRPr="006E2E11">
              <w:rPr>
                <w:rFonts w:ascii="Times New Roman" w:hAnsi="Times New Roman"/>
                <w:bCs/>
                <w:sz w:val="20"/>
                <w:szCs w:val="20"/>
                <w:lang w:val="en-US"/>
              </w:rPr>
              <w:t xml:space="preserve">What has sight got to do with it? On the representation of concept in blind children’s drawings.”  </w:t>
            </w:r>
            <w:r w:rsidR="00394694" w:rsidRPr="006E2E11">
              <w:rPr>
                <w:rFonts w:ascii="Times New Roman" w:hAnsi="Times New Roman"/>
                <w:i/>
                <w:sz w:val="20"/>
                <w:szCs w:val="20"/>
                <w:lang w:val="en-US"/>
              </w:rPr>
              <w:t>GLOTTODIDACTICA XXXIX</w:t>
            </w:r>
            <w:r w:rsidR="00394694" w:rsidRPr="006E2E11">
              <w:rPr>
                <w:rFonts w:ascii="Times New Roman" w:hAnsi="Times New Roman"/>
                <w:sz w:val="20"/>
                <w:szCs w:val="20"/>
                <w:lang w:val="en-US"/>
              </w:rPr>
              <w:t>. 1-11.</w:t>
            </w:r>
          </w:p>
          <w:p w14:paraId="302E44B3" w14:textId="77777777" w:rsidR="00394694" w:rsidRPr="006E2E11" w:rsidRDefault="00C05434" w:rsidP="00394694">
            <w:pPr>
              <w:pStyle w:val="Akapitzlist"/>
              <w:numPr>
                <w:ilvl w:val="0"/>
                <w:numId w:val="8"/>
              </w:numPr>
              <w:autoSpaceDE w:val="0"/>
              <w:autoSpaceDN w:val="0"/>
              <w:adjustRightInd w:val="0"/>
              <w:spacing w:after="0"/>
              <w:jc w:val="both"/>
              <w:rPr>
                <w:rFonts w:ascii="Times New Roman" w:hAnsi="Times New Roman"/>
                <w:sz w:val="20"/>
                <w:szCs w:val="20"/>
                <w:lang w:val="en-US"/>
              </w:rPr>
            </w:pPr>
            <w:r w:rsidRPr="006E2E11">
              <w:rPr>
                <w:rFonts w:ascii="Times New Roman" w:hAnsi="Times New Roman"/>
                <w:sz w:val="20"/>
                <w:szCs w:val="20"/>
                <w:lang w:val="en-US"/>
              </w:rPr>
              <w:t>Pupils with visual impairment</w:t>
            </w:r>
            <w:r w:rsidRPr="006E2E11">
              <w:rPr>
                <w:rFonts w:ascii="Times New Roman" w:hAnsi="Times New Roman"/>
                <w:color w:val="FF0000"/>
                <w:sz w:val="20"/>
                <w:szCs w:val="20"/>
                <w:lang w:val="en-US"/>
              </w:rPr>
              <w:t xml:space="preserve"> </w:t>
            </w:r>
            <w:r w:rsidRPr="006E2E11">
              <w:rPr>
                <w:rFonts w:ascii="Times New Roman" w:hAnsi="Times New Roman"/>
                <w:sz w:val="20"/>
                <w:szCs w:val="20"/>
                <w:lang w:val="en-US"/>
              </w:rPr>
              <w:t xml:space="preserve">in light of international research: </w:t>
            </w:r>
            <w:r w:rsidR="00394694" w:rsidRPr="006E2E11">
              <w:rPr>
                <w:rFonts w:ascii="Times New Roman" w:hAnsi="Times New Roman"/>
                <w:sz w:val="20"/>
                <w:szCs w:val="20"/>
                <w:lang w:val="en-US"/>
              </w:rPr>
              <w:t>Jaworska-Biskup, K. 2011. “The World without Sight. A Comparative Study of Concept Understanding in Polish Congenitally Totally Blind and Sighted Children. “</w:t>
            </w:r>
            <w:r w:rsidR="00394694" w:rsidRPr="006E2E11">
              <w:rPr>
                <w:rFonts w:ascii="Times New Roman" w:hAnsi="Times New Roman"/>
                <w:i/>
                <w:iCs/>
                <w:sz w:val="20"/>
                <w:szCs w:val="20"/>
              </w:rPr>
              <w:t xml:space="preserve">Psychology of Language and Communication, </w:t>
            </w:r>
            <w:r w:rsidR="00394694" w:rsidRPr="006E2E11">
              <w:rPr>
                <w:rFonts w:ascii="Times New Roman" w:hAnsi="Times New Roman"/>
                <w:iCs/>
                <w:sz w:val="20"/>
                <w:szCs w:val="20"/>
              </w:rPr>
              <w:t>Vol. 15, No. 1. 1-22.</w:t>
            </w:r>
          </w:p>
          <w:p w14:paraId="7A0E59AC" w14:textId="77777777" w:rsidR="00394694" w:rsidRPr="006E2E11" w:rsidRDefault="000556EC" w:rsidP="00394694">
            <w:pPr>
              <w:pStyle w:val="Akapitzlist"/>
              <w:numPr>
                <w:ilvl w:val="0"/>
                <w:numId w:val="8"/>
              </w:numPr>
              <w:autoSpaceDE w:val="0"/>
              <w:autoSpaceDN w:val="0"/>
              <w:adjustRightInd w:val="0"/>
              <w:spacing w:after="0"/>
              <w:jc w:val="both"/>
              <w:rPr>
                <w:rFonts w:ascii="Times New Roman" w:hAnsi="Times New Roman"/>
                <w:bCs/>
                <w:sz w:val="20"/>
                <w:szCs w:val="20"/>
                <w:lang w:val="en-US"/>
              </w:rPr>
            </w:pPr>
            <w:r w:rsidRPr="006E2E11">
              <w:rPr>
                <w:rFonts w:ascii="Times New Roman" w:hAnsi="Times New Roman"/>
                <w:sz w:val="20"/>
                <w:szCs w:val="20"/>
                <w:lang w:val="en-US"/>
              </w:rPr>
              <w:t>Pupils with visual impairment</w:t>
            </w:r>
            <w:r w:rsidRPr="006E2E11">
              <w:rPr>
                <w:rFonts w:ascii="Times New Roman" w:hAnsi="Times New Roman"/>
                <w:color w:val="FF0000"/>
                <w:sz w:val="20"/>
                <w:szCs w:val="20"/>
                <w:lang w:val="en-US"/>
              </w:rPr>
              <w:t xml:space="preserve"> </w:t>
            </w:r>
            <w:r w:rsidRPr="006E2E11">
              <w:rPr>
                <w:rFonts w:ascii="Times New Roman" w:hAnsi="Times New Roman"/>
                <w:sz w:val="20"/>
                <w:szCs w:val="20"/>
                <w:lang w:val="en-US"/>
              </w:rPr>
              <w:t xml:space="preserve">in light of international research: </w:t>
            </w:r>
            <w:r w:rsidR="00394694" w:rsidRPr="006E2E11">
              <w:rPr>
                <w:rFonts w:ascii="Times New Roman" w:hAnsi="Times New Roman"/>
                <w:iCs/>
                <w:sz w:val="20"/>
                <w:szCs w:val="20"/>
                <w:lang w:val="en-US"/>
              </w:rPr>
              <w:t>Rosel, Jesús, Antonio Caballer, Pilar Jara, and Juan Carlos Oliver. 2005. “</w:t>
            </w:r>
            <w:r w:rsidR="00394694" w:rsidRPr="006E2E11">
              <w:rPr>
                <w:rFonts w:ascii="Times New Roman" w:hAnsi="Times New Roman"/>
                <w:bCs/>
                <w:sz w:val="20"/>
                <w:szCs w:val="20"/>
                <w:lang w:val="en-US"/>
              </w:rPr>
              <w:t xml:space="preserve">Verbalism in the Narrative Language of Children Who Are Blind and Sighted”. </w:t>
            </w:r>
            <w:r w:rsidR="00394694" w:rsidRPr="006E2E11">
              <w:rPr>
                <w:rFonts w:ascii="Times New Roman" w:hAnsi="Times New Roman"/>
                <w:i/>
                <w:sz w:val="20"/>
                <w:szCs w:val="20"/>
                <w:lang w:val="en-US"/>
              </w:rPr>
              <w:t>Language - Verbalism in the Narrative Language of Children Who Are Blind and Sighted</w:t>
            </w:r>
            <w:r w:rsidR="00394694" w:rsidRPr="006E2E11">
              <w:rPr>
                <w:rFonts w:ascii="Times New Roman" w:hAnsi="Times New Roman"/>
                <w:sz w:val="20"/>
                <w:szCs w:val="20"/>
                <w:lang w:val="en-US"/>
              </w:rPr>
              <w:t>, (July), Volume 99, Number 7. 1-22.</w:t>
            </w:r>
          </w:p>
          <w:p w14:paraId="139302BD" w14:textId="77777777" w:rsidR="00394694" w:rsidRPr="006E2E11" w:rsidRDefault="000556EC" w:rsidP="00394694">
            <w:pPr>
              <w:numPr>
                <w:ilvl w:val="0"/>
                <w:numId w:val="8"/>
              </w:numPr>
              <w:spacing w:line="276" w:lineRule="auto"/>
              <w:jc w:val="both"/>
              <w:rPr>
                <w:i/>
                <w:sz w:val="20"/>
                <w:szCs w:val="20"/>
                <w:lang w:val="en-US"/>
              </w:rPr>
            </w:pPr>
            <w:r w:rsidRPr="006E2E11">
              <w:rPr>
                <w:sz w:val="20"/>
                <w:szCs w:val="20"/>
                <w:lang w:val="en-US"/>
              </w:rPr>
              <w:t>Pupils with visual impairment</w:t>
            </w:r>
            <w:r w:rsidRPr="006E2E11">
              <w:rPr>
                <w:color w:val="FF0000"/>
                <w:sz w:val="20"/>
                <w:szCs w:val="20"/>
                <w:lang w:val="en-US"/>
              </w:rPr>
              <w:t xml:space="preserve"> </w:t>
            </w:r>
            <w:r w:rsidRPr="006E2E11">
              <w:rPr>
                <w:sz w:val="20"/>
                <w:szCs w:val="20"/>
                <w:lang w:val="en-US"/>
              </w:rPr>
              <w:t xml:space="preserve">in light of international research: </w:t>
            </w:r>
            <w:r w:rsidR="00394694" w:rsidRPr="006E2E11">
              <w:rPr>
                <w:bCs/>
                <w:sz w:val="20"/>
                <w:szCs w:val="20"/>
                <w:lang w:val="en-US"/>
              </w:rPr>
              <w:t xml:space="preserve">Vinter, A., V. Fernandes, O. Orlandi and P. Morgan. 2012. „Verbal definitions of familiar objects in blind children reflect their peculiar perceptual experience”.  </w:t>
            </w:r>
            <w:r w:rsidR="00394694" w:rsidRPr="006E2E11">
              <w:rPr>
                <w:bCs/>
                <w:i/>
                <w:sz w:val="20"/>
                <w:szCs w:val="20"/>
                <w:lang w:val="en-US"/>
              </w:rPr>
              <w:t xml:space="preserve">Child – care, health and development. </w:t>
            </w:r>
            <w:r w:rsidR="00394694" w:rsidRPr="006E2E11">
              <w:rPr>
                <w:bCs/>
                <w:sz w:val="20"/>
                <w:szCs w:val="20"/>
                <w:lang w:val="en-US"/>
              </w:rPr>
              <w:t>1-8.</w:t>
            </w:r>
          </w:p>
          <w:p w14:paraId="09DCCBD4" w14:textId="77777777" w:rsidR="00394694" w:rsidRPr="006E2E11" w:rsidRDefault="005E5ADD" w:rsidP="00394694">
            <w:pPr>
              <w:numPr>
                <w:ilvl w:val="0"/>
                <w:numId w:val="8"/>
              </w:numPr>
              <w:spacing w:line="276" w:lineRule="auto"/>
              <w:jc w:val="both"/>
              <w:rPr>
                <w:i/>
                <w:sz w:val="20"/>
                <w:szCs w:val="20"/>
                <w:lang w:val="en-US"/>
              </w:rPr>
            </w:pPr>
            <w:r w:rsidRPr="006E2E11">
              <w:rPr>
                <w:sz w:val="20"/>
                <w:szCs w:val="20"/>
                <w:lang w:val="en-US"/>
              </w:rPr>
              <w:t>Pupils with visual impairment</w:t>
            </w:r>
            <w:r w:rsidRPr="006E2E11">
              <w:rPr>
                <w:color w:val="FF0000"/>
                <w:sz w:val="20"/>
                <w:szCs w:val="20"/>
                <w:lang w:val="en-US"/>
              </w:rPr>
              <w:t xml:space="preserve"> </w:t>
            </w:r>
            <w:r w:rsidRPr="006E2E11">
              <w:rPr>
                <w:sz w:val="20"/>
                <w:szCs w:val="20"/>
                <w:lang w:val="en-US"/>
              </w:rPr>
              <w:t xml:space="preserve">in light of international research: </w:t>
            </w:r>
            <w:r w:rsidR="00394694" w:rsidRPr="006E2E11">
              <w:rPr>
                <w:sz w:val="20"/>
                <w:szCs w:val="20"/>
                <w:lang w:val="en-US"/>
              </w:rPr>
              <w:t>Katarzyna Jaworska-Biskup. “The World without Sight. A Comparative Study of Concept Understanding in Polish Congenitally Totally Blind and Sighted Children.” (2011)</w:t>
            </w:r>
            <w:r w:rsidRPr="006E2E11">
              <w:rPr>
                <w:sz w:val="20"/>
                <w:szCs w:val="20"/>
                <w:lang w:val="en-US"/>
              </w:rPr>
              <w:t>.</w:t>
            </w:r>
          </w:p>
          <w:p w14:paraId="76843C35" w14:textId="77777777" w:rsidR="00394694" w:rsidRPr="006E2E11" w:rsidRDefault="0021437E" w:rsidP="00394694">
            <w:pPr>
              <w:numPr>
                <w:ilvl w:val="0"/>
                <w:numId w:val="8"/>
              </w:numPr>
              <w:spacing w:line="276" w:lineRule="auto"/>
              <w:jc w:val="both"/>
              <w:rPr>
                <w:i/>
                <w:sz w:val="20"/>
                <w:szCs w:val="20"/>
                <w:lang w:val="en-US"/>
              </w:rPr>
            </w:pPr>
            <w:r w:rsidRPr="006E2E11">
              <w:rPr>
                <w:sz w:val="20"/>
                <w:szCs w:val="20"/>
                <w:lang w:val="en-US"/>
              </w:rPr>
              <w:t xml:space="preserve">Pupils with developmental dyslexia in light of international research: </w:t>
            </w:r>
            <w:r w:rsidR="00394694" w:rsidRPr="006E2E11">
              <w:rPr>
                <w:sz w:val="20"/>
                <w:szCs w:val="20"/>
                <w:lang w:val="en"/>
              </w:rPr>
              <w:t xml:space="preserve">Dyslexia and the Brain: What Does Current Research Tell Us? </w:t>
            </w:r>
            <w:hyperlink r:id="rId10" w:history="1">
              <w:r w:rsidR="00394694" w:rsidRPr="006E2E11">
                <w:rPr>
                  <w:rStyle w:val="Hipercze"/>
                  <w:color w:val="auto"/>
                  <w:sz w:val="20"/>
                  <w:szCs w:val="20"/>
                  <w:lang w:val="en"/>
                </w:rPr>
                <w:t>http://www.readingrockets.org/</w:t>
              </w:r>
            </w:hyperlink>
            <w:r w:rsidR="00394694" w:rsidRPr="006E2E11">
              <w:rPr>
                <w:sz w:val="20"/>
                <w:szCs w:val="20"/>
                <w:lang w:val="en"/>
              </w:rPr>
              <w:t xml:space="preserve"> article/ dyslexia-and-brain-what-does-current-research-tell-us.</w:t>
            </w:r>
          </w:p>
          <w:p w14:paraId="4A06C64C" w14:textId="77777777" w:rsidR="008D315B" w:rsidRPr="006E2E11" w:rsidRDefault="0021437E" w:rsidP="00394694">
            <w:pPr>
              <w:numPr>
                <w:ilvl w:val="0"/>
                <w:numId w:val="8"/>
              </w:numPr>
              <w:spacing w:line="276" w:lineRule="auto"/>
              <w:jc w:val="both"/>
              <w:rPr>
                <w:i/>
                <w:sz w:val="20"/>
                <w:szCs w:val="20"/>
                <w:lang w:val="en-US"/>
              </w:rPr>
            </w:pPr>
            <w:r w:rsidRPr="006E2E11">
              <w:rPr>
                <w:sz w:val="20"/>
                <w:szCs w:val="20"/>
                <w:lang w:val="en-US"/>
              </w:rPr>
              <w:t xml:space="preserve">Pupils with developmental dyslexia in light of international research: </w:t>
            </w:r>
            <w:r w:rsidR="00394694" w:rsidRPr="006E2E11">
              <w:rPr>
                <w:sz w:val="20"/>
                <w:szCs w:val="20"/>
                <w:lang w:val="en"/>
              </w:rPr>
              <w:t xml:space="preserve">“Foreign languages and dyslexia” by Margaret Crombie. </w:t>
            </w:r>
            <w:hyperlink r:id="rId11" w:history="1">
              <w:r w:rsidR="008D315B" w:rsidRPr="006E2E11">
                <w:rPr>
                  <w:rStyle w:val="Hipercze"/>
                  <w:color w:val="auto"/>
                  <w:sz w:val="20"/>
                  <w:szCs w:val="20"/>
                  <w:lang w:val="en"/>
                </w:rPr>
                <w:t>http://languageswithoutlimits.co.uk/resources/Dxa1.pdf</w:t>
              </w:r>
            </w:hyperlink>
          </w:p>
          <w:p w14:paraId="00F233FF" w14:textId="77777777" w:rsidR="00E170D3" w:rsidRPr="006E2E11" w:rsidRDefault="0065290C" w:rsidP="0065290C">
            <w:pPr>
              <w:numPr>
                <w:ilvl w:val="0"/>
                <w:numId w:val="8"/>
              </w:numPr>
              <w:spacing w:line="276" w:lineRule="auto"/>
              <w:jc w:val="both"/>
              <w:rPr>
                <w:i/>
                <w:color w:val="FF0000"/>
                <w:sz w:val="20"/>
                <w:szCs w:val="20"/>
                <w:lang w:val="en-US"/>
              </w:rPr>
            </w:pPr>
            <w:r w:rsidRPr="006E2E11">
              <w:rPr>
                <w:sz w:val="20"/>
                <w:szCs w:val="20"/>
                <w:lang w:val="en-US"/>
              </w:rPr>
              <w:t xml:space="preserve">Pupils with ADD and ADHD in light of international research: </w:t>
            </w:r>
            <w:r w:rsidR="00394694" w:rsidRPr="006E2E11">
              <w:rPr>
                <w:sz w:val="20"/>
                <w:szCs w:val="20"/>
                <w:lang w:val="en-US" w:eastAsia="pl-PL"/>
              </w:rPr>
              <w:t>Watkins, Edelman, D. and Kathryn R. Wentzel.</w:t>
            </w:r>
            <w:r w:rsidR="00394694" w:rsidRPr="006E2E11">
              <w:rPr>
                <w:b/>
                <w:sz w:val="20"/>
                <w:szCs w:val="20"/>
                <w:lang w:val="en-US" w:eastAsia="pl-PL"/>
              </w:rPr>
              <w:t xml:space="preserve"> </w:t>
            </w:r>
            <w:r w:rsidR="00394694" w:rsidRPr="006E2E11">
              <w:rPr>
                <w:sz w:val="20"/>
                <w:szCs w:val="20"/>
                <w:lang w:val="en-US"/>
              </w:rPr>
              <w:t>(2008).</w:t>
            </w:r>
            <w:r w:rsidR="00394694" w:rsidRPr="006E2E11">
              <w:rPr>
                <w:b/>
                <w:sz w:val="20"/>
                <w:szCs w:val="20"/>
                <w:lang w:val="en-US"/>
              </w:rPr>
              <w:t xml:space="preserve"> </w:t>
            </w:r>
            <w:r w:rsidR="00394694" w:rsidRPr="006E2E11">
              <w:rPr>
                <w:i/>
                <w:sz w:val="20"/>
                <w:szCs w:val="20"/>
                <w:lang w:val="en-US"/>
              </w:rPr>
              <w:t>Training boys with ADHD to work collaboratively: Social and learning outcomes</w:t>
            </w:r>
            <w:r w:rsidR="00394694" w:rsidRPr="006E2E11">
              <w:rPr>
                <w:sz w:val="20"/>
                <w:szCs w:val="20"/>
                <w:lang w:val="en-US"/>
              </w:rPr>
              <w:t>. Contemporary Educational Psychology 33. 625–646.</w:t>
            </w:r>
          </w:p>
          <w:p w14:paraId="66C15DB4" w14:textId="77777777" w:rsidR="0065290C" w:rsidRPr="006E2E11" w:rsidRDefault="0065290C" w:rsidP="00FD161C">
            <w:pPr>
              <w:numPr>
                <w:ilvl w:val="0"/>
                <w:numId w:val="8"/>
              </w:numPr>
              <w:spacing w:line="276" w:lineRule="auto"/>
              <w:jc w:val="both"/>
              <w:rPr>
                <w:i/>
                <w:color w:val="FF0000"/>
                <w:sz w:val="20"/>
                <w:szCs w:val="20"/>
                <w:lang w:val="en-US"/>
              </w:rPr>
            </w:pPr>
            <w:r w:rsidRPr="006E2E11">
              <w:rPr>
                <w:sz w:val="20"/>
                <w:szCs w:val="20"/>
                <w:lang w:val="en-US"/>
              </w:rPr>
              <w:t xml:space="preserve">Pupils with Asperger’s Syndrome: video materials </w:t>
            </w:r>
            <w:r w:rsidR="00FD161C" w:rsidRPr="006E2E11">
              <w:rPr>
                <w:sz w:val="20"/>
                <w:szCs w:val="20"/>
                <w:lang w:val="en-US"/>
              </w:rPr>
              <w:t xml:space="preserve">available on </w:t>
            </w:r>
            <w:hyperlink r:id="rId12" w:history="1">
              <w:r w:rsidR="00FD161C" w:rsidRPr="006E2E11">
                <w:rPr>
                  <w:rStyle w:val="Hipercze"/>
                  <w:color w:val="auto"/>
                  <w:sz w:val="20"/>
                  <w:szCs w:val="20"/>
                  <w:lang w:val="en-US"/>
                </w:rPr>
                <w:t>https://www.futurelearn.com/</w:t>
              </w:r>
            </w:hyperlink>
            <w:r w:rsidR="00FD161C" w:rsidRPr="006E2E11">
              <w:rPr>
                <w:sz w:val="20"/>
                <w:szCs w:val="20"/>
                <w:lang w:val="en-US"/>
              </w:rPr>
              <w:t xml:space="preserve"> courses/ autism/5/steps/311015</w:t>
            </w:r>
            <w:r w:rsidRPr="006E2E11">
              <w:rPr>
                <w:sz w:val="20"/>
                <w:szCs w:val="20"/>
                <w:lang w:val="en-US"/>
              </w:rPr>
              <w:t>.</w:t>
            </w:r>
          </w:p>
        </w:tc>
      </w:tr>
    </w:tbl>
    <w:p w14:paraId="389EAF6D" w14:textId="77777777" w:rsidR="00B34F44" w:rsidRPr="006E2E11" w:rsidRDefault="00B34F44">
      <w:pPr>
        <w:rPr>
          <w:rFonts w:eastAsia="Arial Unicode MS"/>
          <w:b/>
          <w:sz w:val="20"/>
          <w:szCs w:val="20"/>
          <w:lang w:val="en-US" w:eastAsia="pl-PL"/>
        </w:rPr>
      </w:pPr>
    </w:p>
    <w:p w14:paraId="3ABCC0DD" w14:textId="77777777" w:rsidR="0058769B" w:rsidRPr="006E2E11" w:rsidRDefault="00B34F44">
      <w:pPr>
        <w:rPr>
          <w:rFonts w:eastAsia="Arial Unicode MS"/>
          <w:b/>
          <w:sz w:val="20"/>
          <w:szCs w:val="20"/>
          <w:lang w:val="en-GB" w:eastAsia="pl-PL"/>
        </w:rPr>
      </w:pPr>
      <w:r w:rsidRPr="006E2E11">
        <w:rPr>
          <w:rFonts w:eastAsia="Arial Unicode MS"/>
          <w:b/>
          <w:sz w:val="20"/>
          <w:szCs w:val="20"/>
          <w:lang w:val="en-GB" w:eastAsia="pl-PL"/>
        </w:rPr>
        <w:t>4.3 Intended learning outcomes</w:t>
      </w:r>
    </w:p>
    <w:tbl>
      <w:tblPr>
        <w:tblpPr w:leftFromText="141" w:rightFromText="141" w:vertAnchor="text" w:tblpY="1"/>
        <w:tblOverlap w:val="neve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6520"/>
        <w:gridCol w:w="1280"/>
      </w:tblGrid>
      <w:tr w:rsidR="00040638" w:rsidRPr="004963F4" w14:paraId="01787164" w14:textId="77777777" w:rsidTr="00764640">
        <w:trPr>
          <w:cantSplit/>
          <w:trHeight w:val="700"/>
        </w:trPr>
        <w:tc>
          <w:tcPr>
            <w:tcW w:w="1980" w:type="dxa"/>
            <w:tcBorders>
              <w:top w:val="single" w:sz="4" w:space="0" w:color="auto"/>
              <w:left w:val="single" w:sz="4" w:space="0" w:color="auto"/>
              <w:bottom w:val="single" w:sz="4" w:space="0" w:color="auto"/>
              <w:right w:val="single" w:sz="4" w:space="0" w:color="auto"/>
            </w:tcBorders>
            <w:vAlign w:val="center"/>
            <w:hideMark/>
          </w:tcPr>
          <w:p w14:paraId="763FB712" w14:textId="77777777" w:rsidR="00040638" w:rsidRPr="006E2E11" w:rsidRDefault="00040638">
            <w:pPr>
              <w:jc w:val="center"/>
              <w:rPr>
                <w:rFonts w:eastAsia="Arial Unicode MS"/>
                <w:b/>
                <w:sz w:val="20"/>
                <w:szCs w:val="20"/>
                <w:lang w:val="en-GB" w:eastAsia="pl-PL"/>
              </w:rPr>
            </w:pPr>
            <w:r w:rsidRPr="006E2E11">
              <w:rPr>
                <w:rFonts w:eastAsia="Arial Unicode MS"/>
                <w:b/>
                <w:sz w:val="20"/>
                <w:szCs w:val="20"/>
                <w:lang w:val="en-GB" w:eastAsia="pl-PL"/>
              </w:rPr>
              <w:t>Symbol of specific learning outcomes</w:t>
            </w:r>
          </w:p>
        </w:tc>
        <w:tc>
          <w:tcPr>
            <w:tcW w:w="6520" w:type="dxa"/>
            <w:tcBorders>
              <w:top w:val="single" w:sz="4" w:space="0" w:color="auto"/>
              <w:left w:val="single" w:sz="4" w:space="0" w:color="auto"/>
              <w:bottom w:val="single" w:sz="4" w:space="0" w:color="auto"/>
              <w:right w:val="single" w:sz="4" w:space="0" w:color="auto"/>
            </w:tcBorders>
            <w:vAlign w:val="center"/>
            <w:hideMark/>
          </w:tcPr>
          <w:p w14:paraId="055F371C" w14:textId="77777777" w:rsidR="00040638" w:rsidRPr="006E2E11" w:rsidRDefault="00040638">
            <w:pPr>
              <w:jc w:val="center"/>
              <w:rPr>
                <w:rFonts w:eastAsia="Arial Unicode MS"/>
                <w:b/>
                <w:sz w:val="20"/>
                <w:szCs w:val="20"/>
                <w:lang w:val="en-GB" w:eastAsia="pl-PL"/>
              </w:rPr>
            </w:pPr>
            <w:r w:rsidRPr="006E2E11">
              <w:rPr>
                <w:rFonts w:eastAsia="Arial Unicode MS"/>
                <w:b/>
                <w:sz w:val="20"/>
                <w:szCs w:val="20"/>
                <w:lang w:val="en-GB" w:eastAsia="pl-PL"/>
              </w:rPr>
              <w:t>A graduate, who passed the course</w:t>
            </w:r>
          </w:p>
        </w:tc>
        <w:tc>
          <w:tcPr>
            <w:tcW w:w="1280" w:type="dxa"/>
            <w:tcBorders>
              <w:top w:val="single" w:sz="4" w:space="0" w:color="auto"/>
              <w:left w:val="single" w:sz="4" w:space="0" w:color="auto"/>
              <w:bottom w:val="single" w:sz="4" w:space="0" w:color="auto"/>
              <w:right w:val="single" w:sz="4" w:space="0" w:color="auto"/>
            </w:tcBorders>
            <w:hideMark/>
          </w:tcPr>
          <w:p w14:paraId="30D1F388" w14:textId="77777777" w:rsidR="00040638" w:rsidRPr="006E2E11" w:rsidRDefault="00040638">
            <w:pPr>
              <w:jc w:val="center"/>
              <w:rPr>
                <w:rFonts w:eastAsia="Arial Unicode MS"/>
                <w:b/>
                <w:sz w:val="20"/>
                <w:szCs w:val="20"/>
                <w:lang w:val="en-GB" w:eastAsia="pl-PL"/>
              </w:rPr>
            </w:pPr>
            <w:r w:rsidRPr="006E2E11">
              <w:rPr>
                <w:rFonts w:eastAsia="Arial Unicode MS"/>
                <w:b/>
                <w:sz w:val="20"/>
                <w:szCs w:val="20"/>
                <w:lang w:val="en-GB" w:eastAsia="pl-PL"/>
              </w:rPr>
              <w:t>Symbol of general learning outcomes</w:t>
            </w:r>
          </w:p>
        </w:tc>
      </w:tr>
      <w:tr w:rsidR="00040638" w:rsidRPr="004963F4" w14:paraId="71B941F0" w14:textId="77777777" w:rsidTr="006470BC">
        <w:trPr>
          <w:trHeight w:val="284"/>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14:paraId="04A2B9A9" w14:textId="77777777" w:rsidR="00040638" w:rsidRPr="006E2E11" w:rsidRDefault="00040638">
            <w:pPr>
              <w:jc w:val="center"/>
              <w:rPr>
                <w:rFonts w:eastAsia="Arial Unicode MS"/>
                <w:strike/>
                <w:sz w:val="20"/>
                <w:szCs w:val="20"/>
                <w:lang w:val="en-GB" w:eastAsia="pl-PL"/>
              </w:rPr>
            </w:pPr>
            <w:r w:rsidRPr="006E2E11">
              <w:rPr>
                <w:sz w:val="20"/>
                <w:szCs w:val="20"/>
                <w:lang w:val="en-GB"/>
              </w:rPr>
              <w:t xml:space="preserve">within the scope of </w:t>
            </w:r>
            <w:r w:rsidRPr="006E2E11">
              <w:rPr>
                <w:b/>
                <w:sz w:val="20"/>
                <w:szCs w:val="20"/>
                <w:lang w:val="en-GB"/>
              </w:rPr>
              <w:t>knowledge s/he knows and understands:</w:t>
            </w:r>
          </w:p>
        </w:tc>
      </w:tr>
      <w:tr w:rsidR="007C4071" w:rsidRPr="006E2E11" w14:paraId="58F8995A" w14:textId="77777777" w:rsidTr="00764640">
        <w:trPr>
          <w:trHeight w:val="967"/>
        </w:trPr>
        <w:tc>
          <w:tcPr>
            <w:tcW w:w="1980" w:type="dxa"/>
            <w:tcBorders>
              <w:top w:val="single" w:sz="4" w:space="0" w:color="auto"/>
              <w:left w:val="single" w:sz="4" w:space="0" w:color="auto"/>
              <w:bottom w:val="single" w:sz="4" w:space="0" w:color="auto"/>
              <w:right w:val="single" w:sz="4" w:space="0" w:color="auto"/>
            </w:tcBorders>
          </w:tcPr>
          <w:p w14:paraId="6B238CB4" w14:textId="064A56A2" w:rsidR="007C4071" w:rsidRPr="006E2E11" w:rsidRDefault="007C4071" w:rsidP="007C4071">
            <w:pPr>
              <w:jc w:val="center"/>
              <w:rPr>
                <w:sz w:val="20"/>
                <w:szCs w:val="20"/>
              </w:rPr>
            </w:pPr>
            <w:r w:rsidRPr="006E2E11">
              <w:rPr>
                <w:sz w:val="20"/>
                <w:szCs w:val="20"/>
              </w:rPr>
              <w:t>W01</w:t>
            </w:r>
          </w:p>
        </w:tc>
        <w:tc>
          <w:tcPr>
            <w:tcW w:w="6520" w:type="dxa"/>
            <w:tcBorders>
              <w:top w:val="single" w:sz="4" w:space="0" w:color="auto"/>
              <w:left w:val="single" w:sz="4" w:space="0" w:color="auto"/>
              <w:bottom w:val="single" w:sz="4" w:space="0" w:color="auto"/>
              <w:right w:val="single" w:sz="4" w:space="0" w:color="auto"/>
            </w:tcBorders>
          </w:tcPr>
          <w:p w14:paraId="4DD9C15D"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the methodology of applying given curriculum within the subject or classes – professional and methodological solutions, good practices, adapting the educational impact to the needs and abilities of pupils or groups of pupils with diverse capabilities and learning styles, typical of the subject or classes pupils’ errors, their role and ways of exploiting them in the didactic process</w:t>
            </w:r>
          </w:p>
        </w:tc>
        <w:tc>
          <w:tcPr>
            <w:tcW w:w="1280" w:type="dxa"/>
            <w:tcBorders>
              <w:top w:val="single" w:sz="4" w:space="0" w:color="auto"/>
              <w:left w:val="single" w:sz="4" w:space="0" w:color="auto"/>
              <w:bottom w:val="single" w:sz="4" w:space="0" w:color="auto"/>
              <w:right w:val="single" w:sz="4" w:space="0" w:color="auto"/>
            </w:tcBorders>
          </w:tcPr>
          <w:p w14:paraId="35DBDCE2" w14:textId="77777777" w:rsidR="007C4071" w:rsidRPr="006E2E11" w:rsidRDefault="007C4071" w:rsidP="007C4071">
            <w:pPr>
              <w:jc w:val="both"/>
              <w:rPr>
                <w:sz w:val="20"/>
                <w:szCs w:val="20"/>
              </w:rPr>
            </w:pPr>
            <w:r w:rsidRPr="006E2E11">
              <w:rPr>
                <w:sz w:val="20"/>
                <w:szCs w:val="20"/>
              </w:rPr>
              <w:t>NAU1_W03</w:t>
            </w:r>
          </w:p>
          <w:p w14:paraId="4EB5AA9C" w14:textId="77777777" w:rsidR="007C4071" w:rsidRPr="006E2E11" w:rsidRDefault="007C4071" w:rsidP="007C4071">
            <w:pPr>
              <w:jc w:val="both"/>
              <w:rPr>
                <w:sz w:val="20"/>
                <w:szCs w:val="20"/>
              </w:rPr>
            </w:pPr>
            <w:r w:rsidRPr="006E2E11">
              <w:rPr>
                <w:sz w:val="20"/>
                <w:szCs w:val="20"/>
              </w:rPr>
              <w:t>NAU1_W04</w:t>
            </w:r>
          </w:p>
          <w:p w14:paraId="2A5EFAB7" w14:textId="77777777" w:rsidR="007C4071" w:rsidRPr="006E2E11" w:rsidRDefault="007C4071" w:rsidP="007C4071">
            <w:pPr>
              <w:jc w:val="both"/>
              <w:rPr>
                <w:sz w:val="20"/>
                <w:szCs w:val="20"/>
              </w:rPr>
            </w:pPr>
            <w:r w:rsidRPr="006E2E11">
              <w:rPr>
                <w:sz w:val="20"/>
                <w:szCs w:val="20"/>
              </w:rPr>
              <w:t>NAU1_W09</w:t>
            </w:r>
          </w:p>
          <w:p w14:paraId="18C5025E" w14:textId="77777777" w:rsidR="007C4071" w:rsidRPr="006E2E11" w:rsidRDefault="007C4071" w:rsidP="007C4071">
            <w:pPr>
              <w:jc w:val="both"/>
              <w:rPr>
                <w:sz w:val="20"/>
                <w:szCs w:val="20"/>
              </w:rPr>
            </w:pPr>
            <w:r w:rsidRPr="006E2E11">
              <w:rPr>
                <w:sz w:val="20"/>
                <w:szCs w:val="20"/>
              </w:rPr>
              <w:t>NAU1_W10</w:t>
            </w:r>
          </w:p>
        </w:tc>
      </w:tr>
      <w:tr w:rsidR="007C4071" w:rsidRPr="006E2E11" w14:paraId="3CF9A71F"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541FFD4B" w14:textId="72A7A75B" w:rsidR="007C4071" w:rsidRPr="006E2E11" w:rsidRDefault="007C4071" w:rsidP="007C4071">
            <w:pPr>
              <w:jc w:val="center"/>
              <w:rPr>
                <w:sz w:val="20"/>
                <w:szCs w:val="20"/>
              </w:rPr>
            </w:pPr>
            <w:r w:rsidRPr="006E2E11">
              <w:rPr>
                <w:sz w:val="20"/>
                <w:szCs w:val="20"/>
              </w:rPr>
              <w:t>W02</w:t>
            </w:r>
          </w:p>
        </w:tc>
        <w:tc>
          <w:tcPr>
            <w:tcW w:w="6520" w:type="dxa"/>
            <w:tcBorders>
              <w:top w:val="single" w:sz="4" w:space="0" w:color="auto"/>
              <w:left w:val="single" w:sz="4" w:space="0" w:color="auto"/>
              <w:bottom w:val="single" w:sz="4" w:space="0" w:color="auto"/>
              <w:right w:val="single" w:sz="4" w:space="0" w:color="auto"/>
            </w:tcBorders>
          </w:tcPr>
          <w:p w14:paraId="6A44F9CA"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 xml:space="preserve">the organization of work in the classroom and in group-work: the need to individualize teaching, the concept of interdisciplinary teaching, forms of work </w:t>
            </w:r>
            <w:r w:rsidRPr="006E2E11">
              <w:rPr>
                <w:sz w:val="20"/>
                <w:szCs w:val="20"/>
                <w:lang w:val="en-US"/>
              </w:rPr>
              <w:lastRenderedPageBreak/>
              <w:t xml:space="preserve">specific for the given subject or classes: excursions, field trips, workshops, experiments, contests and issues related to homework </w:t>
            </w:r>
          </w:p>
        </w:tc>
        <w:tc>
          <w:tcPr>
            <w:tcW w:w="1280" w:type="dxa"/>
            <w:tcBorders>
              <w:top w:val="single" w:sz="4" w:space="0" w:color="auto"/>
              <w:left w:val="single" w:sz="4" w:space="0" w:color="auto"/>
              <w:bottom w:val="single" w:sz="4" w:space="0" w:color="auto"/>
              <w:right w:val="single" w:sz="4" w:space="0" w:color="auto"/>
            </w:tcBorders>
          </w:tcPr>
          <w:p w14:paraId="732FA886" w14:textId="77777777" w:rsidR="007C4071" w:rsidRPr="006E2E11" w:rsidRDefault="007C4071" w:rsidP="007C4071">
            <w:pPr>
              <w:jc w:val="both"/>
              <w:rPr>
                <w:sz w:val="20"/>
                <w:szCs w:val="20"/>
              </w:rPr>
            </w:pPr>
            <w:r w:rsidRPr="006E2E11">
              <w:rPr>
                <w:sz w:val="20"/>
                <w:szCs w:val="20"/>
              </w:rPr>
              <w:lastRenderedPageBreak/>
              <w:t>NAU1_W03</w:t>
            </w:r>
          </w:p>
          <w:p w14:paraId="06611D56" w14:textId="77777777" w:rsidR="007C4071" w:rsidRPr="006E2E11" w:rsidRDefault="007C4071" w:rsidP="007C4071">
            <w:pPr>
              <w:jc w:val="both"/>
              <w:rPr>
                <w:sz w:val="20"/>
                <w:szCs w:val="20"/>
              </w:rPr>
            </w:pPr>
            <w:r w:rsidRPr="006E2E11">
              <w:rPr>
                <w:sz w:val="20"/>
                <w:szCs w:val="20"/>
              </w:rPr>
              <w:t>NAU1_W04</w:t>
            </w:r>
          </w:p>
          <w:p w14:paraId="56AF1B12" w14:textId="77777777" w:rsidR="007C4071" w:rsidRPr="006E2E11" w:rsidRDefault="007C4071" w:rsidP="007C4071">
            <w:pPr>
              <w:jc w:val="both"/>
              <w:rPr>
                <w:sz w:val="20"/>
                <w:szCs w:val="20"/>
              </w:rPr>
            </w:pPr>
            <w:r w:rsidRPr="006E2E11">
              <w:rPr>
                <w:sz w:val="20"/>
                <w:szCs w:val="20"/>
              </w:rPr>
              <w:t>NAU1_W05</w:t>
            </w:r>
          </w:p>
          <w:p w14:paraId="16AE6F89" w14:textId="77777777" w:rsidR="007C4071" w:rsidRPr="006E2E11" w:rsidRDefault="007C4071" w:rsidP="007C4071">
            <w:pPr>
              <w:jc w:val="both"/>
              <w:rPr>
                <w:sz w:val="20"/>
                <w:szCs w:val="20"/>
              </w:rPr>
            </w:pPr>
            <w:r w:rsidRPr="006E2E11">
              <w:rPr>
                <w:sz w:val="20"/>
                <w:szCs w:val="20"/>
              </w:rPr>
              <w:lastRenderedPageBreak/>
              <w:t>NAU1_W06</w:t>
            </w:r>
          </w:p>
        </w:tc>
      </w:tr>
      <w:tr w:rsidR="007C4071" w:rsidRPr="006E2E11" w14:paraId="1D6C2F8D"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508D2D9F" w14:textId="493FDBFD" w:rsidR="007C4071" w:rsidRPr="006E2E11" w:rsidRDefault="007C4071" w:rsidP="007C4071">
            <w:pPr>
              <w:jc w:val="center"/>
              <w:rPr>
                <w:sz w:val="20"/>
                <w:szCs w:val="20"/>
              </w:rPr>
            </w:pPr>
            <w:r w:rsidRPr="006E2E11">
              <w:rPr>
                <w:sz w:val="20"/>
                <w:szCs w:val="20"/>
              </w:rPr>
              <w:lastRenderedPageBreak/>
              <w:t>W03</w:t>
            </w:r>
          </w:p>
        </w:tc>
        <w:tc>
          <w:tcPr>
            <w:tcW w:w="6520" w:type="dxa"/>
            <w:tcBorders>
              <w:top w:val="single" w:sz="4" w:space="0" w:color="auto"/>
              <w:left w:val="single" w:sz="4" w:space="0" w:color="auto"/>
              <w:bottom w:val="single" w:sz="4" w:space="0" w:color="auto"/>
              <w:right w:val="single" w:sz="4" w:space="0" w:color="auto"/>
            </w:tcBorders>
          </w:tcPr>
          <w:p w14:paraId="531C130A"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the ways of organizing the school class, with regard to universal design: didactic aids (textbooks, educational packages), didactic aids – the choice and usage educational resources, including electronic and foreign ones, ICT, divergent thinking in problem solving within the given subject or classes: the need to seek, adapt and create electronic database and media design</w:t>
            </w:r>
          </w:p>
        </w:tc>
        <w:tc>
          <w:tcPr>
            <w:tcW w:w="1280" w:type="dxa"/>
            <w:tcBorders>
              <w:top w:val="single" w:sz="4" w:space="0" w:color="auto"/>
              <w:left w:val="single" w:sz="4" w:space="0" w:color="auto"/>
              <w:bottom w:val="single" w:sz="4" w:space="0" w:color="auto"/>
              <w:right w:val="single" w:sz="4" w:space="0" w:color="auto"/>
            </w:tcBorders>
          </w:tcPr>
          <w:p w14:paraId="77133E25" w14:textId="77777777" w:rsidR="007C4071" w:rsidRPr="006E2E11" w:rsidRDefault="007C4071" w:rsidP="007C4071">
            <w:pPr>
              <w:jc w:val="both"/>
              <w:rPr>
                <w:sz w:val="20"/>
                <w:szCs w:val="20"/>
              </w:rPr>
            </w:pPr>
            <w:r w:rsidRPr="006E2E11">
              <w:rPr>
                <w:sz w:val="20"/>
                <w:szCs w:val="20"/>
              </w:rPr>
              <w:t>NAU1_W03</w:t>
            </w:r>
          </w:p>
          <w:p w14:paraId="384417A4" w14:textId="77777777" w:rsidR="007C4071" w:rsidRPr="006E2E11" w:rsidRDefault="007C4071" w:rsidP="007C4071">
            <w:pPr>
              <w:jc w:val="both"/>
              <w:rPr>
                <w:sz w:val="20"/>
                <w:szCs w:val="20"/>
              </w:rPr>
            </w:pPr>
            <w:r w:rsidRPr="006E2E11">
              <w:rPr>
                <w:sz w:val="20"/>
                <w:szCs w:val="20"/>
              </w:rPr>
              <w:t>NAU1_W04</w:t>
            </w:r>
          </w:p>
          <w:p w14:paraId="274BAE58" w14:textId="77777777" w:rsidR="007C4071" w:rsidRPr="006E2E11" w:rsidRDefault="007C4071" w:rsidP="007C4071">
            <w:pPr>
              <w:jc w:val="both"/>
              <w:rPr>
                <w:sz w:val="20"/>
                <w:szCs w:val="20"/>
              </w:rPr>
            </w:pPr>
          </w:p>
        </w:tc>
      </w:tr>
      <w:tr w:rsidR="007C4071" w:rsidRPr="006E2E11" w14:paraId="28725518"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5A68F5EF" w14:textId="1239031B" w:rsidR="007C4071" w:rsidRPr="006E2E11" w:rsidRDefault="007C4071" w:rsidP="007C4071">
            <w:pPr>
              <w:jc w:val="center"/>
              <w:rPr>
                <w:sz w:val="20"/>
                <w:szCs w:val="20"/>
              </w:rPr>
            </w:pPr>
            <w:r w:rsidRPr="006E2E11">
              <w:rPr>
                <w:sz w:val="20"/>
                <w:szCs w:val="20"/>
              </w:rPr>
              <w:t>W04</w:t>
            </w:r>
          </w:p>
        </w:tc>
        <w:tc>
          <w:tcPr>
            <w:tcW w:w="6520" w:type="dxa"/>
            <w:tcBorders>
              <w:top w:val="single" w:sz="4" w:space="0" w:color="auto"/>
              <w:left w:val="single" w:sz="4" w:space="0" w:color="auto"/>
              <w:bottom w:val="single" w:sz="4" w:space="0" w:color="auto"/>
              <w:right w:val="single" w:sz="4" w:space="0" w:color="auto"/>
            </w:tcBorders>
          </w:tcPr>
          <w:p w14:paraId="07AFB722"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 xml:space="preserve">methods of educating in relation to the given subject or classes, as well as cultivating responsibility and critical attitude towards using digital media as well as respecting copyright and related rights.  </w:t>
            </w:r>
          </w:p>
        </w:tc>
        <w:tc>
          <w:tcPr>
            <w:tcW w:w="1280" w:type="dxa"/>
            <w:tcBorders>
              <w:top w:val="single" w:sz="4" w:space="0" w:color="auto"/>
              <w:left w:val="single" w:sz="4" w:space="0" w:color="auto"/>
              <w:bottom w:val="single" w:sz="4" w:space="0" w:color="auto"/>
              <w:right w:val="single" w:sz="4" w:space="0" w:color="auto"/>
            </w:tcBorders>
          </w:tcPr>
          <w:p w14:paraId="7B1136A4" w14:textId="77777777" w:rsidR="007C4071" w:rsidRPr="006E2E11" w:rsidRDefault="007C4071" w:rsidP="007C4071">
            <w:pPr>
              <w:jc w:val="both"/>
              <w:rPr>
                <w:sz w:val="20"/>
                <w:szCs w:val="20"/>
              </w:rPr>
            </w:pPr>
            <w:r w:rsidRPr="006E2E11">
              <w:rPr>
                <w:sz w:val="20"/>
                <w:szCs w:val="20"/>
              </w:rPr>
              <w:t>NAU1_W12</w:t>
            </w:r>
          </w:p>
          <w:p w14:paraId="5E6A209F" w14:textId="77777777" w:rsidR="007C4071" w:rsidRPr="006E2E11" w:rsidRDefault="007C4071" w:rsidP="007C4071">
            <w:pPr>
              <w:jc w:val="both"/>
              <w:rPr>
                <w:sz w:val="20"/>
                <w:szCs w:val="20"/>
              </w:rPr>
            </w:pPr>
            <w:r w:rsidRPr="006E2E11">
              <w:rPr>
                <w:sz w:val="20"/>
                <w:szCs w:val="20"/>
              </w:rPr>
              <w:t>NAU1_W15</w:t>
            </w:r>
          </w:p>
        </w:tc>
      </w:tr>
      <w:tr w:rsidR="00040638" w:rsidRPr="004963F4" w14:paraId="60C90738" w14:textId="77777777" w:rsidTr="006470BC">
        <w:trPr>
          <w:trHeight w:val="284"/>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14:paraId="453751AF" w14:textId="77777777" w:rsidR="007833B2" w:rsidRPr="006E2E11" w:rsidRDefault="007833B2">
            <w:pPr>
              <w:jc w:val="center"/>
              <w:rPr>
                <w:rFonts w:eastAsia="Arial Unicode MS"/>
                <w:sz w:val="20"/>
                <w:szCs w:val="20"/>
                <w:lang w:val="en-GB" w:eastAsia="pl-PL"/>
              </w:rPr>
            </w:pPr>
          </w:p>
          <w:p w14:paraId="764589DA" w14:textId="77777777" w:rsidR="007833B2" w:rsidRPr="006E2E11" w:rsidRDefault="007833B2">
            <w:pPr>
              <w:jc w:val="center"/>
              <w:rPr>
                <w:rFonts w:eastAsia="Arial Unicode MS"/>
                <w:sz w:val="20"/>
                <w:szCs w:val="20"/>
                <w:lang w:val="en-GB" w:eastAsia="pl-PL"/>
              </w:rPr>
            </w:pPr>
          </w:p>
          <w:p w14:paraId="64C663E2" w14:textId="77777777" w:rsidR="007833B2" w:rsidRPr="006E2E11" w:rsidRDefault="007833B2">
            <w:pPr>
              <w:jc w:val="center"/>
              <w:rPr>
                <w:rFonts w:eastAsia="Arial Unicode MS"/>
                <w:sz w:val="20"/>
                <w:szCs w:val="20"/>
                <w:lang w:val="en-GB" w:eastAsia="pl-PL"/>
              </w:rPr>
            </w:pPr>
          </w:p>
          <w:p w14:paraId="29F2C053" w14:textId="77777777" w:rsidR="00040638" w:rsidRPr="006E2E11" w:rsidRDefault="00040638">
            <w:pPr>
              <w:jc w:val="center"/>
              <w:rPr>
                <w:rFonts w:eastAsia="Arial Unicode MS"/>
                <w:strike/>
                <w:sz w:val="20"/>
                <w:szCs w:val="20"/>
                <w:lang w:val="en-GB" w:eastAsia="pl-PL"/>
              </w:rPr>
            </w:pPr>
            <w:r w:rsidRPr="006E2E11">
              <w:rPr>
                <w:rFonts w:eastAsia="Arial Unicode MS"/>
                <w:sz w:val="20"/>
                <w:szCs w:val="20"/>
                <w:lang w:val="en-GB" w:eastAsia="pl-PL"/>
              </w:rPr>
              <w:t xml:space="preserve">within the scope of  </w:t>
            </w:r>
            <w:r w:rsidRPr="006E2E11">
              <w:rPr>
                <w:rFonts w:eastAsia="Arial Unicode MS"/>
                <w:b/>
                <w:sz w:val="20"/>
                <w:szCs w:val="20"/>
                <w:lang w:val="en-GB" w:eastAsia="pl-PL"/>
              </w:rPr>
              <w:t>abilities s/he can:</w:t>
            </w:r>
          </w:p>
        </w:tc>
      </w:tr>
      <w:tr w:rsidR="007C4071" w:rsidRPr="006E2E11" w14:paraId="468F5C14" w14:textId="77777777" w:rsidTr="00764640">
        <w:trPr>
          <w:trHeight w:val="431"/>
        </w:trPr>
        <w:tc>
          <w:tcPr>
            <w:tcW w:w="1980" w:type="dxa"/>
            <w:tcBorders>
              <w:top w:val="single" w:sz="4" w:space="0" w:color="auto"/>
              <w:left w:val="single" w:sz="4" w:space="0" w:color="auto"/>
              <w:bottom w:val="single" w:sz="4" w:space="0" w:color="auto"/>
              <w:right w:val="single" w:sz="4" w:space="0" w:color="auto"/>
            </w:tcBorders>
          </w:tcPr>
          <w:p w14:paraId="1B26CBBC" w14:textId="134DA59E" w:rsidR="007C4071" w:rsidRPr="006E2E11" w:rsidRDefault="007C4071" w:rsidP="007C4071">
            <w:pPr>
              <w:jc w:val="center"/>
              <w:rPr>
                <w:sz w:val="20"/>
                <w:szCs w:val="20"/>
              </w:rPr>
            </w:pPr>
            <w:r w:rsidRPr="006E2E11">
              <w:rPr>
                <w:sz w:val="20"/>
                <w:szCs w:val="20"/>
              </w:rPr>
              <w:t>U01</w:t>
            </w:r>
          </w:p>
        </w:tc>
        <w:tc>
          <w:tcPr>
            <w:tcW w:w="6520" w:type="dxa"/>
            <w:tcBorders>
              <w:top w:val="single" w:sz="4" w:space="0" w:color="auto"/>
              <w:left w:val="single" w:sz="4" w:space="0" w:color="auto"/>
              <w:bottom w:val="single" w:sz="4" w:space="0" w:color="auto"/>
              <w:right w:val="single" w:sz="4" w:space="0" w:color="auto"/>
            </w:tcBorders>
          </w:tcPr>
          <w:p w14:paraId="3A629D5A"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create educational situations which develop pupils’ activities and cognitive development as well as promoting knowledge</w:t>
            </w:r>
          </w:p>
        </w:tc>
        <w:tc>
          <w:tcPr>
            <w:tcW w:w="1280" w:type="dxa"/>
            <w:tcBorders>
              <w:top w:val="single" w:sz="4" w:space="0" w:color="auto"/>
              <w:left w:val="single" w:sz="4" w:space="0" w:color="auto"/>
              <w:bottom w:val="single" w:sz="4" w:space="0" w:color="auto"/>
              <w:right w:val="single" w:sz="4" w:space="0" w:color="auto"/>
            </w:tcBorders>
          </w:tcPr>
          <w:p w14:paraId="743B460E" w14:textId="77777777" w:rsidR="007C4071" w:rsidRPr="006E2E11" w:rsidRDefault="007C4071" w:rsidP="007C4071">
            <w:pPr>
              <w:jc w:val="both"/>
              <w:rPr>
                <w:sz w:val="20"/>
                <w:szCs w:val="20"/>
              </w:rPr>
            </w:pPr>
            <w:r w:rsidRPr="006E2E11">
              <w:rPr>
                <w:sz w:val="20"/>
                <w:szCs w:val="20"/>
              </w:rPr>
              <w:t>NAU1_U02</w:t>
            </w:r>
          </w:p>
          <w:p w14:paraId="20FB886A" w14:textId="77777777" w:rsidR="007C4071" w:rsidRPr="006E2E11" w:rsidRDefault="007C4071" w:rsidP="007C4071">
            <w:pPr>
              <w:jc w:val="both"/>
              <w:rPr>
                <w:sz w:val="20"/>
                <w:szCs w:val="20"/>
              </w:rPr>
            </w:pPr>
            <w:r w:rsidRPr="006E2E11">
              <w:rPr>
                <w:sz w:val="20"/>
                <w:szCs w:val="20"/>
              </w:rPr>
              <w:t>NAU1_U03</w:t>
            </w:r>
          </w:p>
          <w:p w14:paraId="6CAD11C3" w14:textId="77777777" w:rsidR="007C4071" w:rsidRPr="006E2E11" w:rsidRDefault="007C4071" w:rsidP="007C4071">
            <w:pPr>
              <w:jc w:val="both"/>
              <w:rPr>
                <w:sz w:val="20"/>
                <w:szCs w:val="20"/>
              </w:rPr>
            </w:pPr>
            <w:r w:rsidRPr="006E2E11">
              <w:rPr>
                <w:sz w:val="20"/>
                <w:szCs w:val="20"/>
              </w:rPr>
              <w:t>NAU1_U08</w:t>
            </w:r>
          </w:p>
        </w:tc>
      </w:tr>
      <w:tr w:rsidR="007C4071" w:rsidRPr="006E2E11" w14:paraId="7978A096" w14:textId="77777777" w:rsidTr="00764640">
        <w:trPr>
          <w:trHeight w:val="410"/>
        </w:trPr>
        <w:tc>
          <w:tcPr>
            <w:tcW w:w="1980" w:type="dxa"/>
            <w:tcBorders>
              <w:top w:val="single" w:sz="4" w:space="0" w:color="auto"/>
              <w:left w:val="single" w:sz="4" w:space="0" w:color="auto"/>
              <w:bottom w:val="single" w:sz="4" w:space="0" w:color="auto"/>
              <w:right w:val="single" w:sz="4" w:space="0" w:color="auto"/>
            </w:tcBorders>
          </w:tcPr>
          <w:p w14:paraId="04CC3706" w14:textId="772CE4D9" w:rsidR="007C4071" w:rsidRPr="006E2E11" w:rsidRDefault="007C4071" w:rsidP="007C4071">
            <w:pPr>
              <w:jc w:val="center"/>
              <w:rPr>
                <w:sz w:val="20"/>
                <w:szCs w:val="20"/>
              </w:rPr>
            </w:pPr>
            <w:r w:rsidRPr="006E2E11">
              <w:rPr>
                <w:sz w:val="20"/>
                <w:szCs w:val="20"/>
              </w:rPr>
              <w:t>U02</w:t>
            </w:r>
          </w:p>
        </w:tc>
        <w:tc>
          <w:tcPr>
            <w:tcW w:w="6520" w:type="dxa"/>
            <w:tcBorders>
              <w:top w:val="single" w:sz="4" w:space="0" w:color="auto"/>
              <w:left w:val="single" w:sz="4" w:space="0" w:color="auto"/>
              <w:bottom w:val="single" w:sz="4" w:space="0" w:color="auto"/>
              <w:right w:val="single" w:sz="4" w:space="0" w:color="auto"/>
            </w:tcBorders>
          </w:tcPr>
          <w:p w14:paraId="296786CC"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 xml:space="preserve">undertake effective cooperation with parents or </w:t>
            </w:r>
            <w:r w:rsidRPr="006E2E11">
              <w:rPr>
                <w:sz w:val="20"/>
                <w:szCs w:val="20"/>
                <w:shd w:val="clear" w:color="auto" w:fill="FFFFFF"/>
                <w:lang w:val="en-US"/>
              </w:rPr>
              <w:t>legal guar</w:t>
            </w:r>
            <w:r w:rsidRPr="006E2E11">
              <w:rPr>
                <w:sz w:val="20"/>
                <w:szCs w:val="20"/>
                <w:shd w:val="clear" w:color="auto" w:fill="FFFEEF"/>
                <w:lang w:val="en-US"/>
              </w:rPr>
              <w:t>dians of pupils, school stuff and local community</w:t>
            </w:r>
          </w:p>
        </w:tc>
        <w:tc>
          <w:tcPr>
            <w:tcW w:w="1280" w:type="dxa"/>
            <w:tcBorders>
              <w:top w:val="single" w:sz="4" w:space="0" w:color="auto"/>
              <w:left w:val="single" w:sz="4" w:space="0" w:color="auto"/>
              <w:bottom w:val="single" w:sz="4" w:space="0" w:color="auto"/>
              <w:right w:val="single" w:sz="4" w:space="0" w:color="auto"/>
            </w:tcBorders>
          </w:tcPr>
          <w:p w14:paraId="03AAFAA2" w14:textId="77777777" w:rsidR="007C4071" w:rsidRPr="006E2E11" w:rsidRDefault="007C4071" w:rsidP="007C4071">
            <w:pPr>
              <w:jc w:val="both"/>
              <w:rPr>
                <w:sz w:val="20"/>
                <w:szCs w:val="20"/>
              </w:rPr>
            </w:pPr>
            <w:r w:rsidRPr="006E2E11">
              <w:rPr>
                <w:sz w:val="20"/>
                <w:szCs w:val="20"/>
              </w:rPr>
              <w:t>NAU1_U02</w:t>
            </w:r>
          </w:p>
          <w:p w14:paraId="515DC702" w14:textId="77777777" w:rsidR="007C4071" w:rsidRPr="006E2E11" w:rsidRDefault="007C4071" w:rsidP="007C4071">
            <w:pPr>
              <w:jc w:val="both"/>
              <w:rPr>
                <w:sz w:val="20"/>
                <w:szCs w:val="20"/>
              </w:rPr>
            </w:pPr>
            <w:r w:rsidRPr="006E2E11">
              <w:rPr>
                <w:sz w:val="20"/>
                <w:szCs w:val="20"/>
              </w:rPr>
              <w:t>NAU1_U03</w:t>
            </w:r>
          </w:p>
          <w:p w14:paraId="15A86D5F" w14:textId="77777777" w:rsidR="007C4071" w:rsidRPr="006E2E11" w:rsidRDefault="007C4071" w:rsidP="007C4071">
            <w:pPr>
              <w:jc w:val="both"/>
              <w:rPr>
                <w:strike/>
                <w:sz w:val="20"/>
                <w:szCs w:val="20"/>
              </w:rPr>
            </w:pPr>
            <w:r w:rsidRPr="006E2E11">
              <w:rPr>
                <w:sz w:val="20"/>
                <w:szCs w:val="20"/>
              </w:rPr>
              <w:t>NAU1_U11</w:t>
            </w:r>
          </w:p>
        </w:tc>
      </w:tr>
      <w:tr w:rsidR="007C4071" w:rsidRPr="006E2E11" w14:paraId="3EC6E602" w14:textId="77777777" w:rsidTr="00764640">
        <w:trPr>
          <w:trHeight w:val="410"/>
        </w:trPr>
        <w:tc>
          <w:tcPr>
            <w:tcW w:w="1980" w:type="dxa"/>
            <w:tcBorders>
              <w:top w:val="single" w:sz="4" w:space="0" w:color="auto"/>
              <w:left w:val="single" w:sz="4" w:space="0" w:color="auto"/>
              <w:bottom w:val="single" w:sz="4" w:space="0" w:color="auto"/>
              <w:right w:val="single" w:sz="4" w:space="0" w:color="auto"/>
            </w:tcBorders>
          </w:tcPr>
          <w:p w14:paraId="23B59AD9" w14:textId="0F8978C7" w:rsidR="007C4071" w:rsidRPr="006E2E11" w:rsidRDefault="007C4071" w:rsidP="007C4071">
            <w:pPr>
              <w:jc w:val="center"/>
              <w:rPr>
                <w:sz w:val="20"/>
                <w:szCs w:val="20"/>
              </w:rPr>
            </w:pPr>
            <w:r w:rsidRPr="006E2E11">
              <w:rPr>
                <w:sz w:val="20"/>
                <w:szCs w:val="20"/>
              </w:rPr>
              <w:t>U03</w:t>
            </w:r>
          </w:p>
        </w:tc>
        <w:tc>
          <w:tcPr>
            <w:tcW w:w="6520" w:type="dxa"/>
            <w:tcBorders>
              <w:top w:val="single" w:sz="4" w:space="0" w:color="auto"/>
              <w:left w:val="single" w:sz="4" w:space="0" w:color="auto"/>
              <w:bottom w:val="single" w:sz="4" w:space="0" w:color="auto"/>
              <w:right w:val="single" w:sz="4" w:space="0" w:color="auto"/>
            </w:tcBorders>
          </w:tcPr>
          <w:p w14:paraId="09023028"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applying methods of work with pupils and didactic aids, including ICT, activating pupils and assuming their various educational needs</w:t>
            </w:r>
          </w:p>
        </w:tc>
        <w:tc>
          <w:tcPr>
            <w:tcW w:w="1280" w:type="dxa"/>
            <w:tcBorders>
              <w:top w:val="single" w:sz="4" w:space="0" w:color="auto"/>
              <w:left w:val="single" w:sz="4" w:space="0" w:color="auto"/>
              <w:bottom w:val="single" w:sz="4" w:space="0" w:color="auto"/>
              <w:right w:val="single" w:sz="4" w:space="0" w:color="auto"/>
            </w:tcBorders>
          </w:tcPr>
          <w:p w14:paraId="33FE2049" w14:textId="77777777" w:rsidR="007C4071" w:rsidRPr="006E2E11" w:rsidRDefault="007C4071" w:rsidP="007C4071">
            <w:pPr>
              <w:jc w:val="both"/>
              <w:rPr>
                <w:sz w:val="20"/>
                <w:szCs w:val="20"/>
              </w:rPr>
            </w:pPr>
            <w:r w:rsidRPr="006E2E11">
              <w:rPr>
                <w:sz w:val="20"/>
                <w:szCs w:val="20"/>
              </w:rPr>
              <w:t>NAU1_U02</w:t>
            </w:r>
          </w:p>
          <w:p w14:paraId="37295B60" w14:textId="77777777" w:rsidR="007C4071" w:rsidRPr="006E2E11" w:rsidRDefault="007C4071" w:rsidP="007C4071">
            <w:pPr>
              <w:jc w:val="both"/>
              <w:rPr>
                <w:sz w:val="20"/>
                <w:szCs w:val="20"/>
              </w:rPr>
            </w:pPr>
            <w:r w:rsidRPr="006E2E11">
              <w:rPr>
                <w:sz w:val="20"/>
                <w:szCs w:val="20"/>
              </w:rPr>
              <w:t>NAU1_U06</w:t>
            </w:r>
          </w:p>
          <w:p w14:paraId="48A336F5" w14:textId="77777777" w:rsidR="007C4071" w:rsidRPr="006E2E11" w:rsidRDefault="007C4071" w:rsidP="007C4071">
            <w:pPr>
              <w:jc w:val="both"/>
              <w:rPr>
                <w:sz w:val="20"/>
                <w:szCs w:val="20"/>
              </w:rPr>
            </w:pPr>
            <w:r w:rsidRPr="006E2E11">
              <w:rPr>
                <w:sz w:val="20"/>
                <w:szCs w:val="20"/>
              </w:rPr>
              <w:t>NAU1_U07</w:t>
            </w:r>
          </w:p>
          <w:p w14:paraId="388040FA" w14:textId="77777777" w:rsidR="007C4071" w:rsidRPr="006E2E11" w:rsidRDefault="007C4071" w:rsidP="007C4071">
            <w:pPr>
              <w:jc w:val="both"/>
              <w:rPr>
                <w:sz w:val="20"/>
                <w:szCs w:val="20"/>
              </w:rPr>
            </w:pPr>
            <w:r w:rsidRPr="006E2E11">
              <w:rPr>
                <w:sz w:val="20"/>
                <w:szCs w:val="20"/>
              </w:rPr>
              <w:t>NAU1_U10</w:t>
            </w:r>
          </w:p>
          <w:p w14:paraId="2B4986D8" w14:textId="77777777" w:rsidR="007C4071" w:rsidRPr="006E2E11" w:rsidRDefault="007C4071" w:rsidP="007C4071">
            <w:pPr>
              <w:jc w:val="both"/>
              <w:rPr>
                <w:strike/>
                <w:sz w:val="20"/>
                <w:szCs w:val="20"/>
              </w:rPr>
            </w:pPr>
            <w:r w:rsidRPr="006E2E11">
              <w:rPr>
                <w:sz w:val="20"/>
                <w:szCs w:val="20"/>
              </w:rPr>
              <w:t>NAU1_U12</w:t>
            </w:r>
          </w:p>
        </w:tc>
      </w:tr>
      <w:tr w:rsidR="007C4071" w:rsidRPr="006E2E11" w14:paraId="72008E67" w14:textId="77777777" w:rsidTr="00764640">
        <w:trPr>
          <w:trHeight w:val="410"/>
        </w:trPr>
        <w:tc>
          <w:tcPr>
            <w:tcW w:w="1980" w:type="dxa"/>
            <w:tcBorders>
              <w:top w:val="single" w:sz="4" w:space="0" w:color="auto"/>
              <w:left w:val="single" w:sz="4" w:space="0" w:color="auto"/>
              <w:bottom w:val="single" w:sz="4" w:space="0" w:color="auto"/>
              <w:right w:val="single" w:sz="4" w:space="0" w:color="auto"/>
            </w:tcBorders>
          </w:tcPr>
          <w:p w14:paraId="6F72B6E3" w14:textId="02C4F607" w:rsidR="007C4071" w:rsidRPr="006E2E11" w:rsidRDefault="007C4071" w:rsidP="007C4071">
            <w:pPr>
              <w:jc w:val="center"/>
              <w:rPr>
                <w:sz w:val="20"/>
                <w:szCs w:val="20"/>
              </w:rPr>
            </w:pPr>
            <w:r w:rsidRPr="006E2E11">
              <w:rPr>
                <w:sz w:val="20"/>
                <w:szCs w:val="20"/>
              </w:rPr>
              <w:t>U04</w:t>
            </w:r>
          </w:p>
        </w:tc>
        <w:tc>
          <w:tcPr>
            <w:tcW w:w="6520" w:type="dxa"/>
            <w:tcBorders>
              <w:top w:val="single" w:sz="4" w:space="0" w:color="auto"/>
              <w:left w:val="single" w:sz="4" w:space="0" w:color="auto"/>
              <w:bottom w:val="single" w:sz="4" w:space="0" w:color="auto"/>
              <w:right w:val="single" w:sz="4" w:space="0" w:color="auto"/>
            </w:tcBorders>
          </w:tcPr>
          <w:p w14:paraId="1EDF0C57"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make an initial diagnosis of the pupil</w:t>
            </w:r>
          </w:p>
        </w:tc>
        <w:tc>
          <w:tcPr>
            <w:tcW w:w="1280" w:type="dxa"/>
            <w:tcBorders>
              <w:top w:val="single" w:sz="4" w:space="0" w:color="auto"/>
              <w:left w:val="single" w:sz="4" w:space="0" w:color="auto"/>
              <w:bottom w:val="single" w:sz="4" w:space="0" w:color="auto"/>
              <w:right w:val="single" w:sz="4" w:space="0" w:color="auto"/>
            </w:tcBorders>
          </w:tcPr>
          <w:p w14:paraId="6DE93268" w14:textId="77777777" w:rsidR="007C4071" w:rsidRPr="006E2E11" w:rsidRDefault="007C4071" w:rsidP="007C4071">
            <w:pPr>
              <w:jc w:val="both"/>
              <w:rPr>
                <w:sz w:val="20"/>
                <w:szCs w:val="20"/>
              </w:rPr>
            </w:pPr>
            <w:r w:rsidRPr="006E2E11">
              <w:rPr>
                <w:sz w:val="20"/>
                <w:szCs w:val="20"/>
              </w:rPr>
              <w:t>NAU1_U01</w:t>
            </w:r>
          </w:p>
          <w:p w14:paraId="263FA097" w14:textId="77777777" w:rsidR="007C4071" w:rsidRPr="006E2E11" w:rsidRDefault="007C4071" w:rsidP="007C4071">
            <w:pPr>
              <w:jc w:val="both"/>
              <w:rPr>
                <w:strike/>
                <w:sz w:val="20"/>
                <w:szCs w:val="20"/>
              </w:rPr>
            </w:pPr>
            <w:r w:rsidRPr="006E2E11">
              <w:rPr>
                <w:sz w:val="20"/>
                <w:szCs w:val="20"/>
              </w:rPr>
              <w:t>NAU1_U03</w:t>
            </w:r>
          </w:p>
        </w:tc>
      </w:tr>
      <w:tr w:rsidR="00040638" w:rsidRPr="004963F4" w14:paraId="0A3596B7" w14:textId="77777777" w:rsidTr="006470BC">
        <w:trPr>
          <w:trHeight w:val="284"/>
        </w:trPr>
        <w:tc>
          <w:tcPr>
            <w:tcW w:w="9780" w:type="dxa"/>
            <w:gridSpan w:val="3"/>
            <w:tcBorders>
              <w:top w:val="single" w:sz="4" w:space="0" w:color="auto"/>
              <w:left w:val="single" w:sz="4" w:space="0" w:color="auto"/>
              <w:bottom w:val="single" w:sz="4" w:space="0" w:color="auto"/>
              <w:right w:val="single" w:sz="4" w:space="0" w:color="auto"/>
            </w:tcBorders>
            <w:vAlign w:val="center"/>
            <w:hideMark/>
          </w:tcPr>
          <w:p w14:paraId="1A64058C" w14:textId="77777777" w:rsidR="00040638" w:rsidRPr="006E2E11" w:rsidRDefault="00040638">
            <w:pPr>
              <w:jc w:val="center"/>
              <w:rPr>
                <w:rFonts w:eastAsia="Arial Unicode MS"/>
                <w:strike/>
                <w:sz w:val="20"/>
                <w:szCs w:val="20"/>
                <w:lang w:val="en-GB" w:eastAsia="pl-PL"/>
              </w:rPr>
            </w:pPr>
            <w:r w:rsidRPr="006E2E11">
              <w:rPr>
                <w:sz w:val="20"/>
                <w:szCs w:val="20"/>
                <w:lang w:val="en-GB"/>
              </w:rPr>
              <w:t xml:space="preserve">within the scope of </w:t>
            </w:r>
            <w:r w:rsidRPr="006E2E11">
              <w:rPr>
                <w:b/>
                <w:sz w:val="20"/>
                <w:szCs w:val="20"/>
                <w:lang w:val="en-GB"/>
              </w:rPr>
              <w:t>social competence s/he is ready to:</w:t>
            </w:r>
          </w:p>
        </w:tc>
      </w:tr>
      <w:tr w:rsidR="007C4071" w:rsidRPr="006E2E11" w14:paraId="397B8A6F"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44E3AF90" w14:textId="09DCE915" w:rsidR="007C4071" w:rsidRPr="006E2E11" w:rsidRDefault="007C4071" w:rsidP="007C4071">
            <w:pPr>
              <w:jc w:val="center"/>
              <w:rPr>
                <w:sz w:val="20"/>
                <w:szCs w:val="20"/>
              </w:rPr>
            </w:pPr>
            <w:r w:rsidRPr="006E2E11">
              <w:rPr>
                <w:sz w:val="20"/>
                <w:szCs w:val="20"/>
              </w:rPr>
              <w:t>K01</w:t>
            </w:r>
          </w:p>
        </w:tc>
        <w:tc>
          <w:tcPr>
            <w:tcW w:w="6520" w:type="dxa"/>
            <w:tcBorders>
              <w:top w:val="single" w:sz="4" w:space="0" w:color="auto"/>
              <w:left w:val="single" w:sz="4" w:space="0" w:color="auto"/>
              <w:bottom w:val="single" w:sz="4" w:space="0" w:color="auto"/>
              <w:right w:val="single" w:sz="4" w:space="0" w:color="auto"/>
            </w:tcBorders>
          </w:tcPr>
          <w:p w14:paraId="6DD31348"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adapt methods of work according to pupils’ needs and their learning styles</w:t>
            </w:r>
          </w:p>
        </w:tc>
        <w:tc>
          <w:tcPr>
            <w:tcW w:w="1280" w:type="dxa"/>
            <w:tcBorders>
              <w:top w:val="single" w:sz="4" w:space="0" w:color="auto"/>
              <w:left w:val="single" w:sz="4" w:space="0" w:color="auto"/>
              <w:bottom w:val="single" w:sz="4" w:space="0" w:color="auto"/>
              <w:right w:val="single" w:sz="4" w:space="0" w:color="auto"/>
            </w:tcBorders>
          </w:tcPr>
          <w:p w14:paraId="5597A78B" w14:textId="77777777" w:rsidR="007C4071" w:rsidRPr="006E2E11" w:rsidRDefault="007C4071" w:rsidP="007C4071">
            <w:pPr>
              <w:jc w:val="both"/>
              <w:rPr>
                <w:sz w:val="20"/>
                <w:szCs w:val="20"/>
              </w:rPr>
            </w:pPr>
            <w:r w:rsidRPr="006E2E11">
              <w:rPr>
                <w:sz w:val="20"/>
                <w:szCs w:val="20"/>
              </w:rPr>
              <w:t>NAU1_K04</w:t>
            </w:r>
          </w:p>
          <w:p w14:paraId="36035909" w14:textId="77777777" w:rsidR="007C4071" w:rsidRPr="006E2E11" w:rsidRDefault="007C4071" w:rsidP="007C4071">
            <w:pPr>
              <w:jc w:val="both"/>
              <w:rPr>
                <w:sz w:val="20"/>
                <w:szCs w:val="20"/>
              </w:rPr>
            </w:pPr>
            <w:r w:rsidRPr="006E2E11">
              <w:rPr>
                <w:sz w:val="20"/>
                <w:szCs w:val="20"/>
              </w:rPr>
              <w:t>NAU1_K05</w:t>
            </w:r>
          </w:p>
        </w:tc>
      </w:tr>
      <w:tr w:rsidR="007C4071" w:rsidRPr="006E2E11" w14:paraId="158957C5"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537A87D5" w14:textId="76CB8BA0" w:rsidR="007C4071" w:rsidRPr="006E2E11" w:rsidRDefault="007C4071" w:rsidP="007C4071">
            <w:pPr>
              <w:jc w:val="center"/>
              <w:rPr>
                <w:sz w:val="20"/>
                <w:szCs w:val="20"/>
              </w:rPr>
            </w:pPr>
            <w:r w:rsidRPr="006E2E11">
              <w:rPr>
                <w:sz w:val="20"/>
                <w:szCs w:val="20"/>
              </w:rPr>
              <w:t>K02</w:t>
            </w:r>
          </w:p>
        </w:tc>
        <w:tc>
          <w:tcPr>
            <w:tcW w:w="6520" w:type="dxa"/>
            <w:tcBorders>
              <w:top w:val="single" w:sz="4" w:space="0" w:color="auto"/>
              <w:left w:val="single" w:sz="4" w:space="0" w:color="auto"/>
              <w:bottom w:val="single" w:sz="4" w:space="0" w:color="auto"/>
              <w:right w:val="single" w:sz="4" w:space="0" w:color="auto"/>
            </w:tcBorders>
          </w:tcPr>
          <w:p w14:paraId="1EB9E979"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create cooperative skills, including team problem solving</w:t>
            </w:r>
          </w:p>
          <w:p w14:paraId="5D3E7A6E" w14:textId="77777777" w:rsidR="007C4071" w:rsidRPr="006E2E11" w:rsidRDefault="007C4071" w:rsidP="007C4071">
            <w:pPr>
              <w:autoSpaceDE w:val="0"/>
              <w:autoSpaceDN w:val="0"/>
              <w:adjustRightInd w:val="0"/>
              <w:jc w:val="both"/>
              <w:rPr>
                <w:sz w:val="20"/>
                <w:szCs w:val="20"/>
                <w:lang w:val="en-GB"/>
              </w:rPr>
            </w:pPr>
          </w:p>
        </w:tc>
        <w:tc>
          <w:tcPr>
            <w:tcW w:w="1280" w:type="dxa"/>
            <w:tcBorders>
              <w:top w:val="single" w:sz="4" w:space="0" w:color="auto"/>
              <w:left w:val="single" w:sz="4" w:space="0" w:color="auto"/>
              <w:bottom w:val="single" w:sz="4" w:space="0" w:color="auto"/>
              <w:right w:val="single" w:sz="4" w:space="0" w:color="auto"/>
            </w:tcBorders>
          </w:tcPr>
          <w:p w14:paraId="40EBC5FF" w14:textId="77777777" w:rsidR="007C4071" w:rsidRPr="006E2E11" w:rsidRDefault="007C4071" w:rsidP="007C4071">
            <w:pPr>
              <w:jc w:val="both"/>
              <w:rPr>
                <w:sz w:val="20"/>
                <w:szCs w:val="20"/>
              </w:rPr>
            </w:pPr>
            <w:r w:rsidRPr="006E2E11">
              <w:rPr>
                <w:sz w:val="20"/>
                <w:szCs w:val="20"/>
              </w:rPr>
              <w:t>NAU1_K02</w:t>
            </w:r>
          </w:p>
          <w:p w14:paraId="3017A107" w14:textId="77777777" w:rsidR="007C4071" w:rsidRPr="006E2E11" w:rsidRDefault="007C4071" w:rsidP="007C4071">
            <w:pPr>
              <w:jc w:val="both"/>
              <w:rPr>
                <w:sz w:val="20"/>
                <w:szCs w:val="20"/>
              </w:rPr>
            </w:pPr>
            <w:r w:rsidRPr="006E2E11">
              <w:rPr>
                <w:sz w:val="20"/>
                <w:szCs w:val="20"/>
              </w:rPr>
              <w:t>NAU1_K03</w:t>
            </w:r>
          </w:p>
        </w:tc>
      </w:tr>
      <w:tr w:rsidR="007C4071" w:rsidRPr="006E2E11" w14:paraId="46587996"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50F8EC51" w14:textId="33AEED4D" w:rsidR="007C4071" w:rsidRPr="006E2E11" w:rsidRDefault="007C4071" w:rsidP="007C4071">
            <w:pPr>
              <w:jc w:val="center"/>
              <w:rPr>
                <w:sz w:val="20"/>
                <w:szCs w:val="20"/>
              </w:rPr>
            </w:pPr>
            <w:r w:rsidRPr="006E2E11">
              <w:rPr>
                <w:sz w:val="20"/>
                <w:szCs w:val="20"/>
              </w:rPr>
              <w:t>K03</w:t>
            </w:r>
          </w:p>
        </w:tc>
        <w:tc>
          <w:tcPr>
            <w:tcW w:w="6520" w:type="dxa"/>
            <w:tcBorders>
              <w:top w:val="single" w:sz="4" w:space="0" w:color="auto"/>
              <w:left w:val="single" w:sz="4" w:space="0" w:color="auto"/>
              <w:bottom w:val="single" w:sz="4" w:space="0" w:color="auto"/>
              <w:right w:val="single" w:sz="4" w:space="0" w:color="auto"/>
            </w:tcBorders>
          </w:tcPr>
          <w:p w14:paraId="788ED1C3"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build the concept of values and develop pupils’ ethical attitudes as well as shape their communicative competence and cultivate cultural habits</w:t>
            </w:r>
          </w:p>
        </w:tc>
        <w:tc>
          <w:tcPr>
            <w:tcW w:w="1280" w:type="dxa"/>
            <w:tcBorders>
              <w:top w:val="single" w:sz="4" w:space="0" w:color="auto"/>
              <w:left w:val="single" w:sz="4" w:space="0" w:color="auto"/>
              <w:bottom w:val="single" w:sz="4" w:space="0" w:color="auto"/>
              <w:right w:val="single" w:sz="4" w:space="0" w:color="auto"/>
            </w:tcBorders>
          </w:tcPr>
          <w:p w14:paraId="1A122D17" w14:textId="77777777" w:rsidR="007C4071" w:rsidRPr="006E2E11" w:rsidRDefault="007C4071" w:rsidP="007C4071">
            <w:pPr>
              <w:jc w:val="both"/>
              <w:rPr>
                <w:sz w:val="20"/>
                <w:szCs w:val="20"/>
              </w:rPr>
            </w:pPr>
            <w:r w:rsidRPr="006E2E11">
              <w:rPr>
                <w:sz w:val="20"/>
                <w:szCs w:val="20"/>
              </w:rPr>
              <w:t>NAU1_K01</w:t>
            </w:r>
          </w:p>
        </w:tc>
      </w:tr>
      <w:tr w:rsidR="007C4071" w:rsidRPr="006E2E11" w14:paraId="16C0A9C4" w14:textId="77777777" w:rsidTr="00764640">
        <w:trPr>
          <w:trHeight w:val="284"/>
        </w:trPr>
        <w:tc>
          <w:tcPr>
            <w:tcW w:w="1980" w:type="dxa"/>
            <w:tcBorders>
              <w:top w:val="single" w:sz="4" w:space="0" w:color="auto"/>
              <w:left w:val="single" w:sz="4" w:space="0" w:color="auto"/>
              <w:bottom w:val="single" w:sz="4" w:space="0" w:color="auto"/>
              <w:right w:val="single" w:sz="4" w:space="0" w:color="auto"/>
            </w:tcBorders>
          </w:tcPr>
          <w:p w14:paraId="4B3D4C1A" w14:textId="1B1FAADD" w:rsidR="007C4071" w:rsidRPr="006E2E11" w:rsidRDefault="007C4071" w:rsidP="007C4071">
            <w:pPr>
              <w:jc w:val="center"/>
              <w:rPr>
                <w:sz w:val="20"/>
                <w:szCs w:val="20"/>
              </w:rPr>
            </w:pPr>
            <w:r w:rsidRPr="006E2E11">
              <w:rPr>
                <w:sz w:val="20"/>
                <w:szCs w:val="20"/>
              </w:rPr>
              <w:t>K04</w:t>
            </w:r>
          </w:p>
        </w:tc>
        <w:tc>
          <w:tcPr>
            <w:tcW w:w="6520" w:type="dxa"/>
            <w:tcBorders>
              <w:top w:val="single" w:sz="4" w:space="0" w:color="auto"/>
              <w:left w:val="single" w:sz="4" w:space="0" w:color="auto"/>
              <w:bottom w:val="single" w:sz="4" w:space="0" w:color="auto"/>
              <w:right w:val="single" w:sz="4" w:space="0" w:color="auto"/>
            </w:tcBorders>
          </w:tcPr>
          <w:p w14:paraId="099D6EC5" w14:textId="77777777" w:rsidR="007C4071" w:rsidRPr="006E2E11" w:rsidRDefault="007C4071" w:rsidP="007C4071">
            <w:pPr>
              <w:autoSpaceDE w:val="0"/>
              <w:autoSpaceDN w:val="0"/>
              <w:adjustRightInd w:val="0"/>
              <w:jc w:val="both"/>
              <w:rPr>
                <w:sz w:val="20"/>
                <w:szCs w:val="20"/>
                <w:lang w:val="en-US"/>
              </w:rPr>
            </w:pPr>
            <w:r w:rsidRPr="006E2E11">
              <w:rPr>
                <w:sz w:val="20"/>
                <w:szCs w:val="20"/>
                <w:lang w:val="en-US"/>
              </w:rPr>
              <w:t>develop pupils’ cognitive motivation and cognitive independence as well as logical and critical thinking</w:t>
            </w:r>
          </w:p>
        </w:tc>
        <w:tc>
          <w:tcPr>
            <w:tcW w:w="1280" w:type="dxa"/>
            <w:tcBorders>
              <w:top w:val="single" w:sz="4" w:space="0" w:color="auto"/>
              <w:left w:val="single" w:sz="4" w:space="0" w:color="auto"/>
              <w:bottom w:val="single" w:sz="4" w:space="0" w:color="auto"/>
              <w:right w:val="single" w:sz="4" w:space="0" w:color="auto"/>
            </w:tcBorders>
          </w:tcPr>
          <w:p w14:paraId="77AF2F90" w14:textId="77777777" w:rsidR="007C4071" w:rsidRPr="006E2E11" w:rsidRDefault="007C4071" w:rsidP="007C4071">
            <w:pPr>
              <w:jc w:val="both"/>
              <w:rPr>
                <w:sz w:val="20"/>
                <w:szCs w:val="20"/>
              </w:rPr>
            </w:pPr>
            <w:r w:rsidRPr="006E2E11">
              <w:rPr>
                <w:sz w:val="20"/>
                <w:szCs w:val="20"/>
              </w:rPr>
              <w:t>NAU1_K04</w:t>
            </w:r>
          </w:p>
        </w:tc>
      </w:tr>
    </w:tbl>
    <w:p w14:paraId="783D80D1" w14:textId="77777777" w:rsidR="00040638" w:rsidRPr="006E2E11" w:rsidRDefault="00040638">
      <w:pPr>
        <w:rPr>
          <w:rFonts w:eastAsia="Arial Unicode MS"/>
          <w:b/>
          <w:sz w:val="20"/>
          <w:szCs w:val="20"/>
          <w:lang w:val="en-US" w:eastAsia="pl-PL"/>
        </w:rPr>
      </w:pPr>
    </w:p>
    <w:p w14:paraId="6A83D01A" w14:textId="77777777" w:rsidR="00040638" w:rsidRPr="006E2E11" w:rsidRDefault="00040638">
      <w:pPr>
        <w:rPr>
          <w:sz w:val="20"/>
          <w:szCs w:val="20"/>
          <w:lang w:val="en-GB"/>
        </w:rPr>
      </w:pPr>
    </w:p>
    <w:p w14:paraId="5DD37127" w14:textId="77777777" w:rsidR="0060594E" w:rsidRPr="006E2E11" w:rsidRDefault="0060594E">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4963F4" w14:paraId="4B10A8C5"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13A8BABD" w14:textId="77777777" w:rsidR="0073495B" w:rsidRPr="006E2E11" w:rsidRDefault="00DC78F8" w:rsidP="0073495B">
            <w:pPr>
              <w:numPr>
                <w:ilvl w:val="1"/>
                <w:numId w:val="3"/>
              </w:numPr>
              <w:tabs>
                <w:tab w:val="left" w:pos="426"/>
              </w:tabs>
              <w:ind w:left="426" w:hanging="426"/>
              <w:rPr>
                <w:rFonts w:eastAsia="Arial Unicode MS"/>
                <w:b/>
                <w:sz w:val="20"/>
                <w:szCs w:val="20"/>
                <w:lang w:val="en-GB" w:eastAsia="pl-PL"/>
              </w:rPr>
            </w:pPr>
            <w:r w:rsidRPr="006E2E11">
              <w:rPr>
                <w:rFonts w:eastAsia="Arial Unicode MS"/>
                <w:b/>
                <w:sz w:val="20"/>
                <w:szCs w:val="20"/>
                <w:lang w:val="en-GB" w:eastAsia="pl-PL"/>
              </w:rPr>
              <w:t>Methods of ass</w:t>
            </w:r>
            <w:r w:rsidR="00AE3D74" w:rsidRPr="006E2E11">
              <w:rPr>
                <w:rFonts w:eastAsia="Arial Unicode MS"/>
                <w:b/>
                <w:sz w:val="20"/>
                <w:szCs w:val="20"/>
                <w:lang w:val="en-GB" w:eastAsia="pl-PL"/>
              </w:rPr>
              <w:t>essment of the intended learning</w:t>
            </w:r>
            <w:r w:rsidRPr="006E2E11">
              <w:rPr>
                <w:rFonts w:eastAsia="Arial Unicode MS"/>
                <w:b/>
                <w:sz w:val="20"/>
                <w:szCs w:val="20"/>
                <w:lang w:val="en-GB" w:eastAsia="pl-PL"/>
              </w:rPr>
              <w:t xml:space="preserve"> outcomes</w:t>
            </w:r>
          </w:p>
        </w:tc>
      </w:tr>
      <w:tr w:rsidR="00EE2575" w:rsidRPr="006E2E11" w14:paraId="1EEA86A4" w14:textId="77777777" w:rsidTr="0060594E">
        <w:trPr>
          <w:trHeight w:val="284"/>
        </w:trPr>
        <w:tc>
          <w:tcPr>
            <w:tcW w:w="1864" w:type="dxa"/>
            <w:vMerge w:val="restart"/>
            <w:tcBorders>
              <w:left w:val="single" w:sz="4" w:space="0" w:color="auto"/>
              <w:right w:val="single" w:sz="4" w:space="0" w:color="auto"/>
            </w:tcBorders>
            <w:vAlign w:val="center"/>
          </w:tcPr>
          <w:p w14:paraId="59276BAD" w14:textId="77777777" w:rsidR="00DC78F8" w:rsidRPr="006E2E11" w:rsidRDefault="00DC78F8" w:rsidP="0073495B">
            <w:pPr>
              <w:jc w:val="center"/>
              <w:rPr>
                <w:rFonts w:eastAsia="Arial Unicode MS"/>
                <w:b/>
                <w:sz w:val="20"/>
                <w:szCs w:val="20"/>
                <w:lang w:val="en-GB" w:eastAsia="pl-PL"/>
              </w:rPr>
            </w:pPr>
            <w:r w:rsidRPr="006E2E11">
              <w:rPr>
                <w:rFonts w:eastAsia="Arial Unicode MS"/>
                <w:b/>
                <w:sz w:val="20"/>
                <w:szCs w:val="20"/>
                <w:lang w:val="en-GB" w:eastAsia="pl-PL"/>
              </w:rPr>
              <w:t xml:space="preserve">Teaching </w:t>
            </w:r>
          </w:p>
          <w:p w14:paraId="585AAB15" w14:textId="77777777" w:rsidR="0073495B" w:rsidRPr="006E2E11" w:rsidRDefault="00DC78F8" w:rsidP="0073495B">
            <w:pPr>
              <w:jc w:val="center"/>
              <w:rPr>
                <w:rFonts w:eastAsia="Arial Unicode MS"/>
                <w:b/>
                <w:sz w:val="20"/>
                <w:szCs w:val="20"/>
                <w:lang w:val="en-GB" w:eastAsia="pl-PL"/>
              </w:rPr>
            </w:pPr>
            <w:r w:rsidRPr="006E2E11">
              <w:rPr>
                <w:rFonts w:eastAsia="Arial Unicode MS"/>
                <w:b/>
                <w:sz w:val="20"/>
                <w:szCs w:val="20"/>
                <w:lang w:val="en-GB" w:eastAsia="pl-PL"/>
              </w:rPr>
              <w:t>outcomes</w:t>
            </w:r>
          </w:p>
          <w:p w14:paraId="2962194D" w14:textId="77777777" w:rsidR="0073495B" w:rsidRPr="006E2E11" w:rsidRDefault="00DC78F8" w:rsidP="0073495B">
            <w:pPr>
              <w:jc w:val="center"/>
              <w:rPr>
                <w:rFonts w:eastAsia="Arial Unicode MS"/>
                <w:sz w:val="20"/>
                <w:szCs w:val="20"/>
                <w:lang w:val="en-GB" w:eastAsia="pl-PL"/>
              </w:rPr>
            </w:pPr>
            <w:r w:rsidRPr="006E2E11">
              <w:rPr>
                <w:rFonts w:eastAsia="Arial Unicode MS"/>
                <w:b/>
                <w:i/>
                <w:sz w:val="20"/>
                <w:szCs w:val="20"/>
                <w:lang w:val="en-GB" w:eastAsia="pl-PL"/>
              </w:rPr>
              <w:t>(code</w:t>
            </w:r>
            <w:r w:rsidR="0073495B" w:rsidRPr="006E2E11">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33715C31" w14:textId="77777777" w:rsidR="0073495B" w:rsidRPr="006E2E11" w:rsidRDefault="00DC78F8" w:rsidP="0073495B">
            <w:pPr>
              <w:jc w:val="center"/>
              <w:rPr>
                <w:rFonts w:eastAsia="Arial Unicode MS"/>
                <w:sz w:val="20"/>
                <w:szCs w:val="20"/>
                <w:lang w:val="en-GB" w:eastAsia="pl-PL"/>
              </w:rPr>
            </w:pPr>
            <w:r w:rsidRPr="006E2E11">
              <w:rPr>
                <w:rFonts w:eastAsia="Arial Unicode MS"/>
                <w:b/>
                <w:sz w:val="20"/>
                <w:szCs w:val="20"/>
                <w:lang w:val="en-GB" w:eastAsia="pl-PL"/>
              </w:rPr>
              <w:t xml:space="preserve">Method of assessment </w:t>
            </w:r>
            <w:r w:rsidR="0073495B" w:rsidRPr="006E2E11">
              <w:rPr>
                <w:rFonts w:eastAsia="Arial Unicode MS"/>
                <w:b/>
                <w:sz w:val="20"/>
                <w:szCs w:val="20"/>
                <w:lang w:val="en-GB" w:eastAsia="pl-PL"/>
              </w:rPr>
              <w:t>(+/-)</w:t>
            </w:r>
          </w:p>
        </w:tc>
      </w:tr>
      <w:tr w:rsidR="00EE2575" w:rsidRPr="006E2E11" w14:paraId="114CE238" w14:textId="77777777" w:rsidTr="0060594E">
        <w:trPr>
          <w:trHeight w:val="284"/>
        </w:trPr>
        <w:tc>
          <w:tcPr>
            <w:tcW w:w="1864" w:type="dxa"/>
            <w:vMerge/>
            <w:tcBorders>
              <w:left w:val="single" w:sz="4" w:space="0" w:color="auto"/>
              <w:right w:val="single" w:sz="4" w:space="0" w:color="auto"/>
            </w:tcBorders>
          </w:tcPr>
          <w:p w14:paraId="263BF5F4" w14:textId="77777777" w:rsidR="0073495B" w:rsidRPr="006E2E11"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5576A34" w14:textId="77777777" w:rsidR="0073495B" w:rsidRPr="006E2E11" w:rsidRDefault="00DC78F8" w:rsidP="0073495B">
            <w:pPr>
              <w:ind w:left="-113" w:right="-113"/>
              <w:jc w:val="center"/>
              <w:rPr>
                <w:rFonts w:eastAsia="Arial Unicode MS"/>
                <w:b/>
                <w:sz w:val="20"/>
                <w:szCs w:val="20"/>
                <w:lang w:val="en-GB" w:eastAsia="pl-PL"/>
              </w:rPr>
            </w:pPr>
            <w:r w:rsidRPr="006E2E11">
              <w:rPr>
                <w:rFonts w:eastAsia="Arial Unicode MS"/>
                <w:b/>
                <w:sz w:val="20"/>
                <w:szCs w:val="20"/>
                <w:lang w:val="en-GB" w:eastAsia="pl-PL"/>
              </w:rPr>
              <w:t>Exam oral/written</w:t>
            </w:r>
            <w:r w:rsidR="0073495B" w:rsidRPr="006E2E11">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6592418D" w14:textId="77777777" w:rsidR="0073495B" w:rsidRPr="006E2E11" w:rsidRDefault="00DC78F8" w:rsidP="0073495B">
            <w:pPr>
              <w:ind w:left="-57" w:right="-57"/>
              <w:jc w:val="center"/>
              <w:rPr>
                <w:rFonts w:eastAsia="Arial Unicode MS"/>
                <w:b/>
                <w:sz w:val="20"/>
                <w:szCs w:val="20"/>
                <w:lang w:val="en-GB" w:eastAsia="pl-PL"/>
              </w:rPr>
            </w:pPr>
            <w:r w:rsidRPr="006E2E11">
              <w:rPr>
                <w:rFonts w:eastAsia="Arial Unicode MS"/>
                <w:b/>
                <w:sz w:val="20"/>
                <w:szCs w:val="20"/>
                <w:lang w:val="en-GB" w:eastAsia="pl-PL"/>
              </w:rPr>
              <w:t>Test</w:t>
            </w:r>
            <w:r w:rsidR="0073495B" w:rsidRPr="006E2E11">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6E9B74F" w14:textId="77777777" w:rsidR="0073495B" w:rsidRPr="006E2E11" w:rsidRDefault="00DC78F8" w:rsidP="0073495B">
            <w:pPr>
              <w:jc w:val="center"/>
              <w:rPr>
                <w:rFonts w:eastAsia="Arial Unicode MS"/>
                <w:b/>
                <w:sz w:val="20"/>
                <w:szCs w:val="20"/>
                <w:lang w:val="en-GB" w:eastAsia="pl-PL"/>
              </w:rPr>
            </w:pPr>
            <w:r w:rsidRPr="006E2E11">
              <w:rPr>
                <w:rFonts w:eastAsia="Arial Unicode MS"/>
                <w:b/>
                <w:sz w:val="20"/>
                <w:szCs w:val="20"/>
                <w:lang w:val="en-GB" w:eastAsia="pl-PL"/>
              </w:rPr>
              <w:t>Project</w:t>
            </w:r>
            <w:r w:rsidR="00773D4A" w:rsidRPr="006E2E11">
              <w:rPr>
                <w:rFonts w:eastAsia="Arial Unicode MS"/>
                <w:b/>
                <w:sz w:val="20"/>
                <w:szCs w:val="20"/>
                <w:lang w:val="en-GB" w:eastAsia="pl-PL"/>
              </w:rPr>
              <w:t>s</w:t>
            </w:r>
            <w:r w:rsidR="0073495B" w:rsidRPr="006E2E11">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3F2A198E" w14:textId="77777777" w:rsidR="00DC78F8" w:rsidRPr="006E2E11" w:rsidRDefault="00DC78F8" w:rsidP="00DC78F8">
            <w:pPr>
              <w:jc w:val="center"/>
              <w:rPr>
                <w:rFonts w:eastAsia="Arial Unicode MS"/>
                <w:b/>
                <w:sz w:val="20"/>
                <w:szCs w:val="20"/>
                <w:lang w:val="en-GB" w:eastAsia="pl-PL"/>
              </w:rPr>
            </w:pPr>
            <w:r w:rsidRPr="006E2E11">
              <w:rPr>
                <w:rFonts w:eastAsia="Arial Unicode MS"/>
                <w:b/>
                <w:sz w:val="20"/>
                <w:szCs w:val="20"/>
                <w:lang w:val="en-GB" w:eastAsia="pl-PL"/>
              </w:rPr>
              <w:t xml:space="preserve">Effort </w:t>
            </w:r>
          </w:p>
          <w:p w14:paraId="4D233DD8" w14:textId="77777777" w:rsidR="0073495B" w:rsidRPr="006E2E11" w:rsidRDefault="00DC78F8" w:rsidP="00DC78F8">
            <w:pPr>
              <w:jc w:val="center"/>
              <w:rPr>
                <w:rFonts w:eastAsia="Arial Unicode MS"/>
                <w:b/>
                <w:sz w:val="20"/>
                <w:szCs w:val="20"/>
                <w:lang w:val="en-GB" w:eastAsia="pl-PL"/>
              </w:rPr>
            </w:pPr>
            <w:r w:rsidRPr="006E2E11">
              <w:rPr>
                <w:rFonts w:eastAsia="Arial Unicode MS"/>
                <w:b/>
                <w:sz w:val="20"/>
                <w:szCs w:val="20"/>
                <w:lang w:val="en-GB" w:eastAsia="pl-PL"/>
              </w:rPr>
              <w:t>in class</w:t>
            </w:r>
            <w:r w:rsidR="0073495B" w:rsidRPr="006E2E11">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C085877" w14:textId="77777777" w:rsidR="0073495B" w:rsidRPr="006E2E11" w:rsidRDefault="00AC669C" w:rsidP="0073495B">
            <w:pPr>
              <w:jc w:val="center"/>
              <w:rPr>
                <w:rFonts w:eastAsia="Arial Unicode MS"/>
                <w:b/>
                <w:sz w:val="20"/>
                <w:szCs w:val="20"/>
                <w:lang w:val="en-GB" w:eastAsia="pl-PL"/>
              </w:rPr>
            </w:pPr>
            <w:r w:rsidRPr="006E2E11">
              <w:rPr>
                <w:rFonts w:eastAsia="Arial Unicode MS"/>
                <w:b/>
                <w:sz w:val="20"/>
                <w:szCs w:val="20"/>
                <w:lang w:val="en-GB" w:eastAsia="pl-PL"/>
              </w:rPr>
              <w:t>Self-study</w:t>
            </w:r>
            <w:r w:rsidR="0073495B" w:rsidRPr="006E2E11">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736B4A2" w14:textId="77777777" w:rsidR="0073495B" w:rsidRPr="006E2E11" w:rsidRDefault="00DC78F8" w:rsidP="0073495B">
            <w:pPr>
              <w:jc w:val="center"/>
              <w:rPr>
                <w:rFonts w:eastAsia="Arial Unicode MS"/>
                <w:b/>
                <w:sz w:val="20"/>
                <w:szCs w:val="20"/>
                <w:lang w:val="en-GB" w:eastAsia="pl-PL"/>
              </w:rPr>
            </w:pPr>
            <w:r w:rsidRPr="006E2E11">
              <w:rPr>
                <w:rFonts w:eastAsia="Arial Unicode MS"/>
                <w:b/>
                <w:sz w:val="20"/>
                <w:szCs w:val="20"/>
                <w:lang w:val="en-GB" w:eastAsia="pl-PL"/>
              </w:rPr>
              <w:t>Group work*</w:t>
            </w:r>
            <w:r w:rsidR="0073495B" w:rsidRPr="006E2E11">
              <w:rPr>
                <w:rFonts w:eastAsia="Arial Unicode MS"/>
                <w:b/>
                <w:sz w:val="20"/>
                <w:szCs w:val="20"/>
                <w:lang w:val="en-GB" w:eastAsia="pl-PL"/>
              </w:rPr>
              <w:t xml:space="preserve"> </w:t>
            </w:r>
            <w:r w:rsidRPr="006E2E11">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8BC77CE" w14:textId="77777777" w:rsidR="0073495B" w:rsidRPr="006E2E11" w:rsidRDefault="00DC78F8" w:rsidP="0073495B">
            <w:pPr>
              <w:jc w:val="center"/>
              <w:rPr>
                <w:rFonts w:eastAsia="Arial Unicode MS"/>
                <w:b/>
                <w:sz w:val="20"/>
                <w:szCs w:val="20"/>
                <w:highlight w:val="lightGray"/>
                <w:lang w:val="en-GB" w:eastAsia="pl-PL"/>
              </w:rPr>
            </w:pPr>
            <w:r w:rsidRPr="006E2E11">
              <w:rPr>
                <w:rFonts w:eastAsia="Arial Unicode MS"/>
                <w:b/>
                <w:sz w:val="20"/>
                <w:szCs w:val="20"/>
                <w:lang w:val="en-GB" w:eastAsia="pl-PL"/>
              </w:rPr>
              <w:t>Others</w:t>
            </w:r>
            <w:r w:rsidR="0073495B" w:rsidRPr="006E2E11">
              <w:rPr>
                <w:rFonts w:eastAsia="Arial Unicode MS"/>
                <w:b/>
                <w:sz w:val="20"/>
                <w:szCs w:val="20"/>
                <w:lang w:val="en-GB" w:eastAsia="pl-PL"/>
              </w:rPr>
              <w:t>*</w:t>
            </w:r>
          </w:p>
        </w:tc>
      </w:tr>
      <w:tr w:rsidR="00EE2575" w:rsidRPr="006E2E11" w14:paraId="6D81ED60" w14:textId="77777777" w:rsidTr="0060594E">
        <w:trPr>
          <w:trHeight w:val="284"/>
        </w:trPr>
        <w:tc>
          <w:tcPr>
            <w:tcW w:w="1864" w:type="dxa"/>
            <w:vMerge/>
            <w:tcBorders>
              <w:left w:val="single" w:sz="4" w:space="0" w:color="auto"/>
              <w:right w:val="single" w:sz="4" w:space="0" w:color="auto"/>
            </w:tcBorders>
          </w:tcPr>
          <w:p w14:paraId="4D8F43A7" w14:textId="77777777" w:rsidR="0073495B" w:rsidRPr="006E2E11"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C23382F" w14:textId="77777777" w:rsidR="0073495B" w:rsidRPr="006E2E11" w:rsidRDefault="00AC669C" w:rsidP="0073495B">
            <w:pPr>
              <w:jc w:val="center"/>
              <w:rPr>
                <w:rFonts w:eastAsia="Arial Unicode MS"/>
                <w:b/>
                <w:i/>
                <w:sz w:val="20"/>
                <w:szCs w:val="20"/>
                <w:lang w:val="en-GB" w:eastAsia="pl-PL"/>
              </w:rPr>
            </w:pPr>
            <w:r w:rsidRPr="006E2E11">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3E2F26BC" w14:textId="77777777" w:rsidR="0073495B" w:rsidRPr="006E2E11" w:rsidRDefault="00AC669C" w:rsidP="0073495B">
            <w:pPr>
              <w:jc w:val="center"/>
              <w:rPr>
                <w:rFonts w:eastAsia="Arial Unicode MS"/>
                <w:b/>
                <w:i/>
                <w:sz w:val="20"/>
                <w:szCs w:val="20"/>
                <w:lang w:val="en-GB" w:eastAsia="pl-PL"/>
              </w:rPr>
            </w:pPr>
            <w:r w:rsidRPr="006E2E11">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1EDD4F6" w14:textId="77777777" w:rsidR="0073495B" w:rsidRPr="006E2E11" w:rsidRDefault="00AC669C" w:rsidP="0073495B">
            <w:pPr>
              <w:jc w:val="center"/>
              <w:rPr>
                <w:rFonts w:eastAsia="Arial Unicode MS"/>
                <w:sz w:val="20"/>
                <w:szCs w:val="20"/>
                <w:lang w:val="en-GB" w:eastAsia="pl-PL"/>
              </w:rPr>
            </w:pPr>
            <w:r w:rsidRPr="006E2E11">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0C0FB2F8" w14:textId="77777777" w:rsidR="0073495B" w:rsidRPr="006E2E11" w:rsidRDefault="00AC669C" w:rsidP="0073495B">
            <w:pPr>
              <w:jc w:val="center"/>
              <w:rPr>
                <w:rFonts w:eastAsia="Arial Unicode MS"/>
                <w:sz w:val="20"/>
                <w:szCs w:val="20"/>
                <w:lang w:val="en-GB" w:eastAsia="pl-PL"/>
              </w:rPr>
            </w:pPr>
            <w:r w:rsidRPr="006E2E11">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1518027" w14:textId="77777777" w:rsidR="0073495B" w:rsidRPr="006E2E11" w:rsidRDefault="00AC669C" w:rsidP="0073495B">
            <w:pPr>
              <w:jc w:val="center"/>
              <w:rPr>
                <w:rFonts w:eastAsia="Arial Unicode MS"/>
                <w:sz w:val="20"/>
                <w:szCs w:val="20"/>
                <w:lang w:val="en-GB" w:eastAsia="pl-PL"/>
              </w:rPr>
            </w:pPr>
            <w:r w:rsidRPr="006E2E11">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3EAE2A84" w14:textId="77777777" w:rsidR="0073495B" w:rsidRPr="006E2E11" w:rsidRDefault="00AC669C" w:rsidP="0073495B">
            <w:pPr>
              <w:jc w:val="center"/>
              <w:rPr>
                <w:rFonts w:eastAsia="Arial Unicode MS"/>
                <w:sz w:val="20"/>
                <w:szCs w:val="20"/>
                <w:lang w:val="en-GB" w:eastAsia="pl-PL"/>
              </w:rPr>
            </w:pPr>
            <w:r w:rsidRPr="006E2E11">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AA1D555" w14:textId="77777777" w:rsidR="0073495B" w:rsidRPr="006E2E11" w:rsidRDefault="00AC669C" w:rsidP="0073495B">
            <w:pPr>
              <w:jc w:val="center"/>
              <w:rPr>
                <w:rFonts w:eastAsia="Arial Unicode MS"/>
                <w:sz w:val="20"/>
                <w:szCs w:val="20"/>
                <w:lang w:val="en-GB" w:eastAsia="pl-PL"/>
              </w:rPr>
            </w:pPr>
            <w:r w:rsidRPr="006E2E11">
              <w:rPr>
                <w:rFonts w:eastAsia="Arial Unicode MS"/>
                <w:b/>
                <w:i/>
                <w:sz w:val="20"/>
                <w:szCs w:val="20"/>
                <w:lang w:val="en-GB" w:eastAsia="pl-PL"/>
              </w:rPr>
              <w:t>Form of classes</w:t>
            </w:r>
          </w:p>
        </w:tc>
      </w:tr>
      <w:tr w:rsidR="00EE2575" w:rsidRPr="006E2E11" w14:paraId="6D7BD300" w14:textId="77777777" w:rsidTr="0060594E">
        <w:trPr>
          <w:trHeight w:val="284"/>
        </w:trPr>
        <w:tc>
          <w:tcPr>
            <w:tcW w:w="1864" w:type="dxa"/>
            <w:vMerge/>
            <w:tcBorders>
              <w:left w:val="single" w:sz="4" w:space="0" w:color="auto"/>
              <w:bottom w:val="single" w:sz="4" w:space="0" w:color="auto"/>
              <w:right w:val="single" w:sz="4" w:space="0" w:color="auto"/>
            </w:tcBorders>
          </w:tcPr>
          <w:p w14:paraId="2C7C715D" w14:textId="77777777" w:rsidR="0073495B" w:rsidRPr="006E2E11"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D15CF6E"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8C39637"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2667AFF"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40895943"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703223E6"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4E98101C"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AAEEF31"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41B0FA7"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D34663C"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E431391"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E52809C"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E1CBFD5"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FF81C14"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C5A12F8"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696768F"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54F03D9"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35362A3"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0FBFA02"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DB2DCB2" w14:textId="77777777" w:rsidR="0073495B" w:rsidRPr="006E2E11" w:rsidRDefault="00AC669C" w:rsidP="0073495B">
            <w:pPr>
              <w:jc w:val="center"/>
              <w:rPr>
                <w:rFonts w:eastAsia="Arial Unicode MS"/>
                <w:i/>
                <w:sz w:val="20"/>
                <w:szCs w:val="20"/>
                <w:lang w:val="en-GB" w:eastAsia="pl-PL"/>
              </w:rPr>
            </w:pPr>
            <w:r w:rsidRPr="006E2E11">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1C95475"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3B9E465" w14:textId="77777777" w:rsidR="0073495B" w:rsidRPr="006E2E11" w:rsidRDefault="0073495B" w:rsidP="0073495B">
            <w:pPr>
              <w:jc w:val="center"/>
              <w:rPr>
                <w:rFonts w:eastAsia="Arial Unicode MS"/>
                <w:i/>
                <w:sz w:val="20"/>
                <w:szCs w:val="20"/>
                <w:lang w:val="en-GB" w:eastAsia="pl-PL"/>
              </w:rPr>
            </w:pPr>
            <w:r w:rsidRPr="006E2E11">
              <w:rPr>
                <w:rFonts w:eastAsia="Arial Unicode MS"/>
                <w:i/>
                <w:sz w:val="20"/>
                <w:szCs w:val="20"/>
                <w:lang w:val="en-GB" w:eastAsia="pl-PL"/>
              </w:rPr>
              <w:t>...</w:t>
            </w:r>
          </w:p>
        </w:tc>
      </w:tr>
      <w:tr w:rsidR="00C728DD" w:rsidRPr="006E2E11" w14:paraId="3DDDAF7A" w14:textId="77777777" w:rsidTr="001619BD">
        <w:trPr>
          <w:trHeight w:val="284"/>
        </w:trPr>
        <w:tc>
          <w:tcPr>
            <w:tcW w:w="1864" w:type="dxa"/>
            <w:tcBorders>
              <w:top w:val="single" w:sz="4" w:space="0" w:color="auto"/>
              <w:left w:val="single" w:sz="4" w:space="0" w:color="auto"/>
              <w:bottom w:val="single" w:sz="4" w:space="0" w:color="auto"/>
              <w:right w:val="single" w:sz="4" w:space="0" w:color="auto"/>
            </w:tcBorders>
          </w:tcPr>
          <w:p w14:paraId="425A9ECF" w14:textId="2204EFED" w:rsidR="00C728DD" w:rsidRPr="006E2E11" w:rsidRDefault="00C728DD" w:rsidP="00C728DD">
            <w:pPr>
              <w:jc w:val="center"/>
              <w:rPr>
                <w:sz w:val="20"/>
                <w:szCs w:val="20"/>
              </w:rPr>
            </w:pPr>
            <w:r w:rsidRPr="006E2E11">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98B5620" w14:textId="77777777" w:rsidR="00C728DD" w:rsidRPr="006E2E11" w:rsidRDefault="00C728DD" w:rsidP="00C728DD">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tcPr>
          <w:p w14:paraId="6173C4D1" w14:textId="77777777" w:rsidR="00C728DD" w:rsidRPr="006E2E11" w:rsidRDefault="00C728DD" w:rsidP="00C728DD">
            <w:pPr>
              <w:rPr>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15272CC" w14:textId="77777777" w:rsidR="00C728DD" w:rsidRPr="006E2E11" w:rsidRDefault="00C728DD" w:rsidP="00C728DD">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tcPr>
          <w:p w14:paraId="430AD307" w14:textId="15CCA10E" w:rsidR="00C728DD" w:rsidRPr="006E2E11" w:rsidRDefault="00C728DD" w:rsidP="00C728DD">
            <w:pPr>
              <w:jc w:val="center"/>
              <w:rPr>
                <w:b/>
                <w:i/>
                <w:sz w:val="20"/>
                <w:szCs w:val="20"/>
              </w:rPr>
            </w:pPr>
            <w:r w:rsidRPr="002C6155">
              <w:rPr>
                <w:b/>
                <w:sz w:val="20"/>
                <w:szCs w:val="20"/>
              </w:rPr>
              <w:t>+</w:t>
            </w:r>
          </w:p>
        </w:tc>
        <w:tc>
          <w:tcPr>
            <w:tcW w:w="378" w:type="dxa"/>
            <w:tcBorders>
              <w:top w:val="single" w:sz="12" w:space="0" w:color="auto"/>
              <w:left w:val="dashSmallGap" w:sz="4" w:space="0" w:color="auto"/>
              <w:bottom w:val="single" w:sz="4" w:space="0" w:color="auto"/>
              <w:right w:val="dashSmallGap" w:sz="4" w:space="0" w:color="auto"/>
            </w:tcBorders>
          </w:tcPr>
          <w:p w14:paraId="114E81FF" w14:textId="77777777" w:rsidR="00C728DD" w:rsidRPr="006E2E11" w:rsidRDefault="00C728DD" w:rsidP="00C728DD">
            <w:pPr>
              <w:rPr>
                <w:sz w:val="20"/>
                <w:szCs w:val="20"/>
              </w:rPr>
            </w:pPr>
            <w:r w:rsidRPr="006E2E11">
              <w:rPr>
                <w:b/>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0BDDCDEF" w14:textId="77777777" w:rsidR="00C728DD" w:rsidRPr="006E2E11" w:rsidRDefault="00C728DD" w:rsidP="00C728DD">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7320970" w14:textId="77777777" w:rsidR="00C728DD" w:rsidRPr="006E2E11" w:rsidRDefault="00C728DD" w:rsidP="00C728DD">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5A0EFB2" w14:textId="77777777" w:rsidR="00C728DD" w:rsidRPr="006E2E11" w:rsidRDefault="00C728DD" w:rsidP="00C728D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A18499D" w14:textId="77777777" w:rsidR="00C728DD" w:rsidRPr="006E2E11" w:rsidRDefault="00C728DD" w:rsidP="00C728D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10CD16F5" w14:textId="77777777" w:rsidR="00C728DD" w:rsidRPr="006E2E11" w:rsidRDefault="00C728DD" w:rsidP="00C728D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26F65F7D" w14:textId="77777777" w:rsidR="00C728DD" w:rsidRPr="006E2E11" w:rsidRDefault="00C728DD" w:rsidP="00C728DD">
            <w:pPr>
              <w:rPr>
                <w:sz w:val="20"/>
                <w:szCs w:val="20"/>
              </w:rPr>
            </w:pPr>
            <w:r w:rsidRPr="006E2E11">
              <w:rPr>
                <w:b/>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54BA17E0" w14:textId="77777777" w:rsidR="00C728DD" w:rsidRPr="006E2E11" w:rsidRDefault="00C728DD" w:rsidP="00C728D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232C193" w14:textId="77777777" w:rsidR="00C728DD" w:rsidRPr="006E2E11" w:rsidRDefault="00C728DD" w:rsidP="00C728D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Pr>
          <w:p w14:paraId="7038C5AB" w14:textId="77777777" w:rsidR="00C728DD" w:rsidRPr="006E2E11" w:rsidRDefault="00C728DD" w:rsidP="00C728DD">
            <w:pPr>
              <w:rPr>
                <w:sz w:val="20"/>
                <w:szCs w:val="20"/>
              </w:rPr>
            </w:pPr>
            <w:r w:rsidRPr="006E2E11">
              <w:rPr>
                <w:b/>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D0423D7" w14:textId="77777777" w:rsidR="00C728DD" w:rsidRPr="006E2E11" w:rsidRDefault="00C728DD" w:rsidP="00C728D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2DFBD1B" w14:textId="77777777" w:rsidR="00C728DD" w:rsidRPr="006E2E11" w:rsidRDefault="00C728DD" w:rsidP="00C728D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4C669205" w14:textId="77777777" w:rsidR="00C728DD" w:rsidRPr="006E2E11" w:rsidRDefault="00C728DD" w:rsidP="00C728DD">
            <w:pP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5FCA229" w14:textId="77777777" w:rsidR="00C728DD" w:rsidRPr="006E2E11" w:rsidRDefault="00C728DD" w:rsidP="00C728DD">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7E5B84B" w14:textId="77777777" w:rsidR="00C728DD" w:rsidRPr="006E2E11" w:rsidRDefault="00C728DD" w:rsidP="00C728DD">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2DBCDF7" w14:textId="77777777" w:rsidR="00C728DD" w:rsidRPr="006E2E11" w:rsidRDefault="00C728DD" w:rsidP="00C728DD">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57969D4" w14:textId="77777777" w:rsidR="00C728DD" w:rsidRPr="006E2E11" w:rsidRDefault="00C728DD" w:rsidP="00C728DD">
            <w:pPr>
              <w:jc w:val="center"/>
              <w:rPr>
                <w:b/>
                <w:i/>
                <w:sz w:val="20"/>
                <w:szCs w:val="20"/>
              </w:rPr>
            </w:pPr>
          </w:p>
        </w:tc>
      </w:tr>
      <w:tr w:rsidR="00C728DD" w:rsidRPr="006E2E11" w14:paraId="51CB7E26" w14:textId="77777777" w:rsidTr="001619BD">
        <w:trPr>
          <w:trHeight w:val="284"/>
        </w:trPr>
        <w:tc>
          <w:tcPr>
            <w:tcW w:w="1864" w:type="dxa"/>
            <w:tcBorders>
              <w:top w:val="single" w:sz="4" w:space="0" w:color="auto"/>
              <w:left w:val="single" w:sz="4" w:space="0" w:color="auto"/>
              <w:bottom w:val="single" w:sz="4" w:space="0" w:color="auto"/>
              <w:right w:val="single" w:sz="4" w:space="0" w:color="auto"/>
            </w:tcBorders>
          </w:tcPr>
          <w:p w14:paraId="7CA19D67" w14:textId="548A1CDE" w:rsidR="00C728DD" w:rsidRPr="006E2E11" w:rsidRDefault="00C728DD" w:rsidP="00C728DD">
            <w:pPr>
              <w:jc w:val="center"/>
              <w:rPr>
                <w:sz w:val="20"/>
                <w:szCs w:val="20"/>
              </w:rPr>
            </w:pPr>
            <w:r w:rsidRPr="006E2E11">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208090" w14:textId="77777777" w:rsidR="00C728DD" w:rsidRPr="006E2E11" w:rsidRDefault="00C728DD" w:rsidP="00C728D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CF0EFCC" w14:textId="77777777" w:rsidR="00C728DD" w:rsidRPr="006E2E11" w:rsidRDefault="00C728DD" w:rsidP="00C728DD">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2C5CFF" w14:textId="77777777" w:rsidR="00C728DD" w:rsidRPr="006E2E11" w:rsidRDefault="00C728DD" w:rsidP="00C728D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tcPr>
          <w:p w14:paraId="3AF86E17" w14:textId="664B5061" w:rsidR="00C728DD" w:rsidRPr="006E2E11" w:rsidRDefault="00C728DD" w:rsidP="00C728DD">
            <w:pPr>
              <w:jc w:val="center"/>
              <w:rPr>
                <w:b/>
                <w:i/>
                <w:sz w:val="20"/>
                <w:szCs w:val="20"/>
              </w:rPr>
            </w:pPr>
            <w:r w:rsidRPr="002C6155">
              <w:rPr>
                <w:b/>
                <w:sz w:val="20"/>
                <w:szCs w:val="20"/>
              </w:rPr>
              <w:t>+</w:t>
            </w:r>
          </w:p>
        </w:tc>
        <w:tc>
          <w:tcPr>
            <w:tcW w:w="378" w:type="dxa"/>
            <w:tcBorders>
              <w:top w:val="single" w:sz="4" w:space="0" w:color="auto"/>
              <w:left w:val="dashSmallGap" w:sz="4" w:space="0" w:color="auto"/>
              <w:bottom w:val="single" w:sz="4" w:space="0" w:color="auto"/>
              <w:right w:val="dashSmallGap" w:sz="4" w:space="0" w:color="auto"/>
            </w:tcBorders>
          </w:tcPr>
          <w:p w14:paraId="67A43ED2" w14:textId="77777777" w:rsidR="00C728DD" w:rsidRPr="006E2E11" w:rsidRDefault="00C728DD" w:rsidP="00C728DD">
            <w:pPr>
              <w:rPr>
                <w:sz w:val="20"/>
                <w:szCs w:val="20"/>
              </w:rPr>
            </w:pPr>
            <w:r w:rsidRPr="006E2E1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230AEFA8" w14:textId="77777777" w:rsidR="00C728DD" w:rsidRPr="006E2E11" w:rsidRDefault="00C728DD" w:rsidP="00C728D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98D30D" w14:textId="77777777" w:rsidR="00C728DD" w:rsidRPr="006E2E11" w:rsidRDefault="00C728DD" w:rsidP="00C728D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2E57D75"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0A9BFD"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70F1260"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840D912" w14:textId="77777777" w:rsidR="00C728DD" w:rsidRPr="006E2E11" w:rsidRDefault="00C728DD" w:rsidP="00C728DD">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AD46C77"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25204C5"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F8DD700" w14:textId="77777777" w:rsidR="00C728DD" w:rsidRPr="006E2E11" w:rsidRDefault="00C728DD" w:rsidP="00C728DD">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7E083E"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10F2C49"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E22A65D" w14:textId="77777777" w:rsidR="00C728DD" w:rsidRPr="006E2E11" w:rsidRDefault="00C728DD" w:rsidP="00C728DD">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2552051"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6C5A343"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150108" w14:textId="77777777" w:rsidR="00C728DD" w:rsidRPr="006E2E11" w:rsidRDefault="00C728DD" w:rsidP="00C728D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BD55284" w14:textId="77777777" w:rsidR="00C728DD" w:rsidRPr="006E2E11" w:rsidRDefault="00C728DD" w:rsidP="00C728DD">
            <w:pPr>
              <w:jc w:val="center"/>
              <w:rPr>
                <w:b/>
                <w:i/>
                <w:sz w:val="20"/>
                <w:szCs w:val="20"/>
              </w:rPr>
            </w:pPr>
          </w:p>
        </w:tc>
      </w:tr>
      <w:tr w:rsidR="00C728DD" w:rsidRPr="006E2E11" w14:paraId="44E2C61C" w14:textId="77777777" w:rsidTr="001619BD">
        <w:trPr>
          <w:trHeight w:val="284"/>
        </w:trPr>
        <w:tc>
          <w:tcPr>
            <w:tcW w:w="1864" w:type="dxa"/>
            <w:tcBorders>
              <w:top w:val="single" w:sz="4" w:space="0" w:color="auto"/>
              <w:left w:val="single" w:sz="4" w:space="0" w:color="auto"/>
              <w:bottom w:val="single" w:sz="4" w:space="0" w:color="auto"/>
              <w:right w:val="single" w:sz="4" w:space="0" w:color="auto"/>
            </w:tcBorders>
          </w:tcPr>
          <w:p w14:paraId="06B35CBD" w14:textId="1044FA01" w:rsidR="00C728DD" w:rsidRPr="006E2E11" w:rsidRDefault="00C728DD" w:rsidP="00C728DD">
            <w:pPr>
              <w:jc w:val="center"/>
              <w:rPr>
                <w:sz w:val="20"/>
                <w:szCs w:val="20"/>
              </w:rPr>
            </w:pPr>
            <w:r w:rsidRPr="006E2E11">
              <w:rPr>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9F9657A" w14:textId="77777777" w:rsidR="00C728DD" w:rsidRPr="006E2E11" w:rsidRDefault="00C728DD" w:rsidP="00C728D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FB6B03E" w14:textId="77777777" w:rsidR="00C728DD" w:rsidRPr="006E2E11" w:rsidRDefault="00C728DD" w:rsidP="00C728DD">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9419D4" w14:textId="77777777" w:rsidR="00C728DD" w:rsidRPr="006E2E11" w:rsidRDefault="00C728DD" w:rsidP="00C728D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tcPr>
          <w:p w14:paraId="12AFDC05" w14:textId="72577F37" w:rsidR="00C728DD" w:rsidRPr="006E2E11" w:rsidRDefault="00C728DD" w:rsidP="00C728DD">
            <w:pPr>
              <w:jc w:val="center"/>
              <w:rPr>
                <w:b/>
                <w:i/>
                <w:sz w:val="20"/>
                <w:szCs w:val="20"/>
              </w:rPr>
            </w:pPr>
            <w:r w:rsidRPr="002C6155">
              <w:rPr>
                <w:b/>
                <w:sz w:val="20"/>
                <w:szCs w:val="20"/>
              </w:rPr>
              <w:t>+</w:t>
            </w:r>
          </w:p>
        </w:tc>
        <w:tc>
          <w:tcPr>
            <w:tcW w:w="378" w:type="dxa"/>
            <w:tcBorders>
              <w:top w:val="single" w:sz="4" w:space="0" w:color="auto"/>
              <w:left w:val="dashSmallGap" w:sz="4" w:space="0" w:color="auto"/>
              <w:bottom w:val="single" w:sz="4" w:space="0" w:color="auto"/>
              <w:right w:val="dashSmallGap" w:sz="4" w:space="0" w:color="auto"/>
            </w:tcBorders>
          </w:tcPr>
          <w:p w14:paraId="7F9864FC" w14:textId="77777777" w:rsidR="00C728DD" w:rsidRPr="006E2E11" w:rsidRDefault="00C728DD" w:rsidP="00C728DD">
            <w:pPr>
              <w:rPr>
                <w:sz w:val="20"/>
                <w:szCs w:val="20"/>
              </w:rPr>
            </w:pPr>
            <w:r w:rsidRPr="006E2E1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4670818" w14:textId="77777777" w:rsidR="00C728DD" w:rsidRPr="006E2E11" w:rsidRDefault="00C728DD" w:rsidP="00C728D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FAE2D9A" w14:textId="77777777" w:rsidR="00C728DD" w:rsidRPr="006E2E11" w:rsidRDefault="00C728DD" w:rsidP="00C728D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8183F37"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3E0BC2"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55BEBC"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C83010C" w14:textId="77777777" w:rsidR="00C728DD" w:rsidRPr="006E2E11" w:rsidRDefault="00C728DD" w:rsidP="00C728DD">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8CBFF87"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516B38A"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2F27246" w14:textId="77777777" w:rsidR="00C728DD" w:rsidRPr="006E2E11" w:rsidRDefault="00C728DD" w:rsidP="00C728DD">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16C9A9"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7433754"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8AE70AD" w14:textId="77777777" w:rsidR="00C728DD" w:rsidRPr="006E2E11" w:rsidRDefault="00C728DD" w:rsidP="00C728DD">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7256A8C"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756490"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9FAAC7" w14:textId="77777777" w:rsidR="00C728DD" w:rsidRPr="006E2E11" w:rsidRDefault="00C728DD" w:rsidP="00C728D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B674C30" w14:textId="77777777" w:rsidR="00C728DD" w:rsidRPr="006E2E11" w:rsidRDefault="00C728DD" w:rsidP="00C728DD">
            <w:pPr>
              <w:jc w:val="center"/>
              <w:rPr>
                <w:b/>
                <w:i/>
                <w:sz w:val="20"/>
                <w:szCs w:val="20"/>
              </w:rPr>
            </w:pPr>
          </w:p>
        </w:tc>
      </w:tr>
      <w:tr w:rsidR="00C728DD" w:rsidRPr="006E2E11" w14:paraId="2649E5CB" w14:textId="77777777" w:rsidTr="001619BD">
        <w:trPr>
          <w:trHeight w:val="284"/>
        </w:trPr>
        <w:tc>
          <w:tcPr>
            <w:tcW w:w="1864" w:type="dxa"/>
            <w:tcBorders>
              <w:top w:val="single" w:sz="4" w:space="0" w:color="auto"/>
              <w:left w:val="single" w:sz="4" w:space="0" w:color="auto"/>
              <w:bottom w:val="single" w:sz="4" w:space="0" w:color="auto"/>
              <w:right w:val="single" w:sz="4" w:space="0" w:color="auto"/>
            </w:tcBorders>
          </w:tcPr>
          <w:p w14:paraId="4AD6FB5C" w14:textId="12886918" w:rsidR="00C728DD" w:rsidRPr="006E2E11" w:rsidRDefault="00C728DD" w:rsidP="00C728DD">
            <w:pPr>
              <w:jc w:val="center"/>
              <w:rPr>
                <w:sz w:val="20"/>
                <w:szCs w:val="20"/>
              </w:rPr>
            </w:pPr>
            <w:r w:rsidRPr="006E2E11">
              <w:rPr>
                <w:sz w:val="20"/>
                <w:szCs w:val="20"/>
              </w:rPr>
              <w:t>W04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75D46F" w14:textId="77777777" w:rsidR="00C728DD" w:rsidRPr="006E2E11" w:rsidRDefault="00C728DD" w:rsidP="00C728D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27638243" w14:textId="77777777" w:rsidR="00C728DD" w:rsidRPr="006E2E11" w:rsidRDefault="00C728DD" w:rsidP="00C728DD">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89194F" w14:textId="77777777" w:rsidR="00C728DD" w:rsidRPr="006E2E11" w:rsidRDefault="00C728DD" w:rsidP="00C728D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tcPr>
          <w:p w14:paraId="399CC4CA" w14:textId="21B842FD" w:rsidR="00C728DD" w:rsidRPr="006E2E11" w:rsidRDefault="00C728DD" w:rsidP="00C728DD">
            <w:pPr>
              <w:jc w:val="center"/>
              <w:rPr>
                <w:b/>
                <w:i/>
                <w:sz w:val="20"/>
                <w:szCs w:val="20"/>
              </w:rPr>
            </w:pPr>
            <w:r w:rsidRPr="002C6155">
              <w:rPr>
                <w:b/>
                <w:sz w:val="20"/>
                <w:szCs w:val="20"/>
              </w:rPr>
              <w:t>+</w:t>
            </w:r>
          </w:p>
        </w:tc>
        <w:tc>
          <w:tcPr>
            <w:tcW w:w="378" w:type="dxa"/>
            <w:tcBorders>
              <w:top w:val="single" w:sz="4" w:space="0" w:color="auto"/>
              <w:left w:val="dashSmallGap" w:sz="4" w:space="0" w:color="auto"/>
              <w:bottom w:val="single" w:sz="4" w:space="0" w:color="auto"/>
              <w:right w:val="dashSmallGap" w:sz="4" w:space="0" w:color="auto"/>
            </w:tcBorders>
          </w:tcPr>
          <w:p w14:paraId="4E365219" w14:textId="77777777" w:rsidR="00C728DD" w:rsidRPr="006E2E11" w:rsidRDefault="00C728DD" w:rsidP="00C728DD">
            <w:pPr>
              <w:rPr>
                <w:sz w:val="20"/>
                <w:szCs w:val="20"/>
              </w:rPr>
            </w:pPr>
            <w:r w:rsidRPr="006E2E11">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4F86552" w14:textId="77777777" w:rsidR="00C728DD" w:rsidRPr="006E2E11" w:rsidRDefault="00C728DD" w:rsidP="00C728DD">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853C545" w14:textId="77777777" w:rsidR="00C728DD" w:rsidRPr="006E2E11" w:rsidRDefault="00C728DD" w:rsidP="00C728DD">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0C3B0AC" w14:textId="77777777" w:rsidR="00C728DD" w:rsidRPr="006E2E11" w:rsidRDefault="00C728DD" w:rsidP="00C728DD">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5D90B3"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684F12D"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525367E" w14:textId="77777777" w:rsidR="00C728DD" w:rsidRPr="006E2E11" w:rsidRDefault="00C728DD" w:rsidP="00C728DD">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FA87662"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D27C0B"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1EDA829" w14:textId="77777777" w:rsidR="00C728DD" w:rsidRPr="006E2E11" w:rsidRDefault="00C728DD" w:rsidP="00C728DD">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558F187"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036B092"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D20936C" w14:textId="77777777" w:rsidR="00C728DD" w:rsidRPr="006E2E11" w:rsidRDefault="00C728DD" w:rsidP="00C728DD">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5C493E4" w14:textId="77777777" w:rsidR="00C728DD" w:rsidRPr="006E2E11" w:rsidRDefault="00C728DD" w:rsidP="00C728DD">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16A5CD5" w14:textId="77777777" w:rsidR="00C728DD" w:rsidRPr="006E2E11" w:rsidRDefault="00C728DD" w:rsidP="00C728DD">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782A66" w14:textId="77777777" w:rsidR="00C728DD" w:rsidRPr="006E2E11" w:rsidRDefault="00C728DD" w:rsidP="00C728DD">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FF6ECA" w14:textId="77777777" w:rsidR="00C728DD" w:rsidRPr="006E2E11" w:rsidRDefault="00C728DD" w:rsidP="00C728DD">
            <w:pPr>
              <w:jc w:val="center"/>
              <w:rPr>
                <w:b/>
                <w:i/>
                <w:sz w:val="20"/>
                <w:szCs w:val="20"/>
              </w:rPr>
            </w:pPr>
          </w:p>
        </w:tc>
      </w:tr>
      <w:tr w:rsidR="007C4071" w:rsidRPr="006E2E11" w14:paraId="1A4FE895"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7C016F3D" w14:textId="78C15079" w:rsidR="007C4071" w:rsidRPr="006E2E11" w:rsidRDefault="007C4071" w:rsidP="007C4071">
            <w:pPr>
              <w:jc w:val="center"/>
              <w:rPr>
                <w:sz w:val="20"/>
                <w:szCs w:val="20"/>
              </w:rPr>
            </w:pPr>
            <w:r w:rsidRPr="006E2E11">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1576D6"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87CDD5C"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4508A8"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86A0726"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6A108C8"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ADAC18A"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53F9FA8"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4DC9F50"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ED88B24"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45EBE11"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1AE71C9"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C4FFD2C"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3B02998"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38974B"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10E174"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8A5E460"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F370A6B" w14:textId="77777777" w:rsidR="007C4071" w:rsidRPr="006E2E11" w:rsidRDefault="007C4071" w:rsidP="007C4071">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D979903"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BD608E4"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1FF5F6"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2B9DC1" w14:textId="77777777" w:rsidR="007C4071" w:rsidRPr="006E2E11" w:rsidRDefault="007C4071" w:rsidP="007C4071">
            <w:pPr>
              <w:jc w:val="center"/>
              <w:rPr>
                <w:b/>
                <w:i/>
                <w:sz w:val="20"/>
                <w:szCs w:val="20"/>
              </w:rPr>
            </w:pPr>
          </w:p>
        </w:tc>
      </w:tr>
      <w:tr w:rsidR="007C4071" w:rsidRPr="006E2E11" w14:paraId="191C198A"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069A4C29" w14:textId="4D17F720" w:rsidR="007C4071" w:rsidRPr="006E2E11" w:rsidRDefault="007C4071" w:rsidP="007C4071">
            <w:pPr>
              <w:jc w:val="center"/>
              <w:rPr>
                <w:sz w:val="20"/>
                <w:szCs w:val="20"/>
              </w:rPr>
            </w:pPr>
            <w:r w:rsidRPr="006E2E11">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86884ED"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CC0759B"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6C784D"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24FF645"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0A775CE"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35F3746"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6D877A9"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973525A"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2B3D3C"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DD8E7E8"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545A991"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C86E3EF"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E333DE"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49C901"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B100DB"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67AB510"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C81090B" w14:textId="77777777" w:rsidR="007C4071" w:rsidRPr="006E2E11" w:rsidRDefault="007C4071" w:rsidP="007C4071">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D44C9DB"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00AEE6"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428D51"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341525" w14:textId="77777777" w:rsidR="007C4071" w:rsidRPr="006E2E11" w:rsidRDefault="007C4071" w:rsidP="007C4071">
            <w:pPr>
              <w:jc w:val="center"/>
              <w:rPr>
                <w:b/>
                <w:i/>
                <w:sz w:val="20"/>
                <w:szCs w:val="20"/>
              </w:rPr>
            </w:pPr>
          </w:p>
        </w:tc>
      </w:tr>
      <w:tr w:rsidR="007C4071" w:rsidRPr="006E2E11" w14:paraId="2A875EFC"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660C8897" w14:textId="12091D35" w:rsidR="007C4071" w:rsidRPr="006E2E11" w:rsidRDefault="007C4071" w:rsidP="007C4071">
            <w:pPr>
              <w:jc w:val="center"/>
              <w:rPr>
                <w:sz w:val="20"/>
                <w:szCs w:val="20"/>
              </w:rPr>
            </w:pPr>
            <w:r w:rsidRPr="006E2E11">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9E0F14F"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5961F1F"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349D50"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C83D09D"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7E70CFA"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5E982B4"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47E97D"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3D53FCB"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FD315A"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A5B2508"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5A88DDB"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E56DE41"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993954"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3943EE"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EFB10B"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B67B396"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4614B00" w14:textId="77777777" w:rsidR="007C4071" w:rsidRPr="006E2E11" w:rsidRDefault="007C4071" w:rsidP="007C4071">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386F9BE"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27D773"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812022"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BA8B85" w14:textId="77777777" w:rsidR="007C4071" w:rsidRPr="006E2E11" w:rsidRDefault="007C4071" w:rsidP="007C4071">
            <w:pPr>
              <w:jc w:val="center"/>
              <w:rPr>
                <w:b/>
                <w:i/>
                <w:sz w:val="20"/>
                <w:szCs w:val="20"/>
              </w:rPr>
            </w:pPr>
          </w:p>
        </w:tc>
      </w:tr>
      <w:tr w:rsidR="007C4071" w:rsidRPr="006E2E11" w14:paraId="7A4A1214"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2653B214" w14:textId="082C9523" w:rsidR="007C4071" w:rsidRPr="006E2E11" w:rsidRDefault="007C4071" w:rsidP="007C4071">
            <w:pPr>
              <w:jc w:val="center"/>
              <w:rPr>
                <w:sz w:val="20"/>
                <w:szCs w:val="20"/>
              </w:rPr>
            </w:pPr>
            <w:r w:rsidRPr="006E2E11">
              <w:rPr>
                <w:sz w:val="20"/>
                <w:szCs w:val="20"/>
              </w:rPr>
              <w:t>U04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3E37C82"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92C7FDC"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3205D8"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917111B"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4F7DFEC"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4563388"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03B73B"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B992F92"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C2C568"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11C3107"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19191F8"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89981F4"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41B4396"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FC9D8B"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34C559"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583B7BA"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92C56F4" w14:textId="77777777" w:rsidR="007C4071" w:rsidRPr="006E2E11" w:rsidRDefault="007C4071" w:rsidP="007C4071">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5109633"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85EE7E9"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F3B721"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C52C86" w14:textId="77777777" w:rsidR="007C4071" w:rsidRPr="006E2E11" w:rsidRDefault="007C4071" w:rsidP="007C4071">
            <w:pPr>
              <w:jc w:val="center"/>
              <w:rPr>
                <w:b/>
                <w:i/>
                <w:sz w:val="20"/>
                <w:szCs w:val="20"/>
              </w:rPr>
            </w:pPr>
          </w:p>
        </w:tc>
      </w:tr>
      <w:tr w:rsidR="007C4071" w:rsidRPr="006E2E11" w14:paraId="14A9EC52"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06A47DC8" w14:textId="19145827" w:rsidR="007C4071" w:rsidRPr="006E2E11" w:rsidRDefault="007C4071" w:rsidP="007C4071">
            <w:pPr>
              <w:jc w:val="center"/>
              <w:rPr>
                <w:sz w:val="20"/>
                <w:szCs w:val="20"/>
              </w:rPr>
            </w:pPr>
            <w:r w:rsidRPr="006E2E11">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F7A2683"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C246D05"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77355A"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446A40C"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5103ED9"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B47C02E"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A48B23"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57AA32B"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D28037"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28D7E6C"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37B0CE"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88691D3"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9524F6"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DB7A956"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9E83C62"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D61440F"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77CBFBB"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7D418F6"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CE7FC3"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085958"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586867" w14:textId="77777777" w:rsidR="007C4071" w:rsidRPr="006E2E11" w:rsidRDefault="007C4071" w:rsidP="007C4071">
            <w:pPr>
              <w:jc w:val="center"/>
              <w:rPr>
                <w:b/>
                <w:i/>
                <w:sz w:val="20"/>
                <w:szCs w:val="20"/>
              </w:rPr>
            </w:pPr>
          </w:p>
        </w:tc>
      </w:tr>
      <w:tr w:rsidR="007C4071" w:rsidRPr="006E2E11" w14:paraId="3DEA167D"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55DBC268" w14:textId="10AD0496" w:rsidR="007C4071" w:rsidRPr="006E2E11" w:rsidRDefault="007C4071" w:rsidP="007C4071">
            <w:pPr>
              <w:jc w:val="center"/>
              <w:rPr>
                <w:sz w:val="20"/>
                <w:szCs w:val="20"/>
              </w:rPr>
            </w:pPr>
            <w:r w:rsidRPr="006E2E11">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BDFE99"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5DD263A"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102F19"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7EBBC7A"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9AA91D3"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FA92F01"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87D3406"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6418AFF"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7E10AE"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E52DE51"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C27B40D"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A331C69"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5D598C5"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52B959"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9D67DE"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FA695FF"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4D55C7C"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849DCD5"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A9C4C5"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EEC143"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578FF61" w14:textId="77777777" w:rsidR="007C4071" w:rsidRPr="006E2E11" w:rsidRDefault="007C4071" w:rsidP="007C4071">
            <w:pPr>
              <w:jc w:val="center"/>
              <w:rPr>
                <w:b/>
                <w:i/>
                <w:sz w:val="20"/>
                <w:szCs w:val="20"/>
              </w:rPr>
            </w:pPr>
          </w:p>
        </w:tc>
      </w:tr>
      <w:tr w:rsidR="007C4071" w:rsidRPr="006E2E11" w14:paraId="06CDB9F1"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586D82C4" w14:textId="7E7F23C1" w:rsidR="007C4071" w:rsidRPr="006E2E11" w:rsidRDefault="007C4071" w:rsidP="007C4071">
            <w:pPr>
              <w:jc w:val="center"/>
              <w:rPr>
                <w:sz w:val="20"/>
                <w:szCs w:val="20"/>
              </w:rPr>
            </w:pPr>
            <w:r w:rsidRPr="006E2E11">
              <w:rPr>
                <w:sz w:val="20"/>
                <w:szCs w:val="20"/>
              </w:rPr>
              <w:t>K03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C3E6C5F"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1D06A2F"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862F51"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DD210A4"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ED548BB"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7541004"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EF73A61"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D87554F"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E088C6"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FEBDBF0"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6614F04"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E213B92"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F73831"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3375DC"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3D4C65"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DA87F82"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4305647"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D6A902D"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29D289"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7E907D"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179C02A" w14:textId="77777777" w:rsidR="007C4071" w:rsidRPr="006E2E11" w:rsidRDefault="007C4071" w:rsidP="007C4071">
            <w:pPr>
              <w:jc w:val="center"/>
              <w:rPr>
                <w:b/>
                <w:i/>
                <w:sz w:val="20"/>
                <w:szCs w:val="20"/>
              </w:rPr>
            </w:pPr>
          </w:p>
        </w:tc>
      </w:tr>
      <w:tr w:rsidR="007C4071" w:rsidRPr="006E2E11" w14:paraId="17DFCD10" w14:textId="77777777" w:rsidTr="005D2456">
        <w:trPr>
          <w:trHeight w:val="284"/>
        </w:trPr>
        <w:tc>
          <w:tcPr>
            <w:tcW w:w="1864" w:type="dxa"/>
            <w:tcBorders>
              <w:top w:val="single" w:sz="4" w:space="0" w:color="auto"/>
              <w:left w:val="single" w:sz="4" w:space="0" w:color="auto"/>
              <w:bottom w:val="single" w:sz="4" w:space="0" w:color="auto"/>
              <w:right w:val="single" w:sz="4" w:space="0" w:color="auto"/>
            </w:tcBorders>
          </w:tcPr>
          <w:p w14:paraId="1D630C3F" w14:textId="7EB48435" w:rsidR="007C4071" w:rsidRPr="006E2E11" w:rsidRDefault="007C4071" w:rsidP="007C4071">
            <w:pPr>
              <w:jc w:val="center"/>
              <w:rPr>
                <w:sz w:val="20"/>
                <w:szCs w:val="20"/>
              </w:rPr>
            </w:pPr>
            <w:r w:rsidRPr="006E2E11">
              <w:rPr>
                <w:sz w:val="20"/>
                <w:szCs w:val="20"/>
              </w:rPr>
              <w:t>K04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BD9A17A"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714C84B"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54D292"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81EDF0B"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35F5EB9"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CC19BC0" w14:textId="77777777" w:rsidR="007C4071" w:rsidRPr="006E2E11" w:rsidRDefault="007C4071" w:rsidP="007C4071">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A80E599" w14:textId="77777777" w:rsidR="007C4071" w:rsidRPr="006E2E11" w:rsidRDefault="007C4071" w:rsidP="007C4071">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DF4F80C"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9DCB98D"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3C74438"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E90E4B1"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7A25E07"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AFDF29B"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5109C4"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F0556E"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50A43C4"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5D671C6" w14:textId="77777777" w:rsidR="007C4071" w:rsidRPr="006E2E11" w:rsidRDefault="007C4071" w:rsidP="007C4071">
            <w:pPr>
              <w:rPr>
                <w:sz w:val="20"/>
                <w:szCs w:val="20"/>
              </w:rPr>
            </w:pPr>
            <w:r w:rsidRPr="006E2E11">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ED77BEA" w14:textId="77777777" w:rsidR="007C4071" w:rsidRPr="006E2E11" w:rsidRDefault="007C4071" w:rsidP="007C4071">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B9A8B0" w14:textId="77777777" w:rsidR="007C4071" w:rsidRPr="006E2E11" w:rsidRDefault="007C4071" w:rsidP="007C4071">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8911E5" w14:textId="77777777" w:rsidR="007C4071" w:rsidRPr="006E2E11" w:rsidRDefault="007C4071" w:rsidP="007C4071">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80739A" w14:textId="77777777" w:rsidR="007C4071" w:rsidRPr="006E2E11" w:rsidRDefault="007C4071" w:rsidP="007C4071">
            <w:pPr>
              <w:jc w:val="center"/>
              <w:rPr>
                <w:b/>
                <w:i/>
                <w:sz w:val="20"/>
                <w:szCs w:val="20"/>
              </w:rPr>
            </w:pPr>
          </w:p>
        </w:tc>
      </w:tr>
    </w:tbl>
    <w:p w14:paraId="7FCAAAC9" w14:textId="00D72191" w:rsidR="0073495B" w:rsidRPr="006E2E11" w:rsidRDefault="0073495B">
      <w:pPr>
        <w:rPr>
          <w:b/>
          <w:i/>
          <w:sz w:val="20"/>
          <w:szCs w:val="20"/>
          <w:lang w:val="en-GB"/>
        </w:rPr>
      </w:pPr>
    </w:p>
    <w:p w14:paraId="1D06E844" w14:textId="77777777" w:rsidR="00E73785" w:rsidRDefault="00E73785">
      <w:pPr>
        <w:rPr>
          <w:sz w:val="20"/>
          <w:szCs w:val="20"/>
          <w:lang w:val="en-GB"/>
        </w:rPr>
      </w:pPr>
    </w:p>
    <w:p w14:paraId="625425FA" w14:textId="77777777" w:rsidR="00764640" w:rsidRDefault="00764640">
      <w:pPr>
        <w:rPr>
          <w:sz w:val="20"/>
          <w:szCs w:val="20"/>
          <w:lang w:val="en-GB"/>
        </w:rPr>
      </w:pPr>
    </w:p>
    <w:p w14:paraId="6267654C" w14:textId="77777777" w:rsidR="00764640" w:rsidRDefault="00764640">
      <w:pPr>
        <w:rPr>
          <w:sz w:val="20"/>
          <w:szCs w:val="20"/>
          <w:lang w:val="en-GB"/>
        </w:rPr>
      </w:pPr>
    </w:p>
    <w:p w14:paraId="039936D6" w14:textId="77777777" w:rsidR="00764640" w:rsidRPr="006E2E11" w:rsidRDefault="00764640">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4963F4" w14:paraId="58E73938"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2D094D4C" w14:textId="77777777" w:rsidR="00AC669C" w:rsidRPr="006E2E11" w:rsidRDefault="00E73785" w:rsidP="00AC669C">
            <w:pPr>
              <w:numPr>
                <w:ilvl w:val="1"/>
                <w:numId w:val="4"/>
              </w:numPr>
              <w:ind w:left="426" w:hanging="426"/>
              <w:rPr>
                <w:rFonts w:eastAsia="Arial Unicode MS"/>
                <w:b/>
                <w:sz w:val="20"/>
                <w:szCs w:val="20"/>
                <w:lang w:val="en-GB" w:eastAsia="pl-PL"/>
              </w:rPr>
            </w:pPr>
            <w:r w:rsidRPr="006E2E11">
              <w:rPr>
                <w:rFonts w:eastAsia="Arial Unicode MS"/>
                <w:b/>
                <w:sz w:val="20"/>
                <w:szCs w:val="20"/>
                <w:lang w:val="en-GB" w:eastAsia="pl-PL"/>
              </w:rPr>
              <w:t>Criteria of asse</w:t>
            </w:r>
            <w:r w:rsidR="00AE3D74" w:rsidRPr="006E2E11">
              <w:rPr>
                <w:rFonts w:eastAsia="Arial Unicode MS"/>
                <w:b/>
                <w:sz w:val="20"/>
                <w:szCs w:val="20"/>
                <w:lang w:val="en-GB" w:eastAsia="pl-PL"/>
              </w:rPr>
              <w:t xml:space="preserve">ssment of the intended learning </w:t>
            </w:r>
            <w:r w:rsidRPr="006E2E11">
              <w:rPr>
                <w:rFonts w:eastAsia="Arial Unicode MS"/>
                <w:b/>
                <w:sz w:val="20"/>
                <w:szCs w:val="20"/>
                <w:lang w:val="en-GB" w:eastAsia="pl-PL"/>
              </w:rPr>
              <w:t>outcomes</w:t>
            </w:r>
          </w:p>
        </w:tc>
      </w:tr>
      <w:tr w:rsidR="00EE2575" w:rsidRPr="006E2E11" w14:paraId="011F283E"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398B06AA" w14:textId="77777777" w:rsidR="00AC669C" w:rsidRPr="006E2E11" w:rsidRDefault="00E73785" w:rsidP="00AC669C">
            <w:pPr>
              <w:jc w:val="center"/>
              <w:rPr>
                <w:rFonts w:eastAsia="Arial Unicode MS"/>
                <w:b/>
                <w:sz w:val="20"/>
                <w:szCs w:val="20"/>
                <w:lang w:val="en-GB" w:eastAsia="pl-PL"/>
              </w:rPr>
            </w:pPr>
            <w:r w:rsidRPr="006E2E11">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258B8220" w14:textId="77777777" w:rsidR="00AC669C" w:rsidRPr="006E2E11" w:rsidRDefault="00E73785" w:rsidP="00AC669C">
            <w:pPr>
              <w:jc w:val="center"/>
              <w:rPr>
                <w:rFonts w:eastAsia="Arial Unicode MS"/>
                <w:b/>
                <w:sz w:val="20"/>
                <w:szCs w:val="20"/>
                <w:lang w:val="en-GB" w:eastAsia="pl-PL"/>
              </w:rPr>
            </w:pPr>
            <w:r w:rsidRPr="006E2E11">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40BBB59" w14:textId="77777777" w:rsidR="00AC669C" w:rsidRPr="006E2E11" w:rsidRDefault="00E73785" w:rsidP="00AC669C">
            <w:pPr>
              <w:jc w:val="center"/>
              <w:rPr>
                <w:rFonts w:eastAsia="Arial Unicode MS"/>
                <w:b/>
                <w:sz w:val="20"/>
                <w:szCs w:val="20"/>
                <w:lang w:val="en-GB" w:eastAsia="pl-PL"/>
              </w:rPr>
            </w:pPr>
            <w:r w:rsidRPr="006E2E11">
              <w:rPr>
                <w:rFonts w:eastAsia="Arial Unicode MS"/>
                <w:b/>
                <w:sz w:val="20"/>
                <w:szCs w:val="20"/>
                <w:lang w:val="en-GB" w:eastAsia="pl-PL"/>
              </w:rPr>
              <w:t>Criterion of assessment</w:t>
            </w:r>
          </w:p>
        </w:tc>
      </w:tr>
      <w:tr w:rsidR="004F1605" w:rsidRPr="004963F4" w14:paraId="6709959A" w14:textId="77777777" w:rsidTr="00F255D7">
        <w:trPr>
          <w:cantSplit/>
          <w:trHeight w:val="168"/>
        </w:trPr>
        <w:tc>
          <w:tcPr>
            <w:tcW w:w="864" w:type="dxa"/>
            <w:vMerge w:val="restart"/>
            <w:tcBorders>
              <w:top w:val="single" w:sz="4" w:space="0" w:color="auto"/>
              <w:left w:val="single" w:sz="4" w:space="0" w:color="auto"/>
              <w:right w:val="single" w:sz="4" w:space="0" w:color="auto"/>
            </w:tcBorders>
            <w:textDirection w:val="btLr"/>
            <w:vAlign w:val="bottom"/>
          </w:tcPr>
          <w:p w14:paraId="23577D03" w14:textId="77777777" w:rsidR="004F1605" w:rsidRPr="006E2E11" w:rsidRDefault="004F1605" w:rsidP="00394694">
            <w:pPr>
              <w:ind w:left="113" w:right="113"/>
              <w:jc w:val="center"/>
              <w:rPr>
                <w:rFonts w:eastAsia="Arial Unicode MS"/>
                <w:b/>
                <w:sz w:val="20"/>
                <w:szCs w:val="20"/>
                <w:lang w:val="en-GB" w:eastAsia="pl-PL"/>
              </w:rPr>
            </w:pPr>
          </w:p>
          <w:p w14:paraId="6E638F31" w14:textId="70D70716" w:rsidR="004F1605" w:rsidRPr="006E2E11" w:rsidRDefault="00BB3FC4" w:rsidP="00394694">
            <w:pPr>
              <w:ind w:left="113" w:right="113"/>
              <w:jc w:val="center"/>
              <w:rPr>
                <w:rFonts w:eastAsia="Arial Unicode MS"/>
                <w:b/>
                <w:sz w:val="20"/>
                <w:szCs w:val="20"/>
                <w:lang w:val="en-GB" w:eastAsia="pl-PL"/>
              </w:rPr>
            </w:pPr>
            <w:r>
              <w:rPr>
                <w:rFonts w:eastAsia="Arial Unicode MS"/>
                <w:b/>
                <w:sz w:val="20"/>
                <w:szCs w:val="20"/>
                <w:lang w:val="en-GB" w:eastAsia="pl-PL"/>
              </w:rPr>
              <w:t>Lecture</w:t>
            </w:r>
          </w:p>
          <w:p w14:paraId="7C792B7E" w14:textId="77777777" w:rsidR="004F1605" w:rsidRPr="006E2E11" w:rsidRDefault="004F1605" w:rsidP="00394694">
            <w:pPr>
              <w:ind w:left="113" w:right="113"/>
              <w:jc w:val="center"/>
              <w:rPr>
                <w:rFonts w:eastAsia="Arial Unicode MS"/>
                <w:b/>
                <w:sz w:val="20"/>
                <w:szCs w:val="20"/>
                <w:lang w:val="en-GB" w:eastAsia="pl-PL"/>
              </w:rPr>
            </w:pPr>
          </w:p>
          <w:p w14:paraId="4F867D87" w14:textId="77777777" w:rsidR="004F1605" w:rsidRPr="006E2E11" w:rsidRDefault="004F1605" w:rsidP="00394694">
            <w:pPr>
              <w:ind w:left="113" w:right="113"/>
              <w:jc w:val="center"/>
              <w:rPr>
                <w:rFonts w:eastAsia="Arial Unicode MS"/>
                <w:b/>
                <w:sz w:val="20"/>
                <w:szCs w:val="20"/>
                <w:lang w:val="en-GB" w:eastAsia="pl-PL"/>
              </w:rPr>
            </w:pPr>
          </w:p>
          <w:p w14:paraId="758A8E83" w14:textId="77777777" w:rsidR="004F1605" w:rsidRPr="006E2E11" w:rsidRDefault="004F1605" w:rsidP="00394694">
            <w:pPr>
              <w:ind w:left="113" w:right="113"/>
              <w:jc w:val="center"/>
              <w:rPr>
                <w:rFonts w:eastAsia="Arial Unicode MS"/>
                <w:b/>
                <w:sz w:val="20"/>
                <w:szCs w:val="20"/>
                <w:lang w:val="en-GB" w:eastAsia="pl-PL"/>
              </w:rPr>
            </w:pPr>
          </w:p>
          <w:p w14:paraId="5F8A3C10" w14:textId="77777777" w:rsidR="004F1605" w:rsidRPr="006E2E11" w:rsidRDefault="004F1605" w:rsidP="00394694">
            <w:pPr>
              <w:ind w:left="113" w:right="113"/>
              <w:jc w:val="center"/>
              <w:rPr>
                <w:rFonts w:eastAsia="Arial Unicode MS"/>
                <w:b/>
                <w:sz w:val="20"/>
                <w:szCs w:val="20"/>
                <w:lang w:val="en-GB" w:eastAsia="pl-PL"/>
              </w:rPr>
            </w:pPr>
          </w:p>
          <w:p w14:paraId="552F110C" w14:textId="77777777" w:rsidR="00325DCA" w:rsidRPr="006E2E11" w:rsidRDefault="00325DCA" w:rsidP="00325DCA">
            <w:pPr>
              <w:ind w:left="113" w:right="113"/>
              <w:jc w:val="center"/>
              <w:rPr>
                <w:rFonts w:eastAsia="Arial Unicode MS"/>
                <w:b/>
                <w:sz w:val="20"/>
                <w:szCs w:val="20"/>
                <w:lang w:val="en-GB" w:eastAsia="pl-PL"/>
              </w:rPr>
            </w:pPr>
            <w:r w:rsidRPr="006E2E11">
              <w:rPr>
                <w:rFonts w:eastAsia="Arial Unicode MS"/>
                <w:b/>
                <w:sz w:val="20"/>
                <w:szCs w:val="20"/>
                <w:lang w:val="en-GB" w:eastAsia="pl-PL"/>
              </w:rPr>
              <w:t>Le</w:t>
            </w:r>
          </w:p>
          <w:p w14:paraId="09ADCE08" w14:textId="77777777" w:rsidR="00325DCA" w:rsidRPr="006E2E11" w:rsidRDefault="004F1605" w:rsidP="00325DCA">
            <w:pPr>
              <w:ind w:left="113" w:right="113"/>
              <w:jc w:val="center"/>
              <w:rPr>
                <w:rFonts w:eastAsia="Arial Unicode MS"/>
                <w:b/>
                <w:sz w:val="20"/>
                <w:szCs w:val="20"/>
                <w:lang w:val="en-GB" w:eastAsia="pl-PL"/>
              </w:rPr>
            </w:pPr>
            <w:r w:rsidRPr="006E2E11">
              <w:rPr>
                <w:rFonts w:eastAsia="Arial Unicode MS"/>
                <w:b/>
                <w:sz w:val="20"/>
                <w:szCs w:val="20"/>
                <w:lang w:val="en-GB" w:eastAsia="pl-PL"/>
              </w:rPr>
              <w:t>tures (L)</w:t>
            </w:r>
          </w:p>
        </w:tc>
        <w:tc>
          <w:tcPr>
            <w:tcW w:w="720" w:type="dxa"/>
            <w:tcBorders>
              <w:top w:val="single" w:sz="4" w:space="0" w:color="auto"/>
              <w:left w:val="single" w:sz="4" w:space="0" w:color="auto"/>
              <w:bottom w:val="single" w:sz="4" w:space="0" w:color="auto"/>
              <w:right w:val="single" w:sz="4" w:space="0" w:color="auto"/>
            </w:tcBorders>
          </w:tcPr>
          <w:p w14:paraId="6BC5C61F" w14:textId="77777777" w:rsidR="004F1605" w:rsidRPr="006E2E11" w:rsidRDefault="004F1605" w:rsidP="00F255D7">
            <w:pPr>
              <w:jc w:val="center"/>
              <w:rPr>
                <w:rFonts w:eastAsia="Arial Unicode MS"/>
                <w:b/>
                <w:sz w:val="20"/>
                <w:szCs w:val="20"/>
                <w:lang w:val="en-GB" w:eastAsia="pl-PL"/>
              </w:rPr>
            </w:pPr>
            <w:r w:rsidRPr="006E2E11">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08B04F0" w14:textId="7B539392" w:rsidR="004F1605" w:rsidRDefault="004F1605" w:rsidP="004F1605">
            <w:pPr>
              <w:jc w:val="both"/>
              <w:rPr>
                <w:rFonts w:eastAsia="Calibri"/>
                <w:iCs/>
                <w:sz w:val="20"/>
                <w:szCs w:val="20"/>
                <w:lang w:val="en-US"/>
              </w:rPr>
            </w:pPr>
            <w:r w:rsidRPr="006E2E11">
              <w:rPr>
                <w:rFonts w:eastAsia="Calibri"/>
                <w:iCs/>
                <w:sz w:val="20"/>
                <w:szCs w:val="20"/>
                <w:lang w:val="en-US"/>
              </w:rPr>
              <w:t xml:space="preserve">The student has satisfactory knowledge as regards the course, which enables him/her to use basic terminology. S/he can see the basic relationships among the scientific fields in question, which enables him/her to recognize and solve most typical problems in a typical way in </w:t>
            </w:r>
            <w:r w:rsidR="00BB3FC4">
              <w:rPr>
                <w:rFonts w:eastAsia="Calibri"/>
                <w:iCs/>
                <w:sz w:val="20"/>
                <w:szCs w:val="20"/>
                <w:lang w:val="en-US"/>
              </w:rPr>
              <w:t xml:space="preserve">the </w:t>
            </w:r>
            <w:r w:rsidRPr="006E2E11">
              <w:rPr>
                <w:rFonts w:eastAsia="Calibri"/>
                <w:iCs/>
                <w:sz w:val="20"/>
                <w:szCs w:val="20"/>
                <w:lang w:val="en-US"/>
              </w:rPr>
              <w:t>area of teaching foreign language</w:t>
            </w:r>
            <w:r w:rsidR="00BB3FC4">
              <w:rPr>
                <w:rFonts w:eastAsia="Calibri"/>
                <w:iCs/>
                <w:sz w:val="20"/>
                <w:szCs w:val="20"/>
                <w:lang w:val="en-US"/>
              </w:rPr>
              <w:t>s</w:t>
            </w:r>
            <w:r w:rsidRPr="006E2E11">
              <w:rPr>
                <w:rFonts w:eastAsia="Calibri"/>
                <w:iCs/>
                <w:sz w:val="20"/>
                <w:szCs w:val="20"/>
                <w:lang w:val="en-US"/>
              </w:rPr>
              <w:t xml:space="preserve"> to pupils with </w:t>
            </w:r>
            <w:r w:rsidR="00BB3FC4">
              <w:rPr>
                <w:rFonts w:eastAsia="Calibri"/>
                <w:iCs/>
                <w:sz w:val="20"/>
                <w:szCs w:val="20"/>
                <w:lang w:val="en-US"/>
              </w:rPr>
              <w:t>special needs in public education</w:t>
            </w:r>
            <w:r w:rsidRPr="006E2E11">
              <w:rPr>
                <w:rFonts w:eastAsia="Calibri"/>
                <w:iCs/>
                <w:sz w:val="20"/>
                <w:szCs w:val="20"/>
                <w:lang w:val="en-US"/>
              </w:rPr>
              <w:t>.</w:t>
            </w:r>
          </w:p>
          <w:p w14:paraId="3F8658CE" w14:textId="77777777" w:rsidR="0043242E" w:rsidRDefault="0043242E" w:rsidP="004F1605">
            <w:pPr>
              <w:jc w:val="both"/>
              <w:rPr>
                <w:rFonts w:eastAsia="Calibri"/>
                <w:iCs/>
                <w:sz w:val="20"/>
                <w:szCs w:val="20"/>
                <w:lang w:val="en-US"/>
              </w:rPr>
            </w:pPr>
          </w:p>
          <w:p w14:paraId="20099A33" w14:textId="77777777"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lecture were assessed and the result fell within the percentage range of 50-59%</w:t>
            </w:r>
          </w:p>
          <w:p w14:paraId="1D4E7C77" w14:textId="77777777" w:rsidR="0043242E" w:rsidRPr="006E2E11" w:rsidRDefault="0043242E" w:rsidP="004F1605">
            <w:pPr>
              <w:jc w:val="both"/>
              <w:rPr>
                <w:rFonts w:eastAsia="Calibri"/>
                <w:iCs/>
                <w:sz w:val="20"/>
                <w:szCs w:val="20"/>
                <w:lang w:val="en-US"/>
              </w:rPr>
            </w:pPr>
          </w:p>
        </w:tc>
      </w:tr>
      <w:tr w:rsidR="004F1605" w:rsidRPr="004963F4" w14:paraId="52A881D7" w14:textId="77777777" w:rsidTr="00F255D7">
        <w:trPr>
          <w:cantSplit/>
          <w:trHeight w:val="354"/>
        </w:trPr>
        <w:tc>
          <w:tcPr>
            <w:tcW w:w="864" w:type="dxa"/>
            <w:vMerge/>
            <w:tcBorders>
              <w:left w:val="single" w:sz="4" w:space="0" w:color="auto"/>
              <w:right w:val="single" w:sz="4" w:space="0" w:color="auto"/>
            </w:tcBorders>
            <w:textDirection w:val="btLr"/>
            <w:vAlign w:val="bottom"/>
          </w:tcPr>
          <w:p w14:paraId="75BD33DF" w14:textId="77777777" w:rsidR="004F1605" w:rsidRPr="006E2E11" w:rsidRDefault="004F1605" w:rsidP="00394694">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767BE6AC" w14:textId="77777777" w:rsidR="004F1605" w:rsidRPr="006E2E11" w:rsidRDefault="004F1605" w:rsidP="00F255D7">
            <w:pPr>
              <w:jc w:val="center"/>
              <w:rPr>
                <w:rFonts w:eastAsia="Arial Unicode MS"/>
                <w:sz w:val="20"/>
                <w:szCs w:val="20"/>
                <w:lang w:val="en-GB" w:eastAsia="pl-PL"/>
              </w:rPr>
            </w:pPr>
            <w:r w:rsidRPr="006E2E11">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C972A53" w14:textId="77777777" w:rsidR="00BB3FC4" w:rsidRDefault="004F1605" w:rsidP="00BB3FC4">
            <w:pPr>
              <w:jc w:val="both"/>
              <w:rPr>
                <w:rFonts w:eastAsia="Calibri"/>
                <w:iCs/>
                <w:sz w:val="20"/>
                <w:szCs w:val="20"/>
                <w:lang w:val="en-US"/>
              </w:rPr>
            </w:pPr>
            <w:r w:rsidRPr="006E2E11">
              <w:rPr>
                <w:rFonts w:eastAsia="Calibri"/>
                <w:iCs/>
                <w:sz w:val="20"/>
                <w:szCs w:val="20"/>
                <w:lang w:val="en-US"/>
              </w:rPr>
              <w:t xml:space="preserve">The student has satisfactory knowledge as regards the course, which enables him/her to use basic terminology. S/he can see the basic relationships among the scientific fields in question, which enables him/her to recognize and solve typical problems in a typical way </w:t>
            </w:r>
            <w:r w:rsidR="00BB3FC4" w:rsidRPr="006E2E11">
              <w:rPr>
                <w:rFonts w:eastAsia="Calibri"/>
                <w:iCs/>
                <w:sz w:val="20"/>
                <w:szCs w:val="20"/>
                <w:lang w:val="en-US"/>
              </w:rPr>
              <w:t xml:space="preserve">in </w:t>
            </w:r>
            <w:r w:rsidR="00BB3FC4">
              <w:rPr>
                <w:rFonts w:eastAsia="Calibri"/>
                <w:iCs/>
                <w:sz w:val="20"/>
                <w:szCs w:val="20"/>
                <w:lang w:val="en-US"/>
              </w:rPr>
              <w:t xml:space="preserve">the </w:t>
            </w:r>
            <w:r w:rsidR="00BB3FC4" w:rsidRPr="006E2E11">
              <w:rPr>
                <w:rFonts w:eastAsia="Calibri"/>
                <w:iCs/>
                <w:sz w:val="20"/>
                <w:szCs w:val="20"/>
                <w:lang w:val="en-US"/>
              </w:rPr>
              <w:t>area of teaching foreign language</w:t>
            </w:r>
            <w:r w:rsidR="00BB3FC4">
              <w:rPr>
                <w:rFonts w:eastAsia="Calibri"/>
                <w:iCs/>
                <w:sz w:val="20"/>
                <w:szCs w:val="20"/>
                <w:lang w:val="en-US"/>
              </w:rPr>
              <w:t>s</w:t>
            </w:r>
            <w:r w:rsidR="00BB3FC4" w:rsidRPr="006E2E11">
              <w:rPr>
                <w:rFonts w:eastAsia="Calibri"/>
                <w:iCs/>
                <w:sz w:val="20"/>
                <w:szCs w:val="20"/>
                <w:lang w:val="en-US"/>
              </w:rPr>
              <w:t xml:space="preserve"> to pupils with </w:t>
            </w:r>
            <w:r w:rsidR="00BB3FC4">
              <w:rPr>
                <w:rFonts w:eastAsia="Calibri"/>
                <w:iCs/>
                <w:sz w:val="20"/>
                <w:szCs w:val="20"/>
                <w:lang w:val="en-US"/>
              </w:rPr>
              <w:t>special needs in public education</w:t>
            </w:r>
            <w:r w:rsidR="00BB3FC4" w:rsidRPr="006E2E11">
              <w:rPr>
                <w:rFonts w:eastAsia="Calibri"/>
                <w:iCs/>
                <w:sz w:val="20"/>
                <w:szCs w:val="20"/>
                <w:lang w:val="en-US"/>
              </w:rPr>
              <w:t>.</w:t>
            </w:r>
          </w:p>
          <w:p w14:paraId="0549D2BC" w14:textId="1E3F6CD3" w:rsidR="0043242E" w:rsidRDefault="0043242E" w:rsidP="00F255D7">
            <w:pPr>
              <w:jc w:val="both"/>
              <w:rPr>
                <w:rFonts w:eastAsia="Calibri"/>
                <w:iCs/>
                <w:sz w:val="20"/>
                <w:szCs w:val="20"/>
                <w:lang w:val="en-US"/>
              </w:rPr>
            </w:pPr>
          </w:p>
          <w:p w14:paraId="7C26268C" w14:textId="3F4D6797"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lecture were assessed and the result fell within the percentage range of 60-69%</w:t>
            </w:r>
          </w:p>
          <w:p w14:paraId="0A4D4DA6" w14:textId="77777777" w:rsidR="0043242E" w:rsidRPr="006E2E11" w:rsidRDefault="0043242E" w:rsidP="00F255D7">
            <w:pPr>
              <w:jc w:val="both"/>
              <w:rPr>
                <w:rFonts w:eastAsia="Calibri"/>
                <w:iCs/>
                <w:sz w:val="20"/>
                <w:szCs w:val="20"/>
                <w:lang w:val="en-US"/>
              </w:rPr>
            </w:pPr>
          </w:p>
        </w:tc>
      </w:tr>
      <w:tr w:rsidR="004F1605" w:rsidRPr="004963F4" w14:paraId="61D8E21B" w14:textId="77777777" w:rsidTr="00F255D7">
        <w:trPr>
          <w:cantSplit/>
          <w:trHeight w:val="238"/>
        </w:trPr>
        <w:tc>
          <w:tcPr>
            <w:tcW w:w="864" w:type="dxa"/>
            <w:vMerge/>
            <w:tcBorders>
              <w:left w:val="single" w:sz="4" w:space="0" w:color="auto"/>
              <w:right w:val="single" w:sz="4" w:space="0" w:color="auto"/>
            </w:tcBorders>
            <w:textDirection w:val="btLr"/>
            <w:vAlign w:val="bottom"/>
          </w:tcPr>
          <w:p w14:paraId="2589F936" w14:textId="77777777" w:rsidR="004F1605" w:rsidRPr="006E2E11" w:rsidRDefault="004F1605" w:rsidP="00394694">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392A59DE" w14:textId="77777777" w:rsidR="004F1605" w:rsidRPr="006E2E11" w:rsidRDefault="004F1605" w:rsidP="00F255D7">
            <w:pPr>
              <w:jc w:val="center"/>
              <w:rPr>
                <w:rFonts w:eastAsia="Arial Unicode MS"/>
                <w:sz w:val="20"/>
                <w:szCs w:val="20"/>
                <w:lang w:val="en-GB" w:eastAsia="pl-PL"/>
              </w:rPr>
            </w:pPr>
            <w:r w:rsidRPr="006E2E11">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629EACA" w14:textId="77777777" w:rsidR="00BB3FC4" w:rsidRDefault="004F1605" w:rsidP="00BB3FC4">
            <w:pPr>
              <w:jc w:val="both"/>
              <w:rPr>
                <w:rFonts w:eastAsia="Calibri"/>
                <w:iCs/>
                <w:sz w:val="20"/>
                <w:szCs w:val="20"/>
                <w:lang w:val="en-US"/>
              </w:rPr>
            </w:pPr>
            <w:r w:rsidRPr="006E2E11">
              <w:rPr>
                <w:rFonts w:eastAsia="Calibri"/>
                <w:iCs/>
                <w:sz w:val="20"/>
                <w:szCs w:val="20"/>
                <w:lang w:val="en-US"/>
              </w:rPr>
              <w:t xml:space="preserve">The student has good knowledge as regards the course, which enables him/her to use basic terminology without problems. S/he can see the basic relationships among the scientific fields in question, which enables him/her to recognize, constructively criticize and solve typical and atypical problems in a typical way </w:t>
            </w:r>
            <w:r w:rsidR="00BB3FC4" w:rsidRPr="006E2E11">
              <w:rPr>
                <w:rFonts w:eastAsia="Calibri"/>
                <w:iCs/>
                <w:sz w:val="20"/>
                <w:szCs w:val="20"/>
                <w:lang w:val="en-US"/>
              </w:rPr>
              <w:t xml:space="preserve">in </w:t>
            </w:r>
            <w:r w:rsidR="00BB3FC4">
              <w:rPr>
                <w:rFonts w:eastAsia="Calibri"/>
                <w:iCs/>
                <w:sz w:val="20"/>
                <w:szCs w:val="20"/>
                <w:lang w:val="en-US"/>
              </w:rPr>
              <w:t xml:space="preserve">the </w:t>
            </w:r>
            <w:r w:rsidR="00BB3FC4" w:rsidRPr="006E2E11">
              <w:rPr>
                <w:rFonts w:eastAsia="Calibri"/>
                <w:iCs/>
                <w:sz w:val="20"/>
                <w:szCs w:val="20"/>
                <w:lang w:val="en-US"/>
              </w:rPr>
              <w:t>area of teaching foreign language</w:t>
            </w:r>
            <w:r w:rsidR="00BB3FC4">
              <w:rPr>
                <w:rFonts w:eastAsia="Calibri"/>
                <w:iCs/>
                <w:sz w:val="20"/>
                <w:szCs w:val="20"/>
                <w:lang w:val="en-US"/>
              </w:rPr>
              <w:t>s</w:t>
            </w:r>
            <w:r w:rsidR="00BB3FC4" w:rsidRPr="006E2E11">
              <w:rPr>
                <w:rFonts w:eastAsia="Calibri"/>
                <w:iCs/>
                <w:sz w:val="20"/>
                <w:szCs w:val="20"/>
                <w:lang w:val="en-US"/>
              </w:rPr>
              <w:t xml:space="preserve"> to pupils with </w:t>
            </w:r>
            <w:r w:rsidR="00BB3FC4">
              <w:rPr>
                <w:rFonts w:eastAsia="Calibri"/>
                <w:iCs/>
                <w:sz w:val="20"/>
                <w:szCs w:val="20"/>
                <w:lang w:val="en-US"/>
              </w:rPr>
              <w:t>special needs in public education</w:t>
            </w:r>
            <w:r w:rsidR="00BB3FC4" w:rsidRPr="006E2E11">
              <w:rPr>
                <w:rFonts w:eastAsia="Calibri"/>
                <w:iCs/>
                <w:sz w:val="20"/>
                <w:szCs w:val="20"/>
                <w:lang w:val="en-US"/>
              </w:rPr>
              <w:t>.</w:t>
            </w:r>
          </w:p>
          <w:p w14:paraId="2864CE04" w14:textId="01211337" w:rsidR="0043242E" w:rsidRDefault="0043242E" w:rsidP="00F255D7">
            <w:pPr>
              <w:jc w:val="both"/>
              <w:rPr>
                <w:rFonts w:eastAsia="Calibri"/>
                <w:iCs/>
                <w:sz w:val="20"/>
                <w:szCs w:val="20"/>
                <w:lang w:val="en-US"/>
              </w:rPr>
            </w:pPr>
          </w:p>
          <w:p w14:paraId="3E403B81" w14:textId="7022E506"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lecture were assessed and the result fell within the percentage range of 70-79%</w:t>
            </w:r>
          </w:p>
          <w:p w14:paraId="28C67DE7" w14:textId="77777777" w:rsidR="0043242E" w:rsidRPr="006E2E11" w:rsidRDefault="0043242E" w:rsidP="00F255D7">
            <w:pPr>
              <w:jc w:val="both"/>
              <w:rPr>
                <w:rFonts w:eastAsia="Calibri"/>
                <w:iCs/>
                <w:sz w:val="20"/>
                <w:szCs w:val="20"/>
                <w:lang w:val="en-US"/>
              </w:rPr>
            </w:pPr>
          </w:p>
        </w:tc>
      </w:tr>
      <w:tr w:rsidR="004F1605" w:rsidRPr="004963F4" w14:paraId="6560FFB9" w14:textId="77777777" w:rsidTr="00F255D7">
        <w:trPr>
          <w:cantSplit/>
          <w:trHeight w:val="371"/>
        </w:trPr>
        <w:tc>
          <w:tcPr>
            <w:tcW w:w="864" w:type="dxa"/>
            <w:vMerge/>
            <w:tcBorders>
              <w:left w:val="single" w:sz="4" w:space="0" w:color="auto"/>
              <w:right w:val="single" w:sz="4" w:space="0" w:color="auto"/>
            </w:tcBorders>
            <w:textDirection w:val="btLr"/>
            <w:vAlign w:val="bottom"/>
          </w:tcPr>
          <w:p w14:paraId="586701D2" w14:textId="77777777" w:rsidR="004F1605" w:rsidRPr="006E2E11" w:rsidRDefault="004F1605" w:rsidP="00394694">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02BDB13B" w14:textId="77777777" w:rsidR="004F1605" w:rsidRPr="006E2E11" w:rsidRDefault="004F1605" w:rsidP="00F255D7">
            <w:pPr>
              <w:jc w:val="center"/>
              <w:rPr>
                <w:rFonts w:eastAsia="Arial Unicode MS"/>
                <w:sz w:val="20"/>
                <w:szCs w:val="20"/>
                <w:lang w:val="en-GB" w:eastAsia="pl-PL"/>
              </w:rPr>
            </w:pPr>
            <w:r w:rsidRPr="006E2E11">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4560DDB" w14:textId="77777777" w:rsidR="00BB3FC4" w:rsidRDefault="004F1605" w:rsidP="00BB3FC4">
            <w:pPr>
              <w:jc w:val="both"/>
              <w:rPr>
                <w:rFonts w:eastAsia="Calibri"/>
                <w:iCs/>
                <w:sz w:val="20"/>
                <w:szCs w:val="20"/>
                <w:lang w:val="en-US"/>
              </w:rPr>
            </w:pPr>
            <w:r w:rsidRPr="006E2E11">
              <w:rPr>
                <w:rFonts w:eastAsia="Calibri"/>
                <w:iCs/>
                <w:sz w:val="20"/>
                <w:szCs w:val="20"/>
                <w:lang w:val="en-US"/>
              </w:rPr>
              <w:t xml:space="preserve">The student has good knowledge as regards the course, which enables him/her to use basic terminology without any problems. S/he can see relationships among the scientific fields in question, which enables him/her to recognize, constructively criticize  and solve typical and atypical problems in a typical and atypical way </w:t>
            </w:r>
            <w:r w:rsidR="00BB3FC4" w:rsidRPr="006E2E11">
              <w:rPr>
                <w:rFonts w:eastAsia="Calibri"/>
                <w:iCs/>
                <w:sz w:val="20"/>
                <w:szCs w:val="20"/>
                <w:lang w:val="en-US"/>
              </w:rPr>
              <w:t xml:space="preserve">in </w:t>
            </w:r>
            <w:r w:rsidR="00BB3FC4">
              <w:rPr>
                <w:rFonts w:eastAsia="Calibri"/>
                <w:iCs/>
                <w:sz w:val="20"/>
                <w:szCs w:val="20"/>
                <w:lang w:val="en-US"/>
              </w:rPr>
              <w:t xml:space="preserve">the </w:t>
            </w:r>
            <w:r w:rsidR="00BB3FC4" w:rsidRPr="006E2E11">
              <w:rPr>
                <w:rFonts w:eastAsia="Calibri"/>
                <w:iCs/>
                <w:sz w:val="20"/>
                <w:szCs w:val="20"/>
                <w:lang w:val="en-US"/>
              </w:rPr>
              <w:t>area of teaching foreign language</w:t>
            </w:r>
            <w:r w:rsidR="00BB3FC4">
              <w:rPr>
                <w:rFonts w:eastAsia="Calibri"/>
                <w:iCs/>
                <w:sz w:val="20"/>
                <w:szCs w:val="20"/>
                <w:lang w:val="en-US"/>
              </w:rPr>
              <w:t>s</w:t>
            </w:r>
            <w:r w:rsidR="00BB3FC4" w:rsidRPr="006E2E11">
              <w:rPr>
                <w:rFonts w:eastAsia="Calibri"/>
                <w:iCs/>
                <w:sz w:val="20"/>
                <w:szCs w:val="20"/>
                <w:lang w:val="en-US"/>
              </w:rPr>
              <w:t xml:space="preserve"> to pupils with </w:t>
            </w:r>
            <w:r w:rsidR="00BB3FC4">
              <w:rPr>
                <w:rFonts w:eastAsia="Calibri"/>
                <w:iCs/>
                <w:sz w:val="20"/>
                <w:szCs w:val="20"/>
                <w:lang w:val="en-US"/>
              </w:rPr>
              <w:t>special needs in public education</w:t>
            </w:r>
            <w:r w:rsidR="00BB3FC4" w:rsidRPr="006E2E11">
              <w:rPr>
                <w:rFonts w:eastAsia="Calibri"/>
                <w:iCs/>
                <w:sz w:val="20"/>
                <w:szCs w:val="20"/>
                <w:lang w:val="en-US"/>
              </w:rPr>
              <w:t>.</w:t>
            </w:r>
          </w:p>
          <w:p w14:paraId="23746A81" w14:textId="545E6512" w:rsidR="0043242E" w:rsidRDefault="0043242E" w:rsidP="00F255D7">
            <w:pPr>
              <w:jc w:val="both"/>
              <w:rPr>
                <w:rFonts w:eastAsia="Calibri"/>
                <w:iCs/>
                <w:sz w:val="20"/>
                <w:szCs w:val="20"/>
                <w:lang w:val="en-US"/>
              </w:rPr>
            </w:pPr>
          </w:p>
          <w:p w14:paraId="6ACA89F5" w14:textId="72648A27"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lecture were assessed and the result fell within the percentage range of 80-89%</w:t>
            </w:r>
          </w:p>
          <w:p w14:paraId="4244D30A" w14:textId="77777777" w:rsidR="0043242E" w:rsidRPr="006E2E11" w:rsidRDefault="0043242E" w:rsidP="00F255D7">
            <w:pPr>
              <w:jc w:val="both"/>
              <w:rPr>
                <w:rFonts w:eastAsia="Calibri"/>
                <w:iCs/>
                <w:sz w:val="20"/>
                <w:szCs w:val="20"/>
                <w:lang w:val="en-US"/>
              </w:rPr>
            </w:pPr>
          </w:p>
        </w:tc>
      </w:tr>
      <w:tr w:rsidR="004F1605" w:rsidRPr="004963F4" w14:paraId="4192251E" w14:textId="77777777" w:rsidTr="00F255D7">
        <w:trPr>
          <w:cantSplit/>
          <w:trHeight w:val="583"/>
        </w:trPr>
        <w:tc>
          <w:tcPr>
            <w:tcW w:w="864" w:type="dxa"/>
            <w:vMerge/>
            <w:tcBorders>
              <w:left w:val="single" w:sz="4" w:space="0" w:color="auto"/>
              <w:bottom w:val="single" w:sz="4" w:space="0" w:color="auto"/>
              <w:right w:val="single" w:sz="4" w:space="0" w:color="auto"/>
            </w:tcBorders>
            <w:textDirection w:val="btLr"/>
            <w:vAlign w:val="bottom"/>
          </w:tcPr>
          <w:p w14:paraId="553F4BED" w14:textId="77777777" w:rsidR="004F1605" w:rsidRPr="006E2E11" w:rsidRDefault="004F1605" w:rsidP="00394694">
            <w:pPr>
              <w:ind w:left="113" w:right="113"/>
              <w:jc w:val="cente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78509644" w14:textId="77777777" w:rsidR="004F1605" w:rsidRPr="006E2E11" w:rsidRDefault="004F1605" w:rsidP="00F255D7">
            <w:pPr>
              <w:jc w:val="center"/>
              <w:rPr>
                <w:rFonts w:eastAsia="Arial Unicode MS"/>
                <w:b/>
                <w:sz w:val="20"/>
                <w:szCs w:val="20"/>
                <w:lang w:val="en-GB" w:eastAsia="pl-PL"/>
              </w:rPr>
            </w:pPr>
            <w:r w:rsidRPr="006E2E11">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35D5EF5" w14:textId="4A24AB18" w:rsidR="004F1605" w:rsidRDefault="004F1605" w:rsidP="00F255D7">
            <w:pPr>
              <w:jc w:val="both"/>
              <w:rPr>
                <w:rFonts w:eastAsia="Calibri"/>
                <w:iCs/>
                <w:sz w:val="20"/>
                <w:szCs w:val="20"/>
                <w:lang w:val="en-US"/>
              </w:rPr>
            </w:pPr>
            <w:r w:rsidRPr="006E2E11">
              <w:rPr>
                <w:rFonts w:eastAsia="Calibri"/>
                <w:iCs/>
                <w:sz w:val="20"/>
                <w:szCs w:val="20"/>
                <w:lang w:val="en-US"/>
              </w:rPr>
              <w:t xml:space="preserve">The student has good knowledge as regards the course, which enables him/her to use basic terminology without any problems. S/he can see the basic relationships among the scientific fields in question, which enables him/her to recognize, constructively criticize  and solve typical and atypical problems in a typical way and atypical </w:t>
            </w:r>
            <w:r w:rsidR="00BB3FC4" w:rsidRPr="006E2E11">
              <w:rPr>
                <w:rFonts w:eastAsia="Calibri"/>
                <w:iCs/>
                <w:sz w:val="20"/>
                <w:szCs w:val="20"/>
                <w:lang w:val="en-US"/>
              </w:rPr>
              <w:t xml:space="preserve">in </w:t>
            </w:r>
            <w:r w:rsidR="00BB3FC4">
              <w:rPr>
                <w:rFonts w:eastAsia="Calibri"/>
                <w:iCs/>
                <w:sz w:val="20"/>
                <w:szCs w:val="20"/>
                <w:lang w:val="en-US"/>
              </w:rPr>
              <w:t xml:space="preserve">the </w:t>
            </w:r>
            <w:r w:rsidR="00BB3FC4" w:rsidRPr="006E2E11">
              <w:rPr>
                <w:rFonts w:eastAsia="Calibri"/>
                <w:iCs/>
                <w:sz w:val="20"/>
                <w:szCs w:val="20"/>
                <w:lang w:val="en-US"/>
              </w:rPr>
              <w:t>area of teaching foreign language</w:t>
            </w:r>
            <w:r w:rsidR="00BB3FC4">
              <w:rPr>
                <w:rFonts w:eastAsia="Calibri"/>
                <w:iCs/>
                <w:sz w:val="20"/>
                <w:szCs w:val="20"/>
                <w:lang w:val="en-US"/>
              </w:rPr>
              <w:t>s</w:t>
            </w:r>
            <w:r w:rsidR="00BB3FC4" w:rsidRPr="006E2E11">
              <w:rPr>
                <w:rFonts w:eastAsia="Calibri"/>
                <w:iCs/>
                <w:sz w:val="20"/>
                <w:szCs w:val="20"/>
                <w:lang w:val="en-US"/>
              </w:rPr>
              <w:t xml:space="preserve"> to pupils with </w:t>
            </w:r>
            <w:r w:rsidR="00BB3FC4">
              <w:rPr>
                <w:rFonts w:eastAsia="Calibri"/>
                <w:iCs/>
                <w:sz w:val="20"/>
                <w:szCs w:val="20"/>
                <w:lang w:val="en-US"/>
              </w:rPr>
              <w:t>special needs in public education</w:t>
            </w:r>
            <w:r w:rsidR="00BB3FC4" w:rsidRPr="006E2E11">
              <w:rPr>
                <w:rFonts w:eastAsia="Calibri"/>
                <w:iCs/>
                <w:sz w:val="20"/>
                <w:szCs w:val="20"/>
                <w:lang w:val="en-US"/>
              </w:rPr>
              <w:t>.</w:t>
            </w:r>
            <w:r w:rsidR="00BB3FC4">
              <w:rPr>
                <w:rFonts w:eastAsia="Calibri"/>
                <w:iCs/>
                <w:sz w:val="20"/>
                <w:szCs w:val="20"/>
                <w:lang w:val="en-US"/>
              </w:rPr>
              <w:t xml:space="preserve"> </w:t>
            </w:r>
            <w:r w:rsidRPr="006E2E11">
              <w:rPr>
                <w:rFonts w:eastAsia="Calibri"/>
                <w:iCs/>
                <w:sz w:val="20"/>
                <w:szCs w:val="20"/>
                <w:lang w:val="en-US"/>
              </w:rPr>
              <w:t>.S/he is aware of the fact that the source of didactic progress are dialectical paradoxes.</w:t>
            </w:r>
          </w:p>
          <w:p w14:paraId="0375B389" w14:textId="77777777" w:rsidR="0043242E" w:rsidRDefault="0043242E" w:rsidP="00F255D7">
            <w:pPr>
              <w:jc w:val="both"/>
              <w:rPr>
                <w:rFonts w:eastAsia="Calibri"/>
                <w:iCs/>
                <w:sz w:val="20"/>
                <w:szCs w:val="20"/>
                <w:lang w:val="en-US"/>
              </w:rPr>
            </w:pPr>
          </w:p>
          <w:p w14:paraId="55754A30" w14:textId="345642E7"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lecture were assessed and the result fell within the percentage range of 90-100%</w:t>
            </w:r>
          </w:p>
          <w:p w14:paraId="46A1A05F" w14:textId="77777777" w:rsidR="0043242E" w:rsidRPr="006E2E11" w:rsidRDefault="0043242E" w:rsidP="00F255D7">
            <w:pPr>
              <w:jc w:val="both"/>
              <w:rPr>
                <w:rFonts w:eastAsia="Calibri"/>
                <w:iCs/>
                <w:sz w:val="20"/>
                <w:szCs w:val="20"/>
                <w:lang w:val="en-US"/>
              </w:rPr>
            </w:pPr>
          </w:p>
        </w:tc>
      </w:tr>
      <w:tr w:rsidR="00773D4A" w:rsidRPr="004963F4" w14:paraId="704F6574"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1EA6CA1D" w14:textId="77777777" w:rsidR="00773D4A" w:rsidRPr="006E2E11" w:rsidRDefault="00773D4A" w:rsidP="00AC669C">
            <w:pPr>
              <w:ind w:left="-57" w:right="-57"/>
              <w:jc w:val="center"/>
              <w:rPr>
                <w:rFonts w:eastAsia="Arial Unicode MS"/>
                <w:b/>
                <w:spacing w:val="-5"/>
                <w:sz w:val="20"/>
                <w:szCs w:val="20"/>
                <w:lang w:val="en-GB" w:eastAsia="pl-PL"/>
              </w:rPr>
            </w:pPr>
            <w:r w:rsidRPr="006E2E11">
              <w:rPr>
                <w:rFonts w:eastAsia="Arial Unicode MS"/>
                <w:b/>
                <w:spacing w:val="-5"/>
                <w:sz w:val="20"/>
                <w:szCs w:val="20"/>
                <w:lang w:val="en-GB" w:eastAsia="pl-PL"/>
              </w:rPr>
              <w:t>classes (C)*</w:t>
            </w:r>
          </w:p>
        </w:tc>
        <w:tc>
          <w:tcPr>
            <w:tcW w:w="720" w:type="dxa"/>
            <w:tcBorders>
              <w:top w:val="single" w:sz="4" w:space="0" w:color="auto"/>
              <w:left w:val="single" w:sz="4" w:space="0" w:color="auto"/>
              <w:bottom w:val="single" w:sz="4" w:space="0" w:color="auto"/>
              <w:right w:val="single" w:sz="4" w:space="0" w:color="auto"/>
            </w:tcBorders>
          </w:tcPr>
          <w:p w14:paraId="7FA488AF" w14:textId="77777777" w:rsidR="00773D4A" w:rsidRPr="006E2E11" w:rsidRDefault="00773D4A" w:rsidP="00AC669C">
            <w:pPr>
              <w:jc w:val="center"/>
              <w:rPr>
                <w:rFonts w:eastAsia="Arial Unicode MS"/>
                <w:b/>
                <w:sz w:val="20"/>
                <w:szCs w:val="20"/>
                <w:lang w:val="en-GB" w:eastAsia="pl-PL"/>
              </w:rPr>
            </w:pPr>
            <w:r w:rsidRPr="006E2E11">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48AEC08" w14:textId="71FE32B9" w:rsidR="00773D4A" w:rsidRDefault="00D6503B" w:rsidP="00A032E1">
            <w:pPr>
              <w:ind w:right="113"/>
              <w:jc w:val="both"/>
              <w:rPr>
                <w:sz w:val="20"/>
                <w:szCs w:val="20"/>
                <w:lang w:val="en-US"/>
              </w:rPr>
            </w:pPr>
            <w:r w:rsidRPr="006E2E11">
              <w:rPr>
                <w:sz w:val="20"/>
                <w:szCs w:val="20"/>
                <w:lang w:val="en-US"/>
              </w:rPr>
              <w:t xml:space="preserve">The student takes part in classes. S/he prepares two projects about methodology of teaching foreign languages to pupils with dysfunctions and disturbances and presents them to the group. </w:t>
            </w:r>
            <w:r w:rsidR="00B13AC0" w:rsidRPr="006E2E11">
              <w:rPr>
                <w:sz w:val="20"/>
                <w:szCs w:val="20"/>
                <w:lang w:val="en-US"/>
              </w:rPr>
              <w:t>S/he submits 5 assignments.</w:t>
            </w:r>
            <w:r w:rsidRPr="006E2E11">
              <w:rPr>
                <w:sz w:val="20"/>
                <w:szCs w:val="20"/>
                <w:lang w:val="en-US"/>
              </w:rPr>
              <w:t xml:space="preserve"> </w:t>
            </w:r>
          </w:p>
          <w:p w14:paraId="744393AC" w14:textId="77777777" w:rsidR="00EB2525" w:rsidRDefault="00EB2525" w:rsidP="00A032E1">
            <w:pPr>
              <w:ind w:right="113"/>
              <w:jc w:val="both"/>
              <w:rPr>
                <w:sz w:val="20"/>
                <w:szCs w:val="20"/>
                <w:lang w:val="en-US"/>
              </w:rPr>
            </w:pPr>
          </w:p>
          <w:p w14:paraId="4BC49F0F" w14:textId="77777777" w:rsidR="00EB2525" w:rsidRPr="00BB3FC4" w:rsidRDefault="00EB2525" w:rsidP="00EB2525">
            <w:pPr>
              <w:pStyle w:val="Bezodstpw"/>
              <w:rPr>
                <w:rFonts w:ascii="Times New Roman" w:hAnsi="Times New Roman"/>
                <w:i/>
                <w:iCs/>
                <w:sz w:val="20"/>
                <w:szCs w:val="20"/>
                <w:lang w:val="en-GB" w:eastAsia="pl-PL"/>
              </w:rPr>
            </w:pPr>
            <w:r w:rsidRPr="00BB3FC4">
              <w:rPr>
                <w:rFonts w:ascii="Times New Roman" w:hAnsi="Times New Roman"/>
                <w:i/>
                <w:iCs/>
                <w:sz w:val="20"/>
                <w:szCs w:val="20"/>
                <w:lang w:val="en-GB" w:eastAsia="pl-PL"/>
              </w:rPr>
              <w:t>Low effort in class (below 60% of the classes)</w:t>
            </w:r>
          </w:p>
          <w:p w14:paraId="6113C400" w14:textId="77777777"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661C8CB8" w14:textId="77777777" w:rsidR="0043242E" w:rsidRPr="006E2E11" w:rsidRDefault="0043242E" w:rsidP="00A032E1">
            <w:pPr>
              <w:ind w:right="113"/>
              <w:jc w:val="both"/>
              <w:rPr>
                <w:sz w:val="20"/>
                <w:szCs w:val="20"/>
                <w:lang w:val="en-US"/>
              </w:rPr>
            </w:pPr>
          </w:p>
        </w:tc>
      </w:tr>
      <w:tr w:rsidR="00773D4A" w:rsidRPr="004963F4" w14:paraId="5A7CF00B" w14:textId="77777777" w:rsidTr="00E73785">
        <w:trPr>
          <w:trHeight w:val="255"/>
        </w:trPr>
        <w:tc>
          <w:tcPr>
            <w:tcW w:w="864" w:type="dxa"/>
            <w:vMerge/>
            <w:tcBorders>
              <w:left w:val="single" w:sz="4" w:space="0" w:color="auto"/>
              <w:right w:val="single" w:sz="4" w:space="0" w:color="auto"/>
            </w:tcBorders>
          </w:tcPr>
          <w:p w14:paraId="30F40196" w14:textId="77777777" w:rsidR="00773D4A" w:rsidRPr="006E2E11" w:rsidRDefault="00773D4A"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BEDA771" w14:textId="77777777" w:rsidR="00773D4A" w:rsidRPr="006E2E11" w:rsidRDefault="00773D4A" w:rsidP="00AC669C">
            <w:pPr>
              <w:jc w:val="center"/>
              <w:rPr>
                <w:rFonts w:eastAsia="Arial Unicode MS"/>
                <w:sz w:val="20"/>
                <w:szCs w:val="20"/>
                <w:lang w:val="en-GB" w:eastAsia="pl-PL"/>
              </w:rPr>
            </w:pPr>
            <w:r w:rsidRPr="006E2E11">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A004DA2" w14:textId="3FECE61B" w:rsidR="00773D4A" w:rsidRDefault="00D6503B" w:rsidP="00A032E1">
            <w:pPr>
              <w:jc w:val="both"/>
              <w:rPr>
                <w:sz w:val="20"/>
                <w:szCs w:val="20"/>
                <w:lang w:val="en-US"/>
              </w:rPr>
            </w:pPr>
            <w:r w:rsidRPr="006E2E11">
              <w:rPr>
                <w:sz w:val="20"/>
                <w:szCs w:val="20"/>
                <w:lang w:val="en-US"/>
              </w:rPr>
              <w:t xml:space="preserve">The student prepares two projects about methodology of teaching foreign languages to pupils with dysfunctions and disturbances and presents them to the group. </w:t>
            </w:r>
            <w:r w:rsidR="00B13AC0" w:rsidRPr="006E2E11">
              <w:rPr>
                <w:sz w:val="20"/>
                <w:szCs w:val="20"/>
                <w:lang w:val="en-US"/>
              </w:rPr>
              <w:t xml:space="preserve">S/he submits 5 assignments. </w:t>
            </w:r>
          </w:p>
          <w:p w14:paraId="6252795C" w14:textId="77777777" w:rsidR="00EB2525" w:rsidRDefault="00EB2525" w:rsidP="00A032E1">
            <w:pPr>
              <w:jc w:val="both"/>
              <w:rPr>
                <w:sz w:val="20"/>
                <w:szCs w:val="20"/>
                <w:lang w:val="en-US"/>
              </w:rPr>
            </w:pPr>
          </w:p>
          <w:p w14:paraId="1082C2EE" w14:textId="77777777" w:rsidR="00EB2525" w:rsidRPr="00BB3FC4" w:rsidRDefault="00EB2525" w:rsidP="00EB2525">
            <w:pPr>
              <w:pStyle w:val="Bezodstpw"/>
              <w:rPr>
                <w:rFonts w:ascii="Times New Roman" w:hAnsi="Times New Roman"/>
                <w:i/>
                <w:iCs/>
                <w:sz w:val="20"/>
                <w:szCs w:val="20"/>
                <w:lang w:val="en-GB" w:eastAsia="pl-PL"/>
              </w:rPr>
            </w:pPr>
            <w:r w:rsidRPr="00BB3FC4">
              <w:rPr>
                <w:rFonts w:ascii="Times New Roman" w:hAnsi="Times New Roman"/>
                <w:i/>
                <w:iCs/>
                <w:sz w:val="20"/>
                <w:szCs w:val="20"/>
                <w:lang w:val="en-GB" w:eastAsia="pl-PL"/>
              </w:rPr>
              <w:t>Low effort in class (below 60% of the classes)</w:t>
            </w:r>
          </w:p>
          <w:p w14:paraId="1186FC1F" w14:textId="26023B94"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073D6CA0" w14:textId="77777777" w:rsidR="0043242E" w:rsidRPr="006E2E11" w:rsidRDefault="0043242E" w:rsidP="00A032E1">
            <w:pPr>
              <w:jc w:val="both"/>
              <w:rPr>
                <w:sz w:val="20"/>
                <w:szCs w:val="20"/>
                <w:lang w:val="en-US"/>
              </w:rPr>
            </w:pPr>
          </w:p>
        </w:tc>
      </w:tr>
      <w:tr w:rsidR="00773D4A" w:rsidRPr="004963F4" w14:paraId="6C94554E" w14:textId="77777777" w:rsidTr="00E73785">
        <w:trPr>
          <w:trHeight w:val="255"/>
        </w:trPr>
        <w:tc>
          <w:tcPr>
            <w:tcW w:w="864" w:type="dxa"/>
            <w:vMerge/>
            <w:tcBorders>
              <w:left w:val="single" w:sz="4" w:space="0" w:color="auto"/>
              <w:right w:val="single" w:sz="4" w:space="0" w:color="auto"/>
            </w:tcBorders>
          </w:tcPr>
          <w:p w14:paraId="0611BF80" w14:textId="77777777" w:rsidR="00773D4A" w:rsidRPr="006E2E11" w:rsidRDefault="00773D4A"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1EC3B62" w14:textId="77777777" w:rsidR="00773D4A" w:rsidRPr="006E2E11" w:rsidRDefault="00773D4A" w:rsidP="00AC669C">
            <w:pPr>
              <w:jc w:val="center"/>
              <w:rPr>
                <w:rFonts w:eastAsia="Arial Unicode MS"/>
                <w:sz w:val="20"/>
                <w:szCs w:val="20"/>
                <w:lang w:val="en-GB" w:eastAsia="pl-PL"/>
              </w:rPr>
            </w:pPr>
            <w:r w:rsidRPr="006E2E11">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1A03011" w14:textId="7E44803B" w:rsidR="00773D4A" w:rsidRDefault="00F968C8" w:rsidP="00A032E1">
            <w:pPr>
              <w:jc w:val="both"/>
              <w:rPr>
                <w:sz w:val="20"/>
                <w:szCs w:val="20"/>
                <w:lang w:val="en-US"/>
              </w:rPr>
            </w:pPr>
            <w:r w:rsidRPr="006E2E11">
              <w:rPr>
                <w:sz w:val="20"/>
                <w:szCs w:val="20"/>
                <w:lang w:val="en-US"/>
              </w:rPr>
              <w:t xml:space="preserve">The student takes part in classes and in discussions, where s/he shares with others his/her knowledge acquired on his/her own as well as reasoning skills. S/he prepares three projects about methodology of teaching foreign languages to pupils with dysfunctions and disturbances and presents them to the group. </w:t>
            </w:r>
            <w:r w:rsidR="00B13AC0" w:rsidRPr="006E2E11">
              <w:rPr>
                <w:sz w:val="20"/>
                <w:szCs w:val="20"/>
                <w:lang w:val="en-US"/>
              </w:rPr>
              <w:t xml:space="preserve">S/he submits 5 assignments. 6-7. </w:t>
            </w:r>
          </w:p>
          <w:p w14:paraId="725F788A" w14:textId="77777777" w:rsidR="00EB2525" w:rsidRDefault="00EB2525" w:rsidP="00A032E1">
            <w:pPr>
              <w:jc w:val="both"/>
              <w:rPr>
                <w:sz w:val="20"/>
                <w:szCs w:val="20"/>
                <w:lang w:val="en-US"/>
              </w:rPr>
            </w:pPr>
          </w:p>
          <w:p w14:paraId="35CB6538" w14:textId="77777777" w:rsidR="00EB2525" w:rsidRPr="00BB3FC4" w:rsidRDefault="00EB2525" w:rsidP="00EB2525">
            <w:pPr>
              <w:pStyle w:val="Bezodstpw"/>
              <w:rPr>
                <w:rFonts w:ascii="Times New Roman" w:hAnsi="Times New Roman"/>
                <w:i/>
                <w:iCs/>
                <w:sz w:val="20"/>
                <w:szCs w:val="20"/>
                <w:lang w:val="en-GB" w:eastAsia="pl-PL"/>
              </w:rPr>
            </w:pPr>
            <w:r w:rsidRPr="00BB3FC4">
              <w:rPr>
                <w:rFonts w:ascii="Times New Roman" w:hAnsi="Times New Roman"/>
                <w:i/>
                <w:iCs/>
                <w:sz w:val="20"/>
                <w:szCs w:val="20"/>
                <w:lang w:val="en-GB" w:eastAsia="pl-PL"/>
              </w:rPr>
              <w:t>Medium effort in class ( 60% - 89 % of the classes)</w:t>
            </w:r>
          </w:p>
          <w:p w14:paraId="50D52BB9" w14:textId="1ED9E632"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0EAF0D0D" w14:textId="77777777" w:rsidR="0043242E" w:rsidRPr="006E2E11" w:rsidRDefault="0043242E" w:rsidP="00A032E1">
            <w:pPr>
              <w:jc w:val="both"/>
              <w:rPr>
                <w:sz w:val="20"/>
                <w:szCs w:val="20"/>
                <w:lang w:val="en-US"/>
              </w:rPr>
            </w:pPr>
          </w:p>
        </w:tc>
      </w:tr>
      <w:tr w:rsidR="00773D4A" w:rsidRPr="004963F4" w14:paraId="31415369" w14:textId="77777777" w:rsidTr="00E73785">
        <w:trPr>
          <w:trHeight w:val="255"/>
        </w:trPr>
        <w:tc>
          <w:tcPr>
            <w:tcW w:w="864" w:type="dxa"/>
            <w:vMerge/>
            <w:tcBorders>
              <w:left w:val="single" w:sz="4" w:space="0" w:color="auto"/>
              <w:right w:val="single" w:sz="4" w:space="0" w:color="auto"/>
            </w:tcBorders>
          </w:tcPr>
          <w:p w14:paraId="11998A46" w14:textId="77777777" w:rsidR="00773D4A" w:rsidRPr="006E2E11" w:rsidRDefault="00773D4A"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A5A5980" w14:textId="77777777" w:rsidR="00773D4A" w:rsidRPr="006E2E11" w:rsidRDefault="00773D4A" w:rsidP="00AC669C">
            <w:pPr>
              <w:jc w:val="center"/>
              <w:rPr>
                <w:rFonts w:eastAsia="Arial Unicode MS"/>
                <w:sz w:val="20"/>
                <w:szCs w:val="20"/>
                <w:lang w:val="en-GB" w:eastAsia="pl-PL"/>
              </w:rPr>
            </w:pPr>
            <w:r w:rsidRPr="006E2E11">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C79470C" w14:textId="07449B81" w:rsidR="00EB2525" w:rsidRDefault="006A4244" w:rsidP="00A032E1">
            <w:pPr>
              <w:jc w:val="both"/>
              <w:rPr>
                <w:sz w:val="20"/>
                <w:szCs w:val="20"/>
                <w:lang w:val="en-US"/>
              </w:rPr>
            </w:pPr>
            <w:r w:rsidRPr="006E2E11">
              <w:rPr>
                <w:sz w:val="20"/>
                <w:szCs w:val="20"/>
                <w:lang w:val="en-US"/>
              </w:rPr>
              <w:t>The student takes</w:t>
            </w:r>
            <w:r w:rsidR="00BB3FC4">
              <w:rPr>
                <w:sz w:val="20"/>
                <w:szCs w:val="20"/>
                <w:lang w:val="en-US"/>
              </w:rPr>
              <w:t xml:space="preserve"> active</w:t>
            </w:r>
            <w:r w:rsidRPr="006E2E11">
              <w:rPr>
                <w:sz w:val="20"/>
                <w:szCs w:val="20"/>
                <w:lang w:val="en-US"/>
              </w:rPr>
              <w:t xml:space="preserve"> part in classes and in discussions, where s/he shares with others his/her knowledge acquired on his/her own as well as reasoning skills. S/he prepares three projects about methodology of teaching foreign languages to pupils with dysfunctions and disturbances and presents them to the group. </w:t>
            </w:r>
            <w:r w:rsidR="00B13AC0" w:rsidRPr="006E2E11">
              <w:rPr>
                <w:sz w:val="20"/>
                <w:szCs w:val="20"/>
                <w:lang w:val="en-US"/>
              </w:rPr>
              <w:t xml:space="preserve">S/he submits 8-9 assignments. </w:t>
            </w:r>
          </w:p>
          <w:p w14:paraId="0BC98FA7" w14:textId="77777777" w:rsidR="00BB3FC4" w:rsidRDefault="00BB3FC4" w:rsidP="00A032E1">
            <w:pPr>
              <w:jc w:val="both"/>
              <w:rPr>
                <w:sz w:val="20"/>
                <w:szCs w:val="20"/>
                <w:lang w:val="en-US"/>
              </w:rPr>
            </w:pPr>
          </w:p>
          <w:p w14:paraId="0891EE5C" w14:textId="77777777" w:rsidR="00EB2525" w:rsidRPr="00BB3FC4" w:rsidRDefault="00EB2525" w:rsidP="00EB2525">
            <w:pPr>
              <w:pStyle w:val="Bezodstpw"/>
              <w:rPr>
                <w:rFonts w:ascii="Times New Roman" w:hAnsi="Times New Roman"/>
                <w:i/>
                <w:iCs/>
                <w:sz w:val="20"/>
                <w:szCs w:val="20"/>
                <w:lang w:val="en-GB" w:eastAsia="pl-PL"/>
              </w:rPr>
            </w:pPr>
            <w:r w:rsidRPr="00BB3FC4">
              <w:rPr>
                <w:rFonts w:ascii="Times New Roman" w:hAnsi="Times New Roman"/>
                <w:i/>
                <w:iCs/>
                <w:sz w:val="20"/>
                <w:szCs w:val="20"/>
                <w:lang w:val="en-GB" w:eastAsia="pl-PL"/>
              </w:rPr>
              <w:t>Medium effort in class ( 60% - 89 % of the classes)</w:t>
            </w:r>
          </w:p>
          <w:p w14:paraId="144F06F1" w14:textId="2AD20DBB"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07285494" w14:textId="77777777" w:rsidR="0043242E" w:rsidRPr="006E2E11" w:rsidRDefault="0043242E" w:rsidP="00A032E1">
            <w:pPr>
              <w:jc w:val="both"/>
              <w:rPr>
                <w:sz w:val="20"/>
                <w:szCs w:val="20"/>
                <w:lang w:val="en-US"/>
              </w:rPr>
            </w:pPr>
          </w:p>
        </w:tc>
      </w:tr>
      <w:tr w:rsidR="00773D4A" w:rsidRPr="004963F4" w14:paraId="13ABAE7F" w14:textId="77777777" w:rsidTr="00E73785">
        <w:trPr>
          <w:trHeight w:val="255"/>
        </w:trPr>
        <w:tc>
          <w:tcPr>
            <w:tcW w:w="864" w:type="dxa"/>
            <w:vMerge/>
            <w:tcBorders>
              <w:left w:val="single" w:sz="4" w:space="0" w:color="auto"/>
              <w:bottom w:val="single" w:sz="4" w:space="0" w:color="auto"/>
              <w:right w:val="single" w:sz="4" w:space="0" w:color="auto"/>
            </w:tcBorders>
          </w:tcPr>
          <w:p w14:paraId="3229ABFA" w14:textId="77777777" w:rsidR="00773D4A" w:rsidRPr="006E2E11" w:rsidRDefault="00773D4A"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3B75E94" w14:textId="77777777" w:rsidR="00773D4A" w:rsidRPr="006E2E11" w:rsidRDefault="00773D4A" w:rsidP="00AC669C">
            <w:pPr>
              <w:jc w:val="center"/>
              <w:rPr>
                <w:rFonts w:eastAsia="Arial Unicode MS"/>
                <w:b/>
                <w:sz w:val="20"/>
                <w:szCs w:val="20"/>
                <w:lang w:val="en-GB" w:eastAsia="pl-PL"/>
              </w:rPr>
            </w:pPr>
            <w:r w:rsidRPr="006E2E11">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08FB1C6" w14:textId="4E98ACFE" w:rsidR="00773D4A" w:rsidRDefault="00E57E29" w:rsidP="00A032E1">
            <w:pPr>
              <w:jc w:val="both"/>
              <w:rPr>
                <w:sz w:val="20"/>
                <w:szCs w:val="20"/>
                <w:lang w:val="en-US"/>
              </w:rPr>
            </w:pPr>
            <w:r w:rsidRPr="006E2E11">
              <w:rPr>
                <w:sz w:val="20"/>
                <w:szCs w:val="20"/>
                <w:lang w:val="en-US"/>
              </w:rPr>
              <w:t xml:space="preserve">The student takes active part in classes and in discussions, where s/he shares with others his/her knowledge acquired on his/her own as well as reasoning skills. S/he prepares four projects about methodology of teaching foreign languages to pupils with dysfunctions and disturbances and presents them to the group. </w:t>
            </w:r>
            <w:r w:rsidR="00B13AC0" w:rsidRPr="006E2E11">
              <w:rPr>
                <w:sz w:val="20"/>
                <w:szCs w:val="20"/>
                <w:lang w:val="en-US"/>
              </w:rPr>
              <w:t xml:space="preserve">S/he submits 10-11 assignments. </w:t>
            </w:r>
          </w:p>
          <w:p w14:paraId="7F8021A3" w14:textId="77777777" w:rsidR="00EB2525" w:rsidRDefault="00EB2525" w:rsidP="00A032E1">
            <w:pPr>
              <w:jc w:val="both"/>
              <w:rPr>
                <w:sz w:val="20"/>
                <w:szCs w:val="20"/>
                <w:lang w:val="en-US"/>
              </w:rPr>
            </w:pPr>
          </w:p>
          <w:p w14:paraId="32D7BB19" w14:textId="77777777" w:rsidR="00EB2525" w:rsidRPr="00BB3FC4" w:rsidRDefault="00EB2525" w:rsidP="00EB2525">
            <w:pPr>
              <w:pStyle w:val="Bezodstpw"/>
              <w:rPr>
                <w:rFonts w:ascii="Times New Roman" w:hAnsi="Times New Roman"/>
                <w:i/>
                <w:iCs/>
                <w:sz w:val="20"/>
                <w:szCs w:val="20"/>
                <w:lang w:val="en-GB" w:eastAsia="pl-PL"/>
              </w:rPr>
            </w:pPr>
            <w:r w:rsidRPr="00BB3FC4">
              <w:rPr>
                <w:rFonts w:ascii="Times New Roman" w:hAnsi="Times New Roman"/>
                <w:i/>
                <w:iCs/>
                <w:sz w:val="20"/>
                <w:szCs w:val="20"/>
                <w:lang w:val="en-GB" w:eastAsia="pl-PL"/>
              </w:rPr>
              <w:t>High effort in class ( over 90 % of the classes)</w:t>
            </w:r>
          </w:p>
          <w:p w14:paraId="4C0834F1" w14:textId="00738469" w:rsidR="0043242E" w:rsidRPr="00BB3FC4" w:rsidRDefault="0043242E" w:rsidP="0043242E">
            <w:pPr>
              <w:snapToGrid w:val="0"/>
              <w:rPr>
                <w:rFonts w:eastAsia="Calibri"/>
                <w:i/>
                <w:iCs/>
                <w:sz w:val="20"/>
                <w:szCs w:val="20"/>
                <w:lang w:val="en-US"/>
              </w:rPr>
            </w:pPr>
            <w:r w:rsidRPr="00BB3FC4">
              <w:rPr>
                <w:i/>
                <w:iCs/>
                <w:sz w:val="20"/>
                <w:szCs w:val="20"/>
                <w:lang w:val="en-GB"/>
              </w:rPr>
              <w:t>The</w:t>
            </w:r>
            <w:r w:rsidRPr="00BB3FC4">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2CB4158E" w14:textId="77777777" w:rsidR="0043242E" w:rsidRPr="006E2E11" w:rsidRDefault="0043242E" w:rsidP="00A032E1">
            <w:pPr>
              <w:jc w:val="both"/>
              <w:rPr>
                <w:sz w:val="20"/>
                <w:szCs w:val="20"/>
                <w:lang w:val="en-US"/>
              </w:rPr>
            </w:pPr>
          </w:p>
        </w:tc>
      </w:tr>
    </w:tbl>
    <w:p w14:paraId="3C5203AC" w14:textId="77777777" w:rsidR="0058769B" w:rsidRPr="006E2E11" w:rsidRDefault="0058769B">
      <w:pPr>
        <w:rPr>
          <w:sz w:val="20"/>
          <w:szCs w:val="20"/>
          <w:lang w:val="en-GB"/>
        </w:rPr>
      </w:pPr>
    </w:p>
    <w:p w14:paraId="3163A68A" w14:textId="77777777" w:rsidR="0058769B" w:rsidRPr="006E2E11" w:rsidRDefault="00E73785" w:rsidP="00E24AB7">
      <w:pPr>
        <w:numPr>
          <w:ilvl w:val="0"/>
          <w:numId w:val="7"/>
        </w:numPr>
        <w:rPr>
          <w:b/>
          <w:sz w:val="20"/>
          <w:szCs w:val="20"/>
          <w:lang w:val="en-GB"/>
        </w:rPr>
      </w:pPr>
      <w:r w:rsidRPr="006E2E11">
        <w:rPr>
          <w:b/>
          <w:sz w:val="20"/>
          <w:szCs w:val="20"/>
          <w:lang w:val="en-GB"/>
        </w:rPr>
        <w:t xml:space="preserve">BALANCE OF ECTS </w:t>
      </w:r>
      <w:r w:rsidR="006B18FB" w:rsidRPr="006E2E11">
        <w:rPr>
          <w:b/>
          <w:sz w:val="20"/>
          <w:szCs w:val="20"/>
          <w:lang w:val="en-GB"/>
        </w:rPr>
        <w:t xml:space="preserve"> </w:t>
      </w:r>
      <w:r w:rsidRPr="006E2E11">
        <w:rPr>
          <w:b/>
          <w:sz w:val="20"/>
          <w:szCs w:val="20"/>
          <w:lang w:val="en-GB"/>
        </w:rPr>
        <w:t xml:space="preserve">CREDITS </w:t>
      </w:r>
      <w:r w:rsidR="006B18FB" w:rsidRPr="006E2E11">
        <w:rPr>
          <w:b/>
          <w:sz w:val="20"/>
          <w:szCs w:val="20"/>
          <w:lang w:val="en-GB"/>
        </w:rPr>
        <w:t xml:space="preserve">– </w:t>
      </w:r>
      <w:r w:rsidR="006C5A5A" w:rsidRPr="006E2E11">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6E2E11" w14:paraId="4EFB7ACD"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56F8D9CB" w14:textId="77777777" w:rsidR="0058769B" w:rsidRPr="006E2E11" w:rsidRDefault="0058769B" w:rsidP="00ED41F0">
            <w:pPr>
              <w:snapToGrid w:val="0"/>
              <w:jc w:val="center"/>
              <w:rPr>
                <w:b/>
                <w:sz w:val="20"/>
                <w:szCs w:val="20"/>
                <w:lang w:val="en-GB"/>
              </w:rPr>
            </w:pPr>
            <w:r w:rsidRPr="006E2E11">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81C89" w14:textId="77777777" w:rsidR="0058769B" w:rsidRPr="006E2E11" w:rsidRDefault="0058769B" w:rsidP="00ED41F0">
            <w:pPr>
              <w:snapToGrid w:val="0"/>
              <w:jc w:val="center"/>
              <w:rPr>
                <w:b/>
                <w:sz w:val="20"/>
                <w:szCs w:val="20"/>
                <w:lang w:val="en-GB"/>
              </w:rPr>
            </w:pPr>
            <w:r w:rsidRPr="006E2E11">
              <w:rPr>
                <w:b/>
                <w:sz w:val="20"/>
                <w:szCs w:val="20"/>
                <w:lang w:val="en-GB"/>
              </w:rPr>
              <w:t>Student's workload</w:t>
            </w:r>
          </w:p>
        </w:tc>
      </w:tr>
      <w:tr w:rsidR="00EE2575" w:rsidRPr="006E2E11" w14:paraId="180104EA"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20A2EBCF" w14:textId="77777777" w:rsidR="0058769B" w:rsidRPr="006E2E11"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253D15CE" w14:textId="77777777" w:rsidR="00090352" w:rsidRPr="006E2E11" w:rsidRDefault="0058769B" w:rsidP="00090352">
            <w:pPr>
              <w:jc w:val="center"/>
              <w:rPr>
                <w:b/>
                <w:sz w:val="20"/>
                <w:szCs w:val="20"/>
                <w:lang w:val="en-GB"/>
              </w:rPr>
            </w:pPr>
            <w:r w:rsidRPr="006E2E11">
              <w:rPr>
                <w:b/>
                <w:sz w:val="20"/>
                <w:szCs w:val="20"/>
                <w:lang w:val="en-GB"/>
              </w:rPr>
              <w:t>Full-time</w:t>
            </w:r>
          </w:p>
          <w:p w14:paraId="337A3CC1" w14:textId="77777777" w:rsidR="0058769B" w:rsidRPr="006E2E11" w:rsidRDefault="0058769B" w:rsidP="00090352">
            <w:pPr>
              <w:jc w:val="center"/>
              <w:rPr>
                <w:b/>
                <w:sz w:val="20"/>
                <w:szCs w:val="20"/>
                <w:lang w:val="en-GB"/>
              </w:rPr>
            </w:pPr>
            <w:r w:rsidRPr="006E2E11">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73798570" w14:textId="77777777" w:rsidR="0058769B" w:rsidRPr="006E2E11" w:rsidRDefault="0058769B" w:rsidP="00090352">
            <w:pPr>
              <w:snapToGrid w:val="0"/>
              <w:jc w:val="center"/>
              <w:rPr>
                <w:b/>
                <w:sz w:val="20"/>
                <w:szCs w:val="20"/>
                <w:lang w:val="en-GB"/>
              </w:rPr>
            </w:pPr>
            <w:r w:rsidRPr="006E2E11">
              <w:rPr>
                <w:b/>
                <w:sz w:val="20"/>
                <w:szCs w:val="20"/>
                <w:lang w:val="en-GB"/>
              </w:rPr>
              <w:t>Extramural studies</w:t>
            </w:r>
          </w:p>
        </w:tc>
      </w:tr>
      <w:tr w:rsidR="007C4071" w:rsidRPr="006E2E11" w14:paraId="7C8BAE76" w14:textId="77777777" w:rsidTr="00E20EE9">
        <w:tc>
          <w:tcPr>
            <w:tcW w:w="6617" w:type="dxa"/>
            <w:tcBorders>
              <w:top w:val="single" w:sz="4" w:space="0" w:color="000000"/>
              <w:left w:val="single" w:sz="4" w:space="0" w:color="000000"/>
              <w:bottom w:val="single" w:sz="4" w:space="0" w:color="000000"/>
            </w:tcBorders>
            <w:shd w:val="clear" w:color="auto" w:fill="D9D9D9"/>
          </w:tcPr>
          <w:p w14:paraId="7A2635C8" w14:textId="77777777" w:rsidR="007C4071" w:rsidRPr="006E2E11" w:rsidRDefault="007C4071" w:rsidP="007C4071">
            <w:pPr>
              <w:snapToGrid w:val="0"/>
              <w:rPr>
                <w:i/>
                <w:sz w:val="20"/>
                <w:szCs w:val="20"/>
                <w:lang w:val="en-GB"/>
              </w:rPr>
            </w:pPr>
            <w:r w:rsidRPr="006E2E11">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6EA4360" w14:textId="77777777" w:rsidR="007C4071" w:rsidRPr="006E2E11" w:rsidRDefault="007C4071" w:rsidP="007C4071">
            <w:pPr>
              <w:jc w:val="center"/>
              <w:rPr>
                <w:b/>
                <w:i/>
                <w:sz w:val="20"/>
                <w:szCs w:val="20"/>
              </w:rPr>
            </w:pPr>
            <w:r w:rsidRPr="006E2E11">
              <w:rPr>
                <w:b/>
                <w:i/>
                <w:sz w:val="20"/>
                <w:szCs w:val="20"/>
              </w:rPr>
              <w:t xml:space="preserve">45 </w:t>
            </w:r>
          </w:p>
        </w:tc>
        <w:tc>
          <w:tcPr>
            <w:tcW w:w="1724" w:type="dxa"/>
            <w:tcBorders>
              <w:top w:val="single" w:sz="4" w:space="0" w:color="000000"/>
              <w:left w:val="single" w:sz="4" w:space="0" w:color="000000"/>
              <w:bottom w:val="single" w:sz="4" w:space="0" w:color="000000"/>
            </w:tcBorders>
            <w:shd w:val="clear" w:color="auto" w:fill="D9D9D9"/>
            <w:vAlign w:val="center"/>
          </w:tcPr>
          <w:p w14:paraId="04278E53" w14:textId="4CFFDC88" w:rsidR="007C4071" w:rsidRPr="006E2E11" w:rsidRDefault="007C4071" w:rsidP="007C4071">
            <w:pPr>
              <w:jc w:val="center"/>
              <w:rPr>
                <w:b/>
                <w:i/>
                <w:sz w:val="20"/>
                <w:szCs w:val="20"/>
              </w:rPr>
            </w:pPr>
            <w:r w:rsidRPr="006E2E11">
              <w:rPr>
                <w:b/>
                <w:i/>
                <w:sz w:val="20"/>
                <w:szCs w:val="20"/>
              </w:rPr>
              <w:t xml:space="preserve">45 </w:t>
            </w:r>
          </w:p>
        </w:tc>
      </w:tr>
      <w:tr w:rsidR="007C4071" w:rsidRPr="006E2E11" w14:paraId="355FB20D" w14:textId="77777777" w:rsidTr="00E20EE9">
        <w:tc>
          <w:tcPr>
            <w:tcW w:w="6617" w:type="dxa"/>
            <w:tcBorders>
              <w:top w:val="single" w:sz="4" w:space="0" w:color="000000"/>
              <w:left w:val="single" w:sz="4" w:space="0" w:color="000000"/>
              <w:bottom w:val="single" w:sz="4" w:space="0" w:color="000000"/>
            </w:tcBorders>
            <w:shd w:val="clear" w:color="auto" w:fill="auto"/>
          </w:tcPr>
          <w:p w14:paraId="15B0DA6F" w14:textId="77777777" w:rsidR="007C4071" w:rsidRPr="006E2E11" w:rsidRDefault="007C4071" w:rsidP="007C4071">
            <w:pPr>
              <w:snapToGrid w:val="0"/>
              <w:rPr>
                <w:i/>
                <w:sz w:val="20"/>
                <w:szCs w:val="20"/>
                <w:lang w:val="en-GB"/>
              </w:rPr>
            </w:pPr>
            <w:r w:rsidRPr="006E2E11">
              <w:rPr>
                <w:i/>
                <w:sz w:val="20"/>
                <w:szCs w:val="20"/>
                <w:lang w:val="en-GB"/>
              </w:rPr>
              <w:t>Participation in lectures</w:t>
            </w:r>
          </w:p>
        </w:tc>
        <w:tc>
          <w:tcPr>
            <w:tcW w:w="1440" w:type="dxa"/>
            <w:tcBorders>
              <w:top w:val="single" w:sz="4" w:space="0" w:color="000000"/>
              <w:left w:val="single" w:sz="4" w:space="0" w:color="000000"/>
              <w:bottom w:val="single" w:sz="4" w:space="0" w:color="000000"/>
            </w:tcBorders>
            <w:shd w:val="clear" w:color="auto" w:fill="auto"/>
            <w:vAlign w:val="center"/>
          </w:tcPr>
          <w:p w14:paraId="3CB887A7" w14:textId="77777777" w:rsidR="007C4071" w:rsidRPr="006E2E11" w:rsidRDefault="007C4071" w:rsidP="007C4071">
            <w:pPr>
              <w:jc w:val="center"/>
              <w:rPr>
                <w:sz w:val="20"/>
                <w:szCs w:val="20"/>
              </w:rPr>
            </w:pPr>
            <w:r w:rsidRPr="006E2E11">
              <w:rPr>
                <w:sz w:val="20"/>
                <w:szCs w:val="20"/>
              </w:rPr>
              <w:t>15</w:t>
            </w:r>
          </w:p>
        </w:tc>
        <w:tc>
          <w:tcPr>
            <w:tcW w:w="1724" w:type="dxa"/>
            <w:tcBorders>
              <w:top w:val="single" w:sz="4" w:space="0" w:color="000000"/>
              <w:left w:val="single" w:sz="4" w:space="0" w:color="000000"/>
              <w:bottom w:val="single" w:sz="4" w:space="0" w:color="000000"/>
            </w:tcBorders>
            <w:shd w:val="clear" w:color="auto" w:fill="auto"/>
            <w:vAlign w:val="center"/>
          </w:tcPr>
          <w:p w14:paraId="0E38D568" w14:textId="622679F9" w:rsidR="007C4071" w:rsidRPr="006E2E11" w:rsidRDefault="007C4071" w:rsidP="007C4071">
            <w:pPr>
              <w:jc w:val="center"/>
              <w:rPr>
                <w:sz w:val="20"/>
                <w:szCs w:val="20"/>
              </w:rPr>
            </w:pPr>
            <w:r w:rsidRPr="006E2E11">
              <w:rPr>
                <w:sz w:val="20"/>
                <w:szCs w:val="20"/>
              </w:rPr>
              <w:t>15</w:t>
            </w:r>
          </w:p>
        </w:tc>
      </w:tr>
      <w:tr w:rsidR="007C4071" w:rsidRPr="006E2E11" w14:paraId="7B865AF4" w14:textId="77777777" w:rsidTr="00E20EE9">
        <w:tc>
          <w:tcPr>
            <w:tcW w:w="6617" w:type="dxa"/>
            <w:tcBorders>
              <w:top w:val="single" w:sz="4" w:space="0" w:color="000000"/>
              <w:left w:val="single" w:sz="4" w:space="0" w:color="000000"/>
              <w:bottom w:val="single" w:sz="4" w:space="0" w:color="000000"/>
            </w:tcBorders>
            <w:shd w:val="clear" w:color="auto" w:fill="auto"/>
          </w:tcPr>
          <w:p w14:paraId="333E6A33" w14:textId="77777777" w:rsidR="007C4071" w:rsidRPr="006E2E11" w:rsidRDefault="007C4071" w:rsidP="007C4071">
            <w:pPr>
              <w:snapToGrid w:val="0"/>
              <w:rPr>
                <w:i/>
                <w:sz w:val="20"/>
                <w:szCs w:val="20"/>
                <w:lang w:val="en-GB"/>
              </w:rPr>
            </w:pPr>
            <w:r w:rsidRPr="006E2E11">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7C7CF952" w14:textId="77777777" w:rsidR="007C4071" w:rsidRPr="006E2E11" w:rsidRDefault="007C4071" w:rsidP="007C4071">
            <w:pPr>
              <w:jc w:val="center"/>
              <w:rPr>
                <w:sz w:val="20"/>
                <w:szCs w:val="20"/>
              </w:rPr>
            </w:pPr>
            <w:r w:rsidRPr="006E2E11">
              <w:rPr>
                <w:sz w:val="20"/>
                <w:szCs w:val="20"/>
              </w:rPr>
              <w:t>28</w:t>
            </w:r>
          </w:p>
        </w:tc>
        <w:tc>
          <w:tcPr>
            <w:tcW w:w="1724" w:type="dxa"/>
            <w:tcBorders>
              <w:top w:val="single" w:sz="4" w:space="0" w:color="000000"/>
              <w:left w:val="single" w:sz="4" w:space="0" w:color="000000"/>
              <w:bottom w:val="single" w:sz="4" w:space="0" w:color="000000"/>
            </w:tcBorders>
            <w:shd w:val="clear" w:color="auto" w:fill="auto"/>
            <w:vAlign w:val="center"/>
          </w:tcPr>
          <w:p w14:paraId="6175B3FA" w14:textId="2ED2245E" w:rsidR="007C4071" w:rsidRPr="006E2E11" w:rsidRDefault="007C4071" w:rsidP="007C4071">
            <w:pPr>
              <w:jc w:val="center"/>
              <w:rPr>
                <w:sz w:val="20"/>
                <w:szCs w:val="20"/>
              </w:rPr>
            </w:pPr>
            <w:r w:rsidRPr="006E2E11">
              <w:rPr>
                <w:sz w:val="20"/>
                <w:szCs w:val="20"/>
              </w:rPr>
              <w:t>28</w:t>
            </w:r>
          </w:p>
        </w:tc>
      </w:tr>
      <w:tr w:rsidR="007C4071" w:rsidRPr="006E2E11" w14:paraId="281B968F" w14:textId="77777777" w:rsidTr="00E20EE9">
        <w:tc>
          <w:tcPr>
            <w:tcW w:w="6617" w:type="dxa"/>
            <w:tcBorders>
              <w:top w:val="single" w:sz="4" w:space="0" w:color="000000"/>
              <w:left w:val="single" w:sz="4" w:space="0" w:color="000000"/>
              <w:bottom w:val="single" w:sz="4" w:space="0" w:color="000000"/>
            </w:tcBorders>
            <w:shd w:val="clear" w:color="auto" w:fill="auto"/>
          </w:tcPr>
          <w:p w14:paraId="6C5C3A60" w14:textId="77777777" w:rsidR="007C4071" w:rsidRPr="006E2E11" w:rsidRDefault="007C4071" w:rsidP="007C4071">
            <w:pPr>
              <w:snapToGrid w:val="0"/>
              <w:rPr>
                <w:i/>
                <w:sz w:val="20"/>
                <w:szCs w:val="20"/>
                <w:lang w:val="en-GB"/>
              </w:rPr>
            </w:pPr>
            <w:r w:rsidRPr="006E2E11">
              <w:rPr>
                <w:i/>
                <w:sz w:val="20"/>
                <w:szCs w:val="20"/>
                <w:lang w:val="en-GB"/>
              </w:rPr>
              <w:t>Taking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293858E8" w14:textId="77777777" w:rsidR="007C4071" w:rsidRPr="006E2E11" w:rsidRDefault="007C4071" w:rsidP="007C4071">
            <w:pPr>
              <w:jc w:val="center"/>
              <w:rPr>
                <w:sz w:val="20"/>
                <w:szCs w:val="20"/>
              </w:rPr>
            </w:pPr>
            <w:r w:rsidRPr="006E2E11">
              <w:rPr>
                <w:sz w:val="20"/>
                <w:szCs w:val="20"/>
              </w:rPr>
              <w:t>2</w:t>
            </w:r>
          </w:p>
        </w:tc>
        <w:tc>
          <w:tcPr>
            <w:tcW w:w="1724" w:type="dxa"/>
            <w:tcBorders>
              <w:top w:val="single" w:sz="4" w:space="0" w:color="000000"/>
              <w:left w:val="single" w:sz="4" w:space="0" w:color="000000"/>
              <w:bottom w:val="single" w:sz="4" w:space="0" w:color="000000"/>
            </w:tcBorders>
            <w:shd w:val="clear" w:color="auto" w:fill="auto"/>
            <w:vAlign w:val="center"/>
          </w:tcPr>
          <w:p w14:paraId="71B782A3" w14:textId="33D77750" w:rsidR="007C4071" w:rsidRPr="006E2E11" w:rsidRDefault="007C4071" w:rsidP="007C4071">
            <w:pPr>
              <w:jc w:val="center"/>
              <w:rPr>
                <w:sz w:val="20"/>
                <w:szCs w:val="20"/>
              </w:rPr>
            </w:pPr>
            <w:r w:rsidRPr="006E2E11">
              <w:rPr>
                <w:sz w:val="20"/>
                <w:szCs w:val="20"/>
              </w:rPr>
              <w:t>2</w:t>
            </w:r>
          </w:p>
        </w:tc>
      </w:tr>
      <w:tr w:rsidR="007C4071" w:rsidRPr="006E2E11" w14:paraId="5D5F606F" w14:textId="77777777" w:rsidTr="00E20EE9">
        <w:tc>
          <w:tcPr>
            <w:tcW w:w="6617" w:type="dxa"/>
            <w:tcBorders>
              <w:top w:val="single" w:sz="4" w:space="0" w:color="000000"/>
              <w:left w:val="single" w:sz="4" w:space="0" w:color="000000"/>
              <w:bottom w:val="single" w:sz="4" w:space="0" w:color="000000"/>
            </w:tcBorders>
            <w:shd w:val="clear" w:color="auto" w:fill="D9D9D9"/>
          </w:tcPr>
          <w:p w14:paraId="456BC2CB" w14:textId="77777777" w:rsidR="007C4071" w:rsidRPr="006E2E11" w:rsidRDefault="007C4071" w:rsidP="007C4071">
            <w:pPr>
              <w:snapToGrid w:val="0"/>
              <w:rPr>
                <w:b/>
                <w:i/>
                <w:sz w:val="20"/>
                <w:szCs w:val="20"/>
                <w:lang w:val="en-GB"/>
              </w:rPr>
            </w:pPr>
            <w:r w:rsidRPr="006E2E11">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21CAD3A" w14:textId="77777777" w:rsidR="007C4071" w:rsidRPr="006E2E11" w:rsidRDefault="007C4071" w:rsidP="007C4071">
            <w:pPr>
              <w:jc w:val="center"/>
              <w:rPr>
                <w:b/>
                <w:i/>
                <w:sz w:val="20"/>
                <w:szCs w:val="20"/>
              </w:rPr>
            </w:pPr>
            <w:r w:rsidRPr="006E2E11">
              <w:rPr>
                <w:b/>
                <w:i/>
                <w:sz w:val="20"/>
                <w:szCs w:val="20"/>
              </w:rPr>
              <w:t>55</w:t>
            </w:r>
          </w:p>
        </w:tc>
        <w:tc>
          <w:tcPr>
            <w:tcW w:w="1724" w:type="dxa"/>
            <w:tcBorders>
              <w:top w:val="single" w:sz="4" w:space="0" w:color="000000"/>
              <w:left w:val="single" w:sz="4" w:space="0" w:color="000000"/>
              <w:bottom w:val="single" w:sz="4" w:space="0" w:color="000000"/>
            </w:tcBorders>
            <w:shd w:val="clear" w:color="auto" w:fill="D9D9D9"/>
            <w:vAlign w:val="center"/>
          </w:tcPr>
          <w:p w14:paraId="312E6EDA" w14:textId="301AFDF5" w:rsidR="007C4071" w:rsidRPr="006E2E11" w:rsidRDefault="007C4071" w:rsidP="007C4071">
            <w:pPr>
              <w:jc w:val="center"/>
              <w:rPr>
                <w:b/>
                <w:i/>
                <w:sz w:val="20"/>
                <w:szCs w:val="20"/>
              </w:rPr>
            </w:pPr>
            <w:r w:rsidRPr="006E2E11">
              <w:rPr>
                <w:b/>
                <w:i/>
                <w:sz w:val="20"/>
                <w:szCs w:val="20"/>
              </w:rPr>
              <w:t>55</w:t>
            </w:r>
          </w:p>
        </w:tc>
      </w:tr>
      <w:tr w:rsidR="007C4071" w:rsidRPr="006E2E11" w14:paraId="525DB80D" w14:textId="77777777" w:rsidTr="00E20EE9">
        <w:tc>
          <w:tcPr>
            <w:tcW w:w="6617" w:type="dxa"/>
            <w:tcBorders>
              <w:top w:val="single" w:sz="4" w:space="0" w:color="000000"/>
              <w:left w:val="single" w:sz="4" w:space="0" w:color="000000"/>
              <w:bottom w:val="single" w:sz="4" w:space="0" w:color="000000"/>
            </w:tcBorders>
            <w:shd w:val="clear" w:color="auto" w:fill="auto"/>
          </w:tcPr>
          <w:p w14:paraId="2F0367DA" w14:textId="7A131F28" w:rsidR="007C4071" w:rsidRPr="006E2E11" w:rsidRDefault="007C4071" w:rsidP="007C4071">
            <w:pPr>
              <w:snapToGrid w:val="0"/>
              <w:rPr>
                <w:i/>
                <w:sz w:val="20"/>
                <w:szCs w:val="20"/>
                <w:lang w:val="en-GB"/>
              </w:rPr>
            </w:pPr>
            <w:r w:rsidRPr="006E2E11">
              <w:rPr>
                <w:i/>
                <w:sz w:val="20"/>
                <w:szCs w:val="20"/>
                <w:lang w:val="en-GB"/>
              </w:rPr>
              <w:t>Preparation for the classes</w:t>
            </w:r>
            <w:r w:rsidR="004963F4">
              <w:rPr>
                <w:i/>
                <w:sz w:val="20"/>
                <w:szCs w:val="20"/>
                <w:lang w:val="en-GB"/>
              </w:rPr>
              <w:t xml:space="preserve"> and lectures</w:t>
            </w:r>
          </w:p>
        </w:tc>
        <w:tc>
          <w:tcPr>
            <w:tcW w:w="1440" w:type="dxa"/>
            <w:tcBorders>
              <w:top w:val="single" w:sz="4" w:space="0" w:color="000000"/>
              <w:left w:val="single" w:sz="4" w:space="0" w:color="000000"/>
              <w:bottom w:val="single" w:sz="4" w:space="0" w:color="000000"/>
            </w:tcBorders>
            <w:shd w:val="clear" w:color="auto" w:fill="auto"/>
            <w:vAlign w:val="center"/>
          </w:tcPr>
          <w:p w14:paraId="30B3F4C2" w14:textId="77777777" w:rsidR="007C4071" w:rsidRPr="006E2E11" w:rsidRDefault="007C4071" w:rsidP="007C4071">
            <w:pPr>
              <w:jc w:val="center"/>
              <w:rPr>
                <w:sz w:val="20"/>
                <w:szCs w:val="20"/>
              </w:rPr>
            </w:pPr>
            <w:r w:rsidRPr="006E2E11">
              <w:rPr>
                <w:sz w:val="20"/>
                <w:szCs w:val="20"/>
              </w:rPr>
              <w:t>45</w:t>
            </w:r>
          </w:p>
        </w:tc>
        <w:tc>
          <w:tcPr>
            <w:tcW w:w="1724" w:type="dxa"/>
            <w:tcBorders>
              <w:top w:val="single" w:sz="4" w:space="0" w:color="000000"/>
              <w:left w:val="single" w:sz="4" w:space="0" w:color="000000"/>
              <w:bottom w:val="single" w:sz="4" w:space="0" w:color="000000"/>
            </w:tcBorders>
            <w:shd w:val="clear" w:color="auto" w:fill="auto"/>
            <w:vAlign w:val="center"/>
          </w:tcPr>
          <w:p w14:paraId="02C172CC" w14:textId="4AD338CC" w:rsidR="007C4071" w:rsidRPr="006E2E11" w:rsidRDefault="007C4071" w:rsidP="007C4071">
            <w:pPr>
              <w:jc w:val="center"/>
              <w:rPr>
                <w:sz w:val="20"/>
                <w:szCs w:val="20"/>
              </w:rPr>
            </w:pPr>
            <w:r w:rsidRPr="006E2E11">
              <w:rPr>
                <w:sz w:val="20"/>
                <w:szCs w:val="20"/>
              </w:rPr>
              <w:t>45</w:t>
            </w:r>
          </w:p>
        </w:tc>
      </w:tr>
      <w:tr w:rsidR="007C4071" w:rsidRPr="006E2E11" w14:paraId="09A8EF2A" w14:textId="77777777" w:rsidTr="00E20EE9">
        <w:tc>
          <w:tcPr>
            <w:tcW w:w="6617" w:type="dxa"/>
            <w:tcBorders>
              <w:top w:val="single" w:sz="4" w:space="0" w:color="000000"/>
              <w:left w:val="single" w:sz="4" w:space="0" w:color="000000"/>
              <w:bottom w:val="single" w:sz="4" w:space="0" w:color="000000"/>
            </w:tcBorders>
            <w:shd w:val="clear" w:color="auto" w:fill="auto"/>
          </w:tcPr>
          <w:p w14:paraId="706AB08D" w14:textId="77777777" w:rsidR="007C4071" w:rsidRPr="006E2E11" w:rsidRDefault="007C4071" w:rsidP="007C4071">
            <w:pPr>
              <w:snapToGrid w:val="0"/>
              <w:rPr>
                <w:i/>
                <w:sz w:val="20"/>
                <w:szCs w:val="20"/>
                <w:lang w:val="en-GB"/>
              </w:rPr>
            </w:pPr>
            <w:r w:rsidRPr="006E2E11">
              <w:rPr>
                <w:i/>
                <w:sz w:val="20"/>
                <w:szCs w:val="20"/>
                <w:lang w:val="en-GB"/>
              </w:rPr>
              <w:t>Preparation for the test</w:t>
            </w:r>
          </w:p>
        </w:tc>
        <w:tc>
          <w:tcPr>
            <w:tcW w:w="1440" w:type="dxa"/>
            <w:tcBorders>
              <w:top w:val="single" w:sz="4" w:space="0" w:color="000000"/>
              <w:left w:val="single" w:sz="4" w:space="0" w:color="000000"/>
              <w:bottom w:val="single" w:sz="4" w:space="0" w:color="000000"/>
            </w:tcBorders>
            <w:shd w:val="clear" w:color="auto" w:fill="auto"/>
            <w:vAlign w:val="center"/>
          </w:tcPr>
          <w:p w14:paraId="4803FC4C" w14:textId="77777777" w:rsidR="007C4071" w:rsidRPr="006E2E11" w:rsidRDefault="007C4071" w:rsidP="007C4071">
            <w:pPr>
              <w:jc w:val="center"/>
              <w:rPr>
                <w:sz w:val="20"/>
                <w:szCs w:val="20"/>
              </w:rPr>
            </w:pPr>
            <w:r w:rsidRPr="006E2E11">
              <w:rPr>
                <w:sz w:val="20"/>
                <w:szCs w:val="20"/>
              </w:rPr>
              <w:t>10</w:t>
            </w:r>
          </w:p>
        </w:tc>
        <w:tc>
          <w:tcPr>
            <w:tcW w:w="1724" w:type="dxa"/>
            <w:tcBorders>
              <w:top w:val="single" w:sz="4" w:space="0" w:color="000000"/>
              <w:left w:val="single" w:sz="4" w:space="0" w:color="000000"/>
              <w:bottom w:val="single" w:sz="4" w:space="0" w:color="000000"/>
            </w:tcBorders>
            <w:shd w:val="clear" w:color="auto" w:fill="auto"/>
            <w:vAlign w:val="center"/>
          </w:tcPr>
          <w:p w14:paraId="5BF2B8D0" w14:textId="65D9BDFF" w:rsidR="007C4071" w:rsidRPr="006E2E11" w:rsidRDefault="007C4071" w:rsidP="007C4071">
            <w:pPr>
              <w:jc w:val="center"/>
              <w:rPr>
                <w:sz w:val="20"/>
                <w:szCs w:val="20"/>
              </w:rPr>
            </w:pPr>
            <w:r w:rsidRPr="006E2E11">
              <w:rPr>
                <w:sz w:val="20"/>
                <w:szCs w:val="20"/>
              </w:rPr>
              <w:t>10</w:t>
            </w:r>
          </w:p>
        </w:tc>
      </w:tr>
      <w:tr w:rsidR="007C4071" w:rsidRPr="006E2E11" w14:paraId="1F8CE33E" w14:textId="77777777" w:rsidTr="00E20EE9">
        <w:tc>
          <w:tcPr>
            <w:tcW w:w="6617" w:type="dxa"/>
            <w:tcBorders>
              <w:top w:val="single" w:sz="4" w:space="0" w:color="000000"/>
              <w:left w:val="single" w:sz="4" w:space="0" w:color="000000"/>
              <w:bottom w:val="single" w:sz="4" w:space="0" w:color="000000"/>
            </w:tcBorders>
            <w:shd w:val="clear" w:color="auto" w:fill="D9D9D9"/>
          </w:tcPr>
          <w:p w14:paraId="30EBCB71" w14:textId="77777777" w:rsidR="007C4071" w:rsidRPr="006E2E11" w:rsidRDefault="007C4071" w:rsidP="007C4071">
            <w:pPr>
              <w:snapToGrid w:val="0"/>
              <w:rPr>
                <w:i/>
                <w:sz w:val="20"/>
                <w:szCs w:val="20"/>
                <w:lang w:val="en-GB"/>
              </w:rPr>
            </w:pPr>
            <w:r w:rsidRPr="006E2E11">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60E875D5" w14:textId="77777777" w:rsidR="007C4071" w:rsidRPr="006E2E11" w:rsidRDefault="007C4071" w:rsidP="007C4071">
            <w:pPr>
              <w:jc w:val="center"/>
              <w:rPr>
                <w:b/>
                <w:i/>
                <w:sz w:val="20"/>
                <w:szCs w:val="20"/>
              </w:rPr>
            </w:pPr>
            <w:r w:rsidRPr="006E2E11">
              <w:rPr>
                <w:b/>
                <w:i/>
                <w:sz w:val="20"/>
                <w:szCs w:val="20"/>
              </w:rPr>
              <w:t>100</w:t>
            </w:r>
          </w:p>
        </w:tc>
        <w:tc>
          <w:tcPr>
            <w:tcW w:w="1724" w:type="dxa"/>
            <w:tcBorders>
              <w:top w:val="single" w:sz="4" w:space="0" w:color="000000"/>
              <w:left w:val="single" w:sz="4" w:space="0" w:color="000000"/>
              <w:bottom w:val="single" w:sz="4" w:space="0" w:color="000000"/>
            </w:tcBorders>
            <w:shd w:val="clear" w:color="auto" w:fill="D9D9D9"/>
            <w:vAlign w:val="center"/>
          </w:tcPr>
          <w:p w14:paraId="50FD46AB" w14:textId="4FE8A832" w:rsidR="007C4071" w:rsidRPr="006E2E11" w:rsidRDefault="007C4071" w:rsidP="007C4071">
            <w:pPr>
              <w:jc w:val="center"/>
              <w:rPr>
                <w:b/>
                <w:i/>
                <w:sz w:val="20"/>
                <w:szCs w:val="20"/>
              </w:rPr>
            </w:pPr>
            <w:r w:rsidRPr="006E2E11">
              <w:rPr>
                <w:b/>
                <w:i/>
                <w:sz w:val="20"/>
                <w:szCs w:val="20"/>
              </w:rPr>
              <w:t>100</w:t>
            </w:r>
          </w:p>
        </w:tc>
      </w:tr>
      <w:tr w:rsidR="007C4071" w:rsidRPr="006E2E11" w14:paraId="7BE26806" w14:textId="77777777" w:rsidTr="00E20EE9">
        <w:tc>
          <w:tcPr>
            <w:tcW w:w="6617" w:type="dxa"/>
            <w:tcBorders>
              <w:top w:val="single" w:sz="4" w:space="0" w:color="000000"/>
              <w:left w:val="single" w:sz="4" w:space="0" w:color="000000"/>
              <w:bottom w:val="single" w:sz="4" w:space="0" w:color="000000"/>
            </w:tcBorders>
            <w:shd w:val="clear" w:color="auto" w:fill="D9D9D9"/>
          </w:tcPr>
          <w:p w14:paraId="7AF6822F" w14:textId="77777777" w:rsidR="007C4071" w:rsidRPr="006E2E11" w:rsidRDefault="007C4071" w:rsidP="007C4071">
            <w:pPr>
              <w:snapToGrid w:val="0"/>
              <w:rPr>
                <w:sz w:val="20"/>
                <w:szCs w:val="20"/>
                <w:lang w:val="en-GB"/>
              </w:rPr>
            </w:pPr>
            <w:r w:rsidRPr="006E2E11">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5DED3BE9" w14:textId="77777777" w:rsidR="007C4071" w:rsidRPr="006E2E11" w:rsidRDefault="007C4071" w:rsidP="007C4071">
            <w:pPr>
              <w:jc w:val="center"/>
              <w:rPr>
                <w:b/>
                <w:sz w:val="20"/>
                <w:szCs w:val="20"/>
              </w:rPr>
            </w:pPr>
            <w:r w:rsidRPr="006E2E11">
              <w:rPr>
                <w:b/>
                <w:sz w:val="20"/>
                <w:szCs w:val="20"/>
              </w:rPr>
              <w:t>4</w:t>
            </w:r>
          </w:p>
        </w:tc>
        <w:tc>
          <w:tcPr>
            <w:tcW w:w="1724" w:type="dxa"/>
            <w:tcBorders>
              <w:top w:val="single" w:sz="4" w:space="0" w:color="000000"/>
              <w:left w:val="single" w:sz="4" w:space="0" w:color="000000"/>
              <w:bottom w:val="single" w:sz="4" w:space="0" w:color="000000"/>
            </w:tcBorders>
            <w:shd w:val="clear" w:color="auto" w:fill="D9D9D9"/>
            <w:vAlign w:val="center"/>
          </w:tcPr>
          <w:p w14:paraId="712036C7" w14:textId="4EDBE78E" w:rsidR="007C4071" w:rsidRPr="006E2E11" w:rsidRDefault="007C4071" w:rsidP="007C4071">
            <w:pPr>
              <w:jc w:val="center"/>
              <w:rPr>
                <w:b/>
                <w:sz w:val="20"/>
                <w:szCs w:val="20"/>
              </w:rPr>
            </w:pPr>
            <w:r w:rsidRPr="006E2E11">
              <w:rPr>
                <w:b/>
                <w:sz w:val="20"/>
                <w:szCs w:val="20"/>
              </w:rPr>
              <w:t>4</w:t>
            </w:r>
          </w:p>
        </w:tc>
      </w:tr>
    </w:tbl>
    <w:p w14:paraId="37BDB893" w14:textId="72553461" w:rsidR="008E4CED" w:rsidRPr="006E2E11" w:rsidRDefault="008E4CED" w:rsidP="006B1BC0">
      <w:pPr>
        <w:rPr>
          <w:b/>
          <w:i/>
          <w:sz w:val="20"/>
          <w:szCs w:val="20"/>
          <w:lang w:val="en-GB"/>
        </w:rPr>
      </w:pPr>
    </w:p>
    <w:p w14:paraId="045EA5C4" w14:textId="77777777" w:rsidR="00E51073" w:rsidRPr="006E2E11" w:rsidRDefault="00E51073" w:rsidP="006B1BC0">
      <w:pPr>
        <w:rPr>
          <w:b/>
          <w:i/>
          <w:sz w:val="20"/>
          <w:szCs w:val="20"/>
          <w:lang w:val="en-GB"/>
        </w:rPr>
      </w:pPr>
    </w:p>
    <w:p w14:paraId="3E09F2D2" w14:textId="77777777" w:rsidR="006B1BC0" w:rsidRPr="006E2E11" w:rsidRDefault="006C5A5A" w:rsidP="006B1BC0">
      <w:pPr>
        <w:rPr>
          <w:i/>
          <w:sz w:val="20"/>
          <w:szCs w:val="20"/>
          <w:lang w:val="en-GB"/>
        </w:rPr>
      </w:pPr>
      <w:r w:rsidRPr="006E2E11">
        <w:rPr>
          <w:b/>
          <w:i/>
          <w:sz w:val="20"/>
          <w:szCs w:val="20"/>
          <w:lang w:val="en-GB"/>
        </w:rPr>
        <w:t>A</w:t>
      </w:r>
      <w:r w:rsidR="006B1BC0" w:rsidRPr="006E2E11">
        <w:rPr>
          <w:b/>
          <w:i/>
          <w:sz w:val="20"/>
          <w:szCs w:val="20"/>
          <w:lang w:val="en-GB"/>
        </w:rPr>
        <w:t>ccept</w:t>
      </w:r>
      <w:r w:rsidRPr="006E2E11">
        <w:rPr>
          <w:b/>
          <w:i/>
          <w:sz w:val="20"/>
          <w:szCs w:val="20"/>
          <w:lang w:val="en-GB"/>
        </w:rPr>
        <w:t xml:space="preserve">ed for execution </w:t>
      </w:r>
      <w:r w:rsidRPr="006E2E11">
        <w:rPr>
          <w:i/>
          <w:sz w:val="20"/>
          <w:szCs w:val="20"/>
          <w:lang w:val="en-GB"/>
        </w:rPr>
        <w:t>(date</w:t>
      </w:r>
      <w:r w:rsidR="006B1BC0" w:rsidRPr="006E2E11">
        <w:rPr>
          <w:i/>
          <w:sz w:val="20"/>
          <w:szCs w:val="20"/>
          <w:lang w:val="en-GB"/>
        </w:rPr>
        <w:t xml:space="preserve"> and</w:t>
      </w:r>
      <w:r w:rsidR="00AE3D74" w:rsidRPr="006E2E11">
        <w:rPr>
          <w:i/>
          <w:sz w:val="20"/>
          <w:szCs w:val="20"/>
          <w:lang w:val="en-GB"/>
        </w:rPr>
        <w:t xml:space="preserve"> legible</w:t>
      </w:r>
      <w:r w:rsidR="006B1BC0" w:rsidRPr="006E2E11">
        <w:rPr>
          <w:i/>
          <w:sz w:val="20"/>
          <w:szCs w:val="20"/>
          <w:lang w:val="en-GB"/>
        </w:rPr>
        <w:t xml:space="preserve"> signatures of the teachers running the course in the given academic year)</w:t>
      </w:r>
    </w:p>
    <w:p w14:paraId="1EB538FC" w14:textId="77777777" w:rsidR="008E4CED" w:rsidRPr="006E2E11" w:rsidRDefault="006B1BC0" w:rsidP="006B1BC0">
      <w:pPr>
        <w:ind w:left="1416"/>
        <w:rPr>
          <w:i/>
          <w:sz w:val="20"/>
          <w:szCs w:val="20"/>
          <w:lang w:val="en-GB"/>
        </w:rPr>
      </w:pPr>
      <w:r w:rsidRPr="006E2E11">
        <w:rPr>
          <w:i/>
          <w:sz w:val="20"/>
          <w:szCs w:val="20"/>
          <w:lang w:val="en-GB"/>
        </w:rPr>
        <w:t xml:space="preserve">        </w:t>
      </w:r>
    </w:p>
    <w:p w14:paraId="2957D518" w14:textId="77777777" w:rsidR="006B1BC0" w:rsidRPr="006E2E11" w:rsidRDefault="008E4CED" w:rsidP="006B1BC0">
      <w:pPr>
        <w:ind w:left="1416"/>
        <w:rPr>
          <w:i/>
          <w:sz w:val="20"/>
          <w:szCs w:val="20"/>
          <w:lang w:val="en-GB"/>
        </w:rPr>
      </w:pPr>
      <w:r w:rsidRPr="006E2E11">
        <w:rPr>
          <w:i/>
          <w:sz w:val="20"/>
          <w:szCs w:val="20"/>
          <w:lang w:val="en-GB"/>
        </w:rPr>
        <w:t xml:space="preserve">     </w:t>
      </w:r>
      <w:r w:rsidR="006B1BC0" w:rsidRPr="006E2E11">
        <w:rPr>
          <w:i/>
          <w:sz w:val="20"/>
          <w:szCs w:val="20"/>
          <w:lang w:val="en-GB"/>
        </w:rPr>
        <w:t>.......................................................................................................................</w:t>
      </w:r>
    </w:p>
    <w:sectPr w:rsidR="006B1BC0" w:rsidRPr="006E2E11" w:rsidSect="00EC2644">
      <w:headerReference w:type="default" r:id="rId13"/>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2A2D1" w14:textId="77777777" w:rsidR="00FA4B20" w:rsidRDefault="00FA4B20" w:rsidP="00A915F3">
      <w:r>
        <w:separator/>
      </w:r>
    </w:p>
  </w:endnote>
  <w:endnote w:type="continuationSeparator" w:id="0">
    <w:p w14:paraId="7EBF8484" w14:textId="77777777" w:rsidR="00FA4B20" w:rsidRDefault="00FA4B20"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64313" w14:textId="77777777" w:rsidR="00FA4B20" w:rsidRDefault="00FA4B20" w:rsidP="00A915F3">
      <w:r>
        <w:separator/>
      </w:r>
    </w:p>
  </w:footnote>
  <w:footnote w:type="continuationSeparator" w:id="0">
    <w:p w14:paraId="50F9A157" w14:textId="77777777" w:rsidR="00FA4B20" w:rsidRDefault="00FA4B20"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90FDF" w14:textId="77777777" w:rsidR="008E4CED" w:rsidRPr="00EE2575" w:rsidRDefault="008E4CED" w:rsidP="008E4CED">
    <w:pPr>
      <w:jc w:val="right"/>
      <w:rPr>
        <w:b/>
        <w:sz w:val="16"/>
        <w:szCs w:val="16"/>
        <w:lang w:val="en-GB"/>
      </w:rPr>
    </w:pPr>
  </w:p>
  <w:p w14:paraId="38E2ABCA"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2A153DE"/>
    <w:multiLevelType w:val="hybridMultilevel"/>
    <w:tmpl w:val="B23635DA"/>
    <w:lvl w:ilvl="0" w:tplc="0415000F">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E43787"/>
    <w:multiLevelType w:val="hybridMultilevel"/>
    <w:tmpl w:val="986046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D310968"/>
    <w:multiLevelType w:val="hybridMultilevel"/>
    <w:tmpl w:val="374486F2"/>
    <w:lvl w:ilvl="0" w:tplc="7524556A">
      <w:start w:val="1"/>
      <w:numFmt w:val="decimal"/>
      <w:lvlText w:val="%1."/>
      <w:lvlJc w:val="left"/>
      <w:pPr>
        <w:ind w:left="432" w:hanging="360"/>
      </w:pPr>
      <w:rPr>
        <w:rFonts w:hint="default"/>
        <w:b w:val="0"/>
        <w:i w:val="0"/>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7" w15:restartNumberingAfterBreak="0">
    <w:nsid w:val="66BC7A6D"/>
    <w:multiLevelType w:val="hybridMultilevel"/>
    <w:tmpl w:val="6E5AE3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05B25F6"/>
    <w:multiLevelType w:val="hybridMultilevel"/>
    <w:tmpl w:val="C87E3998"/>
    <w:lvl w:ilvl="0" w:tplc="EF16AA8A">
      <w:start w:val="1"/>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10907097">
    <w:abstractNumId w:val="0"/>
  </w:num>
  <w:num w:numId="2" w16cid:durableId="1254893194">
    <w:abstractNumId w:val="1"/>
  </w:num>
  <w:num w:numId="3" w16cid:durableId="1946569464">
    <w:abstractNumId w:val="5"/>
  </w:num>
  <w:num w:numId="4" w16cid:durableId="288977670">
    <w:abstractNumId w:val="4"/>
  </w:num>
  <w:num w:numId="5" w16cid:durableId="1753232372">
    <w:abstractNumId w:val="7"/>
  </w:num>
  <w:num w:numId="6" w16cid:durableId="1623271804">
    <w:abstractNumId w:val="6"/>
  </w:num>
  <w:num w:numId="7" w16cid:durableId="1795099554">
    <w:abstractNumId w:val="2"/>
  </w:num>
  <w:num w:numId="8" w16cid:durableId="1922788619">
    <w:abstractNumId w:val="8"/>
  </w:num>
  <w:num w:numId="9" w16cid:durableId="5925919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244AA"/>
    <w:rsid w:val="00040638"/>
    <w:rsid w:val="00052FC0"/>
    <w:rsid w:val="000556EC"/>
    <w:rsid w:val="000649A8"/>
    <w:rsid w:val="0006719D"/>
    <w:rsid w:val="000678F9"/>
    <w:rsid w:val="0008397D"/>
    <w:rsid w:val="00090352"/>
    <w:rsid w:val="0009185B"/>
    <w:rsid w:val="00097F63"/>
    <w:rsid w:val="000B1BA9"/>
    <w:rsid w:val="000B3B8C"/>
    <w:rsid w:val="000D1353"/>
    <w:rsid w:val="00114080"/>
    <w:rsid w:val="00133C6A"/>
    <w:rsid w:val="00143782"/>
    <w:rsid w:val="001C061A"/>
    <w:rsid w:val="001D2ACC"/>
    <w:rsid w:val="001D6D96"/>
    <w:rsid w:val="0021437E"/>
    <w:rsid w:val="00216604"/>
    <w:rsid w:val="00230364"/>
    <w:rsid w:val="00232AA6"/>
    <w:rsid w:val="002415FD"/>
    <w:rsid w:val="00242863"/>
    <w:rsid w:val="002638B5"/>
    <w:rsid w:val="00282F57"/>
    <w:rsid w:val="002B2717"/>
    <w:rsid w:val="002C35C0"/>
    <w:rsid w:val="002F0CE0"/>
    <w:rsid w:val="00325DCA"/>
    <w:rsid w:val="003330FA"/>
    <w:rsid w:val="00355A9C"/>
    <w:rsid w:val="00372108"/>
    <w:rsid w:val="00384A8C"/>
    <w:rsid w:val="003877D4"/>
    <w:rsid w:val="00390698"/>
    <w:rsid w:val="00394694"/>
    <w:rsid w:val="003D1ECD"/>
    <w:rsid w:val="003E06AE"/>
    <w:rsid w:val="003E1B65"/>
    <w:rsid w:val="003E28BF"/>
    <w:rsid w:val="0043242E"/>
    <w:rsid w:val="00451A00"/>
    <w:rsid w:val="00453449"/>
    <w:rsid w:val="00471B65"/>
    <w:rsid w:val="004963F4"/>
    <w:rsid w:val="004B2BE5"/>
    <w:rsid w:val="004C1486"/>
    <w:rsid w:val="004D0F4E"/>
    <w:rsid w:val="004F1605"/>
    <w:rsid w:val="005110DB"/>
    <w:rsid w:val="00527999"/>
    <w:rsid w:val="00560FCE"/>
    <w:rsid w:val="0057173C"/>
    <w:rsid w:val="00572425"/>
    <w:rsid w:val="005751DC"/>
    <w:rsid w:val="0058695B"/>
    <w:rsid w:val="0058769B"/>
    <w:rsid w:val="00594CC8"/>
    <w:rsid w:val="005B7F7C"/>
    <w:rsid w:val="005D2456"/>
    <w:rsid w:val="005D45CB"/>
    <w:rsid w:val="005D7AB1"/>
    <w:rsid w:val="005E5ADD"/>
    <w:rsid w:val="0060488D"/>
    <w:rsid w:val="0060594E"/>
    <w:rsid w:val="006124C7"/>
    <w:rsid w:val="006470BC"/>
    <w:rsid w:val="00647E8C"/>
    <w:rsid w:val="00651CE7"/>
    <w:rsid w:val="0065290C"/>
    <w:rsid w:val="00654CAF"/>
    <w:rsid w:val="00662E74"/>
    <w:rsid w:val="00665D27"/>
    <w:rsid w:val="006A1EB7"/>
    <w:rsid w:val="006A2A52"/>
    <w:rsid w:val="006A33CE"/>
    <w:rsid w:val="006A4244"/>
    <w:rsid w:val="006B18FB"/>
    <w:rsid w:val="006B1BC0"/>
    <w:rsid w:val="006C5184"/>
    <w:rsid w:val="006C5A5A"/>
    <w:rsid w:val="006D53F5"/>
    <w:rsid w:val="006E2E11"/>
    <w:rsid w:val="006E6844"/>
    <w:rsid w:val="006E765E"/>
    <w:rsid w:val="0073495B"/>
    <w:rsid w:val="007356E3"/>
    <w:rsid w:val="00764640"/>
    <w:rsid w:val="007679C9"/>
    <w:rsid w:val="00773D4A"/>
    <w:rsid w:val="00776A64"/>
    <w:rsid w:val="00777365"/>
    <w:rsid w:val="007833B2"/>
    <w:rsid w:val="007862AA"/>
    <w:rsid w:val="007A21FF"/>
    <w:rsid w:val="007C4071"/>
    <w:rsid w:val="007C50C9"/>
    <w:rsid w:val="007D38AB"/>
    <w:rsid w:val="007F64C6"/>
    <w:rsid w:val="00817AE2"/>
    <w:rsid w:val="0088545D"/>
    <w:rsid w:val="008A5299"/>
    <w:rsid w:val="008D114A"/>
    <w:rsid w:val="008D315B"/>
    <w:rsid w:val="008E4CED"/>
    <w:rsid w:val="00900E6B"/>
    <w:rsid w:val="00921E27"/>
    <w:rsid w:val="00966AB9"/>
    <w:rsid w:val="0097226B"/>
    <w:rsid w:val="00986EE9"/>
    <w:rsid w:val="009A7F18"/>
    <w:rsid w:val="009D4F6F"/>
    <w:rsid w:val="009F308C"/>
    <w:rsid w:val="00A032E1"/>
    <w:rsid w:val="00A07E54"/>
    <w:rsid w:val="00A2672C"/>
    <w:rsid w:val="00A27A3E"/>
    <w:rsid w:val="00A33878"/>
    <w:rsid w:val="00A53A73"/>
    <w:rsid w:val="00A54F5C"/>
    <w:rsid w:val="00A61E56"/>
    <w:rsid w:val="00A72660"/>
    <w:rsid w:val="00A915F3"/>
    <w:rsid w:val="00AA2ABB"/>
    <w:rsid w:val="00AA2B06"/>
    <w:rsid w:val="00AB64FA"/>
    <w:rsid w:val="00AC669C"/>
    <w:rsid w:val="00AE07C5"/>
    <w:rsid w:val="00AE0C49"/>
    <w:rsid w:val="00AE3D74"/>
    <w:rsid w:val="00AF4A1A"/>
    <w:rsid w:val="00B13AC0"/>
    <w:rsid w:val="00B33957"/>
    <w:rsid w:val="00B34F44"/>
    <w:rsid w:val="00B45801"/>
    <w:rsid w:val="00B56915"/>
    <w:rsid w:val="00B86686"/>
    <w:rsid w:val="00B9214F"/>
    <w:rsid w:val="00BA2A60"/>
    <w:rsid w:val="00BB3FC4"/>
    <w:rsid w:val="00BF37A7"/>
    <w:rsid w:val="00BF73F1"/>
    <w:rsid w:val="00C05434"/>
    <w:rsid w:val="00C110AB"/>
    <w:rsid w:val="00C3539B"/>
    <w:rsid w:val="00C353D6"/>
    <w:rsid w:val="00C6154B"/>
    <w:rsid w:val="00C728DD"/>
    <w:rsid w:val="00C9385A"/>
    <w:rsid w:val="00CB1DB4"/>
    <w:rsid w:val="00CD6C5B"/>
    <w:rsid w:val="00CE0E98"/>
    <w:rsid w:val="00CE5359"/>
    <w:rsid w:val="00D13496"/>
    <w:rsid w:val="00D20CDD"/>
    <w:rsid w:val="00D263E1"/>
    <w:rsid w:val="00D26BE0"/>
    <w:rsid w:val="00D6503B"/>
    <w:rsid w:val="00D7169B"/>
    <w:rsid w:val="00D83C17"/>
    <w:rsid w:val="00DA371B"/>
    <w:rsid w:val="00DA481A"/>
    <w:rsid w:val="00DB0BAD"/>
    <w:rsid w:val="00DC78F8"/>
    <w:rsid w:val="00DD670F"/>
    <w:rsid w:val="00DE7FE3"/>
    <w:rsid w:val="00DF1503"/>
    <w:rsid w:val="00E170D3"/>
    <w:rsid w:val="00E215D0"/>
    <w:rsid w:val="00E24AB7"/>
    <w:rsid w:val="00E50595"/>
    <w:rsid w:val="00E51073"/>
    <w:rsid w:val="00E55B89"/>
    <w:rsid w:val="00E57E29"/>
    <w:rsid w:val="00E73785"/>
    <w:rsid w:val="00E739E2"/>
    <w:rsid w:val="00EB2525"/>
    <w:rsid w:val="00EB4044"/>
    <w:rsid w:val="00EC2644"/>
    <w:rsid w:val="00ED41F0"/>
    <w:rsid w:val="00EE2575"/>
    <w:rsid w:val="00F10B36"/>
    <w:rsid w:val="00F13B43"/>
    <w:rsid w:val="00F255D7"/>
    <w:rsid w:val="00F417CD"/>
    <w:rsid w:val="00F621A3"/>
    <w:rsid w:val="00F761C0"/>
    <w:rsid w:val="00F83DEB"/>
    <w:rsid w:val="00F968C8"/>
    <w:rsid w:val="00F97568"/>
    <w:rsid w:val="00FA4B20"/>
    <w:rsid w:val="00FA6CED"/>
    <w:rsid w:val="00FC5634"/>
    <w:rsid w:val="00FD16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67DAB57"/>
  <w15:chartTrackingRefBased/>
  <w15:docId w15:val="{ED246492-B4D0-4D0D-B3C1-33BC59ED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rPr>
      <w:lang w:val="x-none"/>
    </w:r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rPr>
      <w:lang w:val="x-none"/>
    </w:rPr>
  </w:style>
  <w:style w:type="character" w:customStyle="1" w:styleId="StopkaZnak">
    <w:name w:val="Stopka Znak"/>
    <w:link w:val="Stopka"/>
    <w:uiPriority w:val="99"/>
    <w:rsid w:val="00A915F3"/>
    <w:rPr>
      <w:sz w:val="24"/>
      <w:szCs w:val="24"/>
      <w:lang w:eastAsia="ar-SA"/>
    </w:rPr>
  </w:style>
  <w:style w:type="character" w:customStyle="1" w:styleId="notranslate">
    <w:name w:val="notranslate"/>
    <w:rsid w:val="007C50C9"/>
  </w:style>
  <w:style w:type="character" w:styleId="Hipercze">
    <w:name w:val="Hyperlink"/>
    <w:rsid w:val="00394694"/>
    <w:rPr>
      <w:color w:val="0066CC"/>
      <w:u w:val="single"/>
    </w:rPr>
  </w:style>
  <w:style w:type="paragraph" w:styleId="Akapitzlist">
    <w:name w:val="List Paragraph"/>
    <w:basedOn w:val="Normalny"/>
    <w:uiPriority w:val="34"/>
    <w:qFormat/>
    <w:rsid w:val="00394694"/>
    <w:pPr>
      <w:spacing w:after="200" w:line="276" w:lineRule="auto"/>
      <w:ind w:left="720"/>
      <w:contextualSpacing/>
    </w:pPr>
    <w:rPr>
      <w:rFonts w:ascii="Calibri" w:eastAsia="Calibri" w:hAnsi="Calibri"/>
      <w:sz w:val="22"/>
      <w:szCs w:val="22"/>
      <w:lang w:eastAsia="en-US"/>
    </w:rPr>
  </w:style>
  <w:style w:type="paragraph" w:styleId="Bezodstpw">
    <w:name w:val="No Spacing"/>
    <w:uiPriority w:val="1"/>
    <w:qFormat/>
    <w:rsid w:val="00EB2525"/>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652522">
      <w:bodyDiv w:val="1"/>
      <w:marLeft w:val="0"/>
      <w:marRight w:val="0"/>
      <w:marTop w:val="0"/>
      <w:marBottom w:val="0"/>
      <w:divBdr>
        <w:top w:val="none" w:sz="0" w:space="0" w:color="auto"/>
        <w:left w:val="none" w:sz="0" w:space="0" w:color="auto"/>
        <w:bottom w:val="none" w:sz="0" w:space="0" w:color="auto"/>
        <w:right w:val="none" w:sz="0" w:space="0" w:color="auto"/>
      </w:divBdr>
    </w:div>
    <w:div w:id="806123614">
      <w:bodyDiv w:val="1"/>
      <w:marLeft w:val="0"/>
      <w:marRight w:val="0"/>
      <w:marTop w:val="0"/>
      <w:marBottom w:val="0"/>
      <w:divBdr>
        <w:top w:val="none" w:sz="0" w:space="0" w:color="auto"/>
        <w:left w:val="none" w:sz="0" w:space="0" w:color="auto"/>
        <w:bottom w:val="none" w:sz="0" w:space="0" w:color="auto"/>
        <w:right w:val="none" w:sz="0" w:space="0" w:color="auto"/>
      </w:divBdr>
    </w:div>
    <w:div w:id="1155148406">
      <w:bodyDiv w:val="1"/>
      <w:marLeft w:val="0"/>
      <w:marRight w:val="0"/>
      <w:marTop w:val="0"/>
      <w:marBottom w:val="0"/>
      <w:divBdr>
        <w:top w:val="none" w:sz="0" w:space="0" w:color="auto"/>
        <w:left w:val="none" w:sz="0" w:space="0" w:color="auto"/>
        <w:bottom w:val="none" w:sz="0" w:space="0" w:color="auto"/>
        <w:right w:val="none" w:sz="0" w:space="0" w:color="auto"/>
      </w:divBdr>
    </w:div>
    <w:div w:id="1206480133">
      <w:bodyDiv w:val="1"/>
      <w:marLeft w:val="0"/>
      <w:marRight w:val="0"/>
      <w:marTop w:val="0"/>
      <w:marBottom w:val="0"/>
      <w:divBdr>
        <w:top w:val="none" w:sz="0" w:space="0" w:color="auto"/>
        <w:left w:val="none" w:sz="0" w:space="0" w:color="auto"/>
        <w:bottom w:val="none" w:sz="0" w:space="0" w:color="auto"/>
        <w:right w:val="none" w:sz="0" w:space="0" w:color="auto"/>
      </w:divBdr>
    </w:div>
    <w:div w:id="1582134607">
      <w:bodyDiv w:val="1"/>
      <w:marLeft w:val="0"/>
      <w:marRight w:val="0"/>
      <w:marTop w:val="0"/>
      <w:marBottom w:val="0"/>
      <w:divBdr>
        <w:top w:val="none" w:sz="0" w:space="0" w:color="auto"/>
        <w:left w:val="none" w:sz="0" w:space="0" w:color="auto"/>
        <w:bottom w:val="none" w:sz="0" w:space="0" w:color="auto"/>
        <w:right w:val="none" w:sz="0" w:space="0" w:color="auto"/>
      </w:divBdr>
    </w:div>
    <w:div w:id="1844976363">
      <w:bodyDiv w:val="1"/>
      <w:marLeft w:val="0"/>
      <w:marRight w:val="0"/>
      <w:marTop w:val="0"/>
      <w:marBottom w:val="0"/>
      <w:divBdr>
        <w:top w:val="none" w:sz="0" w:space="0" w:color="auto"/>
        <w:left w:val="none" w:sz="0" w:space="0" w:color="auto"/>
        <w:bottom w:val="none" w:sz="0" w:space="0" w:color="auto"/>
        <w:right w:val="none" w:sz="0" w:space="0" w:color="auto"/>
      </w:divBdr>
    </w:div>
    <w:div w:id="1879900613">
      <w:bodyDiv w:val="1"/>
      <w:marLeft w:val="0"/>
      <w:marRight w:val="0"/>
      <w:marTop w:val="0"/>
      <w:marBottom w:val="0"/>
      <w:divBdr>
        <w:top w:val="none" w:sz="0" w:space="0" w:color="auto"/>
        <w:left w:val="none" w:sz="0" w:space="0" w:color="auto"/>
        <w:bottom w:val="none" w:sz="0" w:space="0" w:color="auto"/>
        <w:right w:val="none" w:sz="0" w:space="0" w:color="auto"/>
      </w:divBdr>
    </w:div>
    <w:div w:id="212048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zabela0208@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turelear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nguageswithoutlimits.co.uk/resources/Dxa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adingrockets.org/" TargetMode="External"/><Relationship Id="rId4" Type="http://schemas.openxmlformats.org/officeDocument/2006/relationships/settings" Target="settings.xml"/><Relationship Id="rId9" Type="http://schemas.openxmlformats.org/officeDocument/2006/relationships/hyperlink" Target="https://www.futurelearn.co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DE647-8734-491B-B63C-F455DB54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2364</Words>
  <Characters>14188</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16519</CharactersWithSpaces>
  <SharedDoc>false</SharedDoc>
  <HLinks>
    <vt:vector size="24" baseType="variant">
      <vt:variant>
        <vt:i4>5505101</vt:i4>
      </vt:variant>
      <vt:variant>
        <vt:i4>9</vt:i4>
      </vt:variant>
      <vt:variant>
        <vt:i4>0</vt:i4>
      </vt:variant>
      <vt:variant>
        <vt:i4>5</vt:i4>
      </vt:variant>
      <vt:variant>
        <vt:lpwstr>https://www.futurelearn.com/</vt:lpwstr>
      </vt:variant>
      <vt:variant>
        <vt:lpwstr/>
      </vt:variant>
      <vt:variant>
        <vt:i4>4128877</vt:i4>
      </vt:variant>
      <vt:variant>
        <vt:i4>6</vt:i4>
      </vt:variant>
      <vt:variant>
        <vt:i4>0</vt:i4>
      </vt:variant>
      <vt:variant>
        <vt:i4>5</vt:i4>
      </vt:variant>
      <vt:variant>
        <vt:lpwstr>http://languageswithoutlimits.co.uk/resources/Dxa1.pdf</vt:lpwstr>
      </vt:variant>
      <vt:variant>
        <vt:lpwstr/>
      </vt:variant>
      <vt:variant>
        <vt:i4>3473456</vt:i4>
      </vt:variant>
      <vt:variant>
        <vt:i4>3</vt:i4>
      </vt:variant>
      <vt:variant>
        <vt:i4>0</vt:i4>
      </vt:variant>
      <vt:variant>
        <vt:i4>5</vt:i4>
      </vt:variant>
      <vt:variant>
        <vt:lpwstr>http://www.readingrockets.org/</vt:lpwstr>
      </vt:variant>
      <vt:variant>
        <vt:lpwstr/>
      </vt:variant>
      <vt:variant>
        <vt:i4>5505101</vt:i4>
      </vt:variant>
      <vt:variant>
        <vt:i4>0</vt:i4>
      </vt:variant>
      <vt:variant>
        <vt:i4>0</vt:i4>
      </vt:variant>
      <vt:variant>
        <vt:i4>5</vt:i4>
      </vt:variant>
      <vt:variant>
        <vt:lpwstr>https://www.futurelearn.com/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14</cp:revision>
  <cp:lastPrinted>2018-11-26T13:14:00Z</cp:lastPrinted>
  <dcterms:created xsi:type="dcterms:W3CDTF">2023-12-13T19:31:00Z</dcterms:created>
  <dcterms:modified xsi:type="dcterms:W3CDTF">2024-08-20T23:14:00Z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6e06939bb426d55712394dc0b6c37bbdef1bd03dd03be119eb0b7b18903f3e61</vt:lpwstr>
  </property>
</Properties>
</file>