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46042" w14:textId="77777777" w:rsidR="008E4CED" w:rsidRPr="008432A4" w:rsidRDefault="00EB15AA" w:rsidP="008E4CED">
      <w:pPr>
        <w:jc w:val="right"/>
        <w:rPr>
          <w:i/>
          <w:sz w:val="20"/>
          <w:szCs w:val="20"/>
          <w:lang w:val="en-GB"/>
        </w:rPr>
      </w:pPr>
      <w:r w:rsidRPr="008432A4">
        <w:rPr>
          <w:i/>
          <w:sz w:val="20"/>
          <w:szCs w:val="20"/>
          <w:lang w:val="en-GB"/>
        </w:rPr>
        <w:t xml:space="preserve"> </w:t>
      </w:r>
    </w:p>
    <w:p w14:paraId="3B4D7EB9" w14:textId="77777777" w:rsidR="008E4CED" w:rsidRPr="008432A4" w:rsidRDefault="008E4CED">
      <w:pPr>
        <w:jc w:val="center"/>
        <w:rPr>
          <w:i/>
          <w:caps/>
          <w:sz w:val="20"/>
          <w:szCs w:val="20"/>
          <w:lang w:val="en-GB"/>
        </w:rPr>
      </w:pPr>
    </w:p>
    <w:p w14:paraId="27035946" w14:textId="77777777" w:rsidR="0058769B" w:rsidRPr="008432A4" w:rsidRDefault="006B18FB">
      <w:pPr>
        <w:jc w:val="center"/>
        <w:rPr>
          <w:b/>
          <w:caps/>
          <w:lang w:val="en-GB"/>
        </w:rPr>
      </w:pPr>
      <w:r w:rsidRPr="008432A4">
        <w:rPr>
          <w:b/>
          <w:caps/>
          <w:lang w:val="en-GB"/>
        </w:rPr>
        <w:t xml:space="preserve">description of </w:t>
      </w:r>
      <w:r w:rsidR="00A33878" w:rsidRPr="008432A4">
        <w:rPr>
          <w:b/>
          <w:caps/>
          <w:lang w:val="en-GB"/>
        </w:rPr>
        <w:t xml:space="preserve">the </w:t>
      </w:r>
      <w:r w:rsidR="0058769B" w:rsidRPr="008432A4">
        <w:rPr>
          <w:b/>
          <w:caps/>
          <w:lang w:val="en-GB"/>
        </w:rPr>
        <w:t xml:space="preserve">course of study </w:t>
      </w:r>
    </w:p>
    <w:p w14:paraId="468492A5" w14:textId="77777777" w:rsidR="0058769B" w:rsidRPr="008432A4"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8432A4" w14:paraId="2E465B9A"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66FA90F7" w14:textId="77777777" w:rsidR="0058769B" w:rsidRPr="008432A4" w:rsidRDefault="0058769B">
            <w:pPr>
              <w:snapToGrid w:val="0"/>
              <w:rPr>
                <w:b/>
                <w:sz w:val="20"/>
                <w:szCs w:val="20"/>
                <w:lang w:val="en-GB"/>
              </w:rPr>
            </w:pPr>
            <w:r w:rsidRPr="008432A4">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5984972" w14:textId="6CAD8BB4" w:rsidR="00CE531E" w:rsidRPr="008432A4" w:rsidRDefault="00FC41EF" w:rsidP="00CE531E">
            <w:pPr>
              <w:jc w:val="center"/>
              <w:rPr>
                <w:b/>
                <w:bCs/>
                <w:color w:val="000000"/>
                <w:sz w:val="20"/>
                <w:szCs w:val="20"/>
                <w:lang w:val="it-IT"/>
              </w:rPr>
            </w:pPr>
            <w:r w:rsidRPr="008432A4">
              <w:rPr>
                <w:b/>
                <w:bCs/>
                <w:sz w:val="20"/>
                <w:szCs w:val="20"/>
              </w:rPr>
              <w:t>0231.8.FILA1</w:t>
            </w:r>
            <w:r w:rsidR="0066448E" w:rsidRPr="008432A4">
              <w:rPr>
                <w:b/>
                <w:bCs/>
                <w:sz w:val="20"/>
                <w:szCs w:val="20"/>
              </w:rPr>
              <w:t>P</w:t>
            </w:r>
            <w:r w:rsidRPr="008432A4">
              <w:rPr>
                <w:b/>
                <w:bCs/>
                <w:sz w:val="20"/>
                <w:szCs w:val="20"/>
              </w:rPr>
              <w:t>.D0</w:t>
            </w:r>
            <w:r w:rsidR="00C77B78" w:rsidRPr="008432A4">
              <w:rPr>
                <w:b/>
                <w:bCs/>
                <w:sz w:val="20"/>
                <w:szCs w:val="20"/>
              </w:rPr>
              <w:t>7</w:t>
            </w:r>
            <w:r w:rsidRPr="008432A4">
              <w:rPr>
                <w:b/>
                <w:bCs/>
                <w:sz w:val="20"/>
                <w:szCs w:val="20"/>
              </w:rPr>
              <w:t>.TTN</w:t>
            </w:r>
          </w:p>
        </w:tc>
      </w:tr>
      <w:tr w:rsidR="008E4CED" w:rsidRPr="008432A4" w14:paraId="7C8A9670"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5C34FDD5" w14:textId="77777777" w:rsidR="0058769B" w:rsidRPr="008432A4" w:rsidRDefault="0058769B">
            <w:pPr>
              <w:snapToGrid w:val="0"/>
              <w:rPr>
                <w:sz w:val="20"/>
                <w:szCs w:val="20"/>
                <w:lang w:val="en-GB"/>
              </w:rPr>
            </w:pPr>
            <w:r w:rsidRPr="008432A4">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77FABAE1" w14:textId="77777777" w:rsidR="0058769B" w:rsidRPr="008432A4" w:rsidRDefault="0058769B">
            <w:pPr>
              <w:snapToGrid w:val="0"/>
              <w:jc w:val="center"/>
              <w:rPr>
                <w:sz w:val="20"/>
                <w:szCs w:val="20"/>
                <w:lang w:val="en-GB"/>
              </w:rPr>
            </w:pPr>
            <w:r w:rsidRPr="008432A4">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68E03628" w14:textId="77777777" w:rsidR="0058769B" w:rsidRPr="008432A4" w:rsidRDefault="00B203B6" w:rsidP="002036DE">
            <w:pPr>
              <w:jc w:val="center"/>
              <w:rPr>
                <w:sz w:val="20"/>
                <w:szCs w:val="20"/>
              </w:rPr>
            </w:pPr>
            <w:r w:rsidRPr="008432A4">
              <w:rPr>
                <w:sz w:val="20"/>
                <w:szCs w:val="20"/>
                <w:lang w:val="en-GB"/>
              </w:rPr>
              <w:t>Tłumaczenie</w:t>
            </w:r>
            <w:r w:rsidR="001F5941" w:rsidRPr="008432A4">
              <w:rPr>
                <w:sz w:val="20"/>
                <w:szCs w:val="20"/>
                <w:lang w:val="en-GB"/>
              </w:rPr>
              <w:t xml:space="preserve"> </w:t>
            </w:r>
            <w:r w:rsidRPr="008432A4">
              <w:rPr>
                <w:sz w:val="20"/>
                <w:szCs w:val="20"/>
                <w:lang w:val="en-GB"/>
              </w:rPr>
              <w:t>tekstów</w:t>
            </w:r>
            <w:r w:rsidR="001F5941" w:rsidRPr="008432A4">
              <w:rPr>
                <w:sz w:val="20"/>
                <w:szCs w:val="20"/>
                <w:lang w:val="en-GB"/>
              </w:rPr>
              <w:t xml:space="preserve"> </w:t>
            </w:r>
            <w:r w:rsidRPr="008432A4">
              <w:rPr>
                <w:sz w:val="20"/>
                <w:szCs w:val="20"/>
                <w:lang w:val="en-GB"/>
              </w:rPr>
              <w:t>naukowych</w:t>
            </w:r>
          </w:p>
        </w:tc>
      </w:tr>
      <w:tr w:rsidR="008E4CED" w:rsidRPr="008432A4" w14:paraId="57D6F0D6"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6BBA34D4" w14:textId="77777777" w:rsidR="0058769B" w:rsidRPr="008432A4"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6189A9D1" w14:textId="77777777" w:rsidR="0058769B" w:rsidRPr="008432A4" w:rsidRDefault="0058769B">
            <w:pPr>
              <w:snapToGrid w:val="0"/>
              <w:jc w:val="center"/>
              <w:rPr>
                <w:sz w:val="20"/>
                <w:szCs w:val="20"/>
                <w:lang w:val="en-GB"/>
              </w:rPr>
            </w:pPr>
            <w:r w:rsidRPr="008432A4">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9449A0E" w14:textId="17499E6E" w:rsidR="0058769B" w:rsidRPr="008432A4" w:rsidRDefault="00325018">
            <w:pPr>
              <w:snapToGrid w:val="0"/>
              <w:jc w:val="center"/>
              <w:rPr>
                <w:b/>
                <w:sz w:val="20"/>
                <w:szCs w:val="20"/>
                <w:lang w:val="en-GB"/>
              </w:rPr>
            </w:pPr>
            <w:r w:rsidRPr="008432A4">
              <w:rPr>
                <w:sz w:val="20"/>
                <w:szCs w:val="20"/>
                <w:lang w:val="en-GB"/>
              </w:rPr>
              <w:t xml:space="preserve">Research Text </w:t>
            </w:r>
            <w:r w:rsidR="00B203B6" w:rsidRPr="008432A4">
              <w:rPr>
                <w:sz w:val="20"/>
                <w:szCs w:val="20"/>
                <w:lang w:val="en-GB"/>
              </w:rPr>
              <w:t>Translation</w:t>
            </w:r>
          </w:p>
        </w:tc>
      </w:tr>
    </w:tbl>
    <w:p w14:paraId="6BE2355B" w14:textId="77777777" w:rsidR="0058769B" w:rsidRPr="008432A4" w:rsidRDefault="0058769B">
      <w:pPr>
        <w:rPr>
          <w:b/>
          <w:sz w:val="20"/>
          <w:szCs w:val="20"/>
          <w:lang w:val="en-GB"/>
        </w:rPr>
      </w:pPr>
    </w:p>
    <w:p w14:paraId="6025C850" w14:textId="77777777" w:rsidR="0058769B" w:rsidRPr="008432A4" w:rsidRDefault="0058769B">
      <w:pPr>
        <w:numPr>
          <w:ilvl w:val="0"/>
          <w:numId w:val="1"/>
        </w:numPr>
        <w:rPr>
          <w:b/>
          <w:caps/>
          <w:sz w:val="20"/>
          <w:szCs w:val="20"/>
          <w:lang w:val="en-GB"/>
        </w:rPr>
      </w:pPr>
      <w:r w:rsidRPr="008432A4">
        <w:rPr>
          <w:b/>
          <w:sz w:val="20"/>
          <w:szCs w:val="20"/>
          <w:lang w:val="en-GB"/>
        </w:rPr>
        <w:t xml:space="preserve">LOCATION OF </w:t>
      </w:r>
      <w:r w:rsidR="00EE2575" w:rsidRPr="008432A4">
        <w:rPr>
          <w:b/>
          <w:sz w:val="20"/>
          <w:szCs w:val="20"/>
          <w:lang w:val="en-GB"/>
        </w:rPr>
        <w:t xml:space="preserve">THE </w:t>
      </w:r>
      <w:r w:rsidRPr="008432A4">
        <w:rPr>
          <w:b/>
          <w:caps/>
          <w:sz w:val="20"/>
          <w:szCs w:val="20"/>
          <w:lang w:val="en-GB"/>
        </w:rPr>
        <w:t>course</w:t>
      </w:r>
      <w:r w:rsidRPr="008432A4">
        <w:rPr>
          <w:b/>
          <w:sz w:val="20"/>
          <w:szCs w:val="20"/>
          <w:lang w:val="en-GB"/>
        </w:rPr>
        <w:t xml:space="preserve"> OF STUDY </w:t>
      </w:r>
      <w:r w:rsidRPr="008432A4">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8432A4" w14:paraId="26D4010F"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4828067" w14:textId="77777777" w:rsidR="0058769B" w:rsidRPr="008432A4" w:rsidRDefault="00EE2575">
            <w:pPr>
              <w:snapToGrid w:val="0"/>
              <w:rPr>
                <w:b/>
                <w:sz w:val="20"/>
                <w:szCs w:val="20"/>
                <w:lang w:val="en-GB"/>
              </w:rPr>
            </w:pPr>
            <w:r w:rsidRPr="008432A4">
              <w:rPr>
                <w:b/>
                <w:sz w:val="20"/>
                <w:szCs w:val="20"/>
                <w:lang w:val="en-GB"/>
              </w:rPr>
              <w:t>1.1. Field of s</w:t>
            </w:r>
            <w:r w:rsidR="0058769B" w:rsidRPr="008432A4">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D84B301" w14:textId="77777777" w:rsidR="0058769B" w:rsidRPr="008432A4" w:rsidRDefault="00073633">
            <w:pPr>
              <w:snapToGrid w:val="0"/>
              <w:rPr>
                <w:sz w:val="20"/>
                <w:szCs w:val="20"/>
                <w:lang w:val="en-GB"/>
              </w:rPr>
            </w:pPr>
            <w:r w:rsidRPr="008432A4">
              <w:rPr>
                <w:sz w:val="20"/>
                <w:szCs w:val="20"/>
                <w:lang w:val="en-GB"/>
              </w:rPr>
              <w:t>English Philology</w:t>
            </w:r>
          </w:p>
        </w:tc>
      </w:tr>
      <w:tr w:rsidR="00EE2575" w:rsidRPr="008432A4" w14:paraId="0F5C4EF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E39722B" w14:textId="77777777" w:rsidR="0058769B" w:rsidRPr="008432A4" w:rsidRDefault="00EE2575">
            <w:pPr>
              <w:snapToGrid w:val="0"/>
              <w:rPr>
                <w:b/>
                <w:sz w:val="20"/>
                <w:szCs w:val="20"/>
                <w:lang w:val="en-GB"/>
              </w:rPr>
            </w:pPr>
            <w:r w:rsidRPr="008432A4">
              <w:rPr>
                <w:b/>
                <w:sz w:val="20"/>
                <w:szCs w:val="20"/>
                <w:lang w:val="en-GB"/>
              </w:rPr>
              <w:t>1.2. Mode of s</w:t>
            </w:r>
            <w:r w:rsidR="0058769B" w:rsidRPr="008432A4">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CDDADAA" w14:textId="77777777" w:rsidR="0058769B" w:rsidRPr="008432A4" w:rsidRDefault="005B128B">
            <w:pPr>
              <w:snapToGrid w:val="0"/>
              <w:rPr>
                <w:sz w:val="20"/>
                <w:szCs w:val="20"/>
                <w:lang w:val="en-GB"/>
              </w:rPr>
            </w:pPr>
            <w:r w:rsidRPr="008432A4">
              <w:rPr>
                <w:sz w:val="20"/>
                <w:szCs w:val="20"/>
                <w:lang w:val="en-GB"/>
              </w:rPr>
              <w:t>full-time</w:t>
            </w:r>
            <w:r w:rsidR="00073633" w:rsidRPr="008432A4">
              <w:rPr>
                <w:sz w:val="20"/>
                <w:szCs w:val="20"/>
                <w:lang w:val="en-GB"/>
              </w:rPr>
              <w:t>, extramural</w:t>
            </w:r>
          </w:p>
        </w:tc>
      </w:tr>
      <w:tr w:rsidR="00EE2575" w:rsidRPr="008432A4" w14:paraId="5A4D4370"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634F200B" w14:textId="77777777" w:rsidR="0058769B" w:rsidRPr="008432A4" w:rsidRDefault="00EE2575">
            <w:pPr>
              <w:snapToGrid w:val="0"/>
              <w:rPr>
                <w:b/>
                <w:sz w:val="20"/>
                <w:szCs w:val="20"/>
                <w:lang w:val="en-GB"/>
              </w:rPr>
            </w:pPr>
            <w:r w:rsidRPr="008432A4">
              <w:rPr>
                <w:b/>
                <w:sz w:val="20"/>
                <w:szCs w:val="20"/>
                <w:lang w:val="en-GB"/>
              </w:rPr>
              <w:t>1.3. Level of s</w:t>
            </w:r>
            <w:r w:rsidR="0058769B" w:rsidRPr="008432A4">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D8D218E" w14:textId="1C8FCBFF" w:rsidR="0058769B" w:rsidRPr="008432A4" w:rsidRDefault="00073633">
            <w:pPr>
              <w:snapToGrid w:val="0"/>
              <w:rPr>
                <w:sz w:val="20"/>
                <w:szCs w:val="20"/>
                <w:lang w:val="en-GB"/>
              </w:rPr>
            </w:pPr>
            <w:r w:rsidRPr="008432A4">
              <w:rPr>
                <w:sz w:val="20"/>
                <w:szCs w:val="20"/>
                <w:lang w:val="en-GB"/>
              </w:rPr>
              <w:t>1</w:t>
            </w:r>
            <w:r w:rsidRPr="008432A4">
              <w:rPr>
                <w:sz w:val="20"/>
                <w:szCs w:val="20"/>
                <w:vertAlign w:val="superscript"/>
                <w:lang w:val="en-GB"/>
              </w:rPr>
              <w:t>st</w:t>
            </w:r>
            <w:r w:rsidRPr="008432A4">
              <w:rPr>
                <w:sz w:val="20"/>
                <w:szCs w:val="20"/>
                <w:lang w:val="en-GB"/>
              </w:rPr>
              <w:t xml:space="preserve"> </w:t>
            </w:r>
            <w:r w:rsidR="00325018" w:rsidRPr="008432A4">
              <w:rPr>
                <w:sz w:val="20"/>
                <w:szCs w:val="20"/>
                <w:lang w:val="en-GB"/>
              </w:rPr>
              <w:t>level</w:t>
            </w:r>
            <w:r w:rsidRPr="008432A4">
              <w:rPr>
                <w:sz w:val="20"/>
                <w:szCs w:val="20"/>
                <w:lang w:val="en-GB"/>
              </w:rPr>
              <w:t xml:space="preserve"> (BA)</w:t>
            </w:r>
          </w:p>
        </w:tc>
      </w:tr>
      <w:tr w:rsidR="00EE2575" w:rsidRPr="008432A4" w14:paraId="54D429C9"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1210D75" w14:textId="77777777" w:rsidR="0058769B" w:rsidRPr="008432A4" w:rsidRDefault="00EE2575" w:rsidP="00EB15AA">
            <w:pPr>
              <w:snapToGrid w:val="0"/>
              <w:rPr>
                <w:b/>
                <w:sz w:val="20"/>
                <w:szCs w:val="20"/>
                <w:lang w:val="en-GB"/>
              </w:rPr>
            </w:pPr>
            <w:r w:rsidRPr="008432A4">
              <w:rPr>
                <w:b/>
                <w:sz w:val="20"/>
                <w:szCs w:val="20"/>
                <w:lang w:val="en-GB"/>
              </w:rPr>
              <w:t>1.4. Profile of s</w:t>
            </w:r>
            <w:r w:rsidR="0058769B" w:rsidRPr="008432A4">
              <w:rPr>
                <w:b/>
                <w:sz w:val="20"/>
                <w:szCs w:val="20"/>
                <w:lang w:val="en-GB"/>
              </w:rPr>
              <w:t>tudy</w:t>
            </w:r>
            <w:r w:rsidR="00EB15AA" w:rsidRPr="008432A4">
              <w:rPr>
                <w:b/>
                <w:sz w:val="20"/>
                <w:szCs w:val="20"/>
                <w:lang w:val="en-GB"/>
              </w:rPr>
              <w:t xml:space="preserve"> </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C0E1F50" w14:textId="11673A57" w:rsidR="0058769B" w:rsidRPr="008432A4" w:rsidRDefault="00325018">
            <w:pPr>
              <w:snapToGrid w:val="0"/>
              <w:rPr>
                <w:sz w:val="20"/>
                <w:szCs w:val="20"/>
                <w:lang w:val="en-GB"/>
              </w:rPr>
            </w:pPr>
            <w:r w:rsidRPr="008432A4">
              <w:rPr>
                <w:sz w:val="20"/>
                <w:szCs w:val="20"/>
                <w:lang w:val="en-GB"/>
              </w:rPr>
              <w:t>P</w:t>
            </w:r>
            <w:r w:rsidR="00073633" w:rsidRPr="008432A4">
              <w:rPr>
                <w:sz w:val="20"/>
                <w:szCs w:val="20"/>
                <w:lang w:val="en-GB"/>
              </w:rPr>
              <w:t>ractical</w:t>
            </w:r>
          </w:p>
        </w:tc>
      </w:tr>
      <w:tr w:rsidR="00A71BCE" w:rsidRPr="008432A4" w14:paraId="1B25A01A" w14:textId="77777777" w:rsidTr="00722D5E">
        <w:trPr>
          <w:trHeight w:val="257"/>
        </w:trPr>
        <w:tc>
          <w:tcPr>
            <w:tcW w:w="5024" w:type="dxa"/>
            <w:tcBorders>
              <w:top w:val="single" w:sz="4" w:space="0" w:color="000000"/>
              <w:left w:val="single" w:sz="4" w:space="0" w:color="000000"/>
              <w:bottom w:val="single" w:sz="4" w:space="0" w:color="000000"/>
            </w:tcBorders>
            <w:shd w:val="clear" w:color="auto" w:fill="auto"/>
          </w:tcPr>
          <w:p w14:paraId="6A53E92C" w14:textId="77777777" w:rsidR="00A71BCE" w:rsidRPr="008432A4" w:rsidRDefault="00A71BCE" w:rsidP="00A71BCE">
            <w:pPr>
              <w:snapToGrid w:val="0"/>
              <w:rPr>
                <w:b/>
                <w:sz w:val="20"/>
                <w:szCs w:val="20"/>
                <w:lang w:val="en-GB"/>
              </w:rPr>
            </w:pPr>
            <w:r w:rsidRPr="008432A4">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tcPr>
          <w:p w14:paraId="30251F11" w14:textId="347121C3" w:rsidR="00A71BCE" w:rsidRPr="008432A4" w:rsidRDefault="00A71BCE" w:rsidP="00A71BCE">
            <w:pPr>
              <w:snapToGrid w:val="0"/>
              <w:rPr>
                <w:sz w:val="20"/>
                <w:szCs w:val="20"/>
              </w:rPr>
            </w:pPr>
            <w:r w:rsidRPr="008432A4">
              <w:rPr>
                <w:sz w:val="20"/>
                <w:szCs w:val="20"/>
              </w:rPr>
              <w:t>dr hab. Konrad Klimkowski, prof. UJK</w:t>
            </w:r>
          </w:p>
        </w:tc>
      </w:tr>
      <w:tr w:rsidR="00A71BCE" w:rsidRPr="008432A4" w14:paraId="3FC7608D" w14:textId="77777777" w:rsidTr="00722D5E">
        <w:trPr>
          <w:trHeight w:val="257"/>
        </w:trPr>
        <w:tc>
          <w:tcPr>
            <w:tcW w:w="5024" w:type="dxa"/>
            <w:tcBorders>
              <w:top w:val="single" w:sz="4" w:space="0" w:color="000000"/>
              <w:left w:val="single" w:sz="4" w:space="0" w:color="000000"/>
              <w:bottom w:val="single" w:sz="4" w:space="0" w:color="000000"/>
            </w:tcBorders>
            <w:shd w:val="clear" w:color="auto" w:fill="auto"/>
          </w:tcPr>
          <w:p w14:paraId="0D7BBF85" w14:textId="77777777" w:rsidR="00A71BCE" w:rsidRPr="008432A4" w:rsidRDefault="00A71BCE" w:rsidP="00A71BCE">
            <w:pPr>
              <w:snapToGrid w:val="0"/>
              <w:rPr>
                <w:b/>
                <w:sz w:val="20"/>
                <w:szCs w:val="20"/>
                <w:lang w:val="en-GB"/>
              </w:rPr>
            </w:pPr>
            <w:r w:rsidRPr="008432A4">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tcPr>
          <w:p w14:paraId="5F6EFC06" w14:textId="0A53CBFD" w:rsidR="00A71BCE" w:rsidRPr="008432A4" w:rsidRDefault="00A71BCE" w:rsidP="00A71BCE">
            <w:pPr>
              <w:snapToGrid w:val="0"/>
              <w:rPr>
                <w:sz w:val="20"/>
                <w:szCs w:val="20"/>
                <w:lang w:val="en-GB"/>
              </w:rPr>
            </w:pPr>
            <w:r w:rsidRPr="008432A4">
              <w:rPr>
                <w:sz w:val="20"/>
                <w:szCs w:val="20"/>
              </w:rPr>
              <w:t>kklimkowski@ujk.edu.pl</w:t>
            </w:r>
          </w:p>
        </w:tc>
      </w:tr>
    </w:tbl>
    <w:p w14:paraId="5ECFCA0D" w14:textId="77777777" w:rsidR="0058769B" w:rsidRPr="008432A4" w:rsidRDefault="0058769B">
      <w:pPr>
        <w:rPr>
          <w:b/>
          <w:sz w:val="20"/>
          <w:szCs w:val="20"/>
          <w:lang w:val="en-GB"/>
        </w:rPr>
      </w:pPr>
    </w:p>
    <w:p w14:paraId="648743D7" w14:textId="77777777" w:rsidR="0058769B" w:rsidRPr="008432A4" w:rsidRDefault="0058769B">
      <w:pPr>
        <w:numPr>
          <w:ilvl w:val="0"/>
          <w:numId w:val="1"/>
        </w:numPr>
        <w:rPr>
          <w:b/>
          <w:caps/>
          <w:sz w:val="20"/>
          <w:szCs w:val="20"/>
          <w:lang w:val="en-GB"/>
        </w:rPr>
      </w:pPr>
      <w:r w:rsidRPr="008432A4">
        <w:rPr>
          <w:b/>
          <w:caps/>
          <w:sz w:val="20"/>
          <w:szCs w:val="20"/>
          <w:lang w:val="en-GB"/>
        </w:rPr>
        <w:t>Gene</w:t>
      </w:r>
      <w:r w:rsidR="006B18FB" w:rsidRPr="008432A4">
        <w:rPr>
          <w:b/>
          <w:caps/>
          <w:sz w:val="20"/>
          <w:szCs w:val="20"/>
          <w:lang w:val="en-GB"/>
        </w:rPr>
        <w:t>ral characteristicS of</w:t>
      </w:r>
      <w:r w:rsidR="00A33878" w:rsidRPr="008432A4">
        <w:rPr>
          <w:b/>
          <w:caps/>
          <w:sz w:val="20"/>
          <w:szCs w:val="20"/>
          <w:lang w:val="en-GB"/>
        </w:rPr>
        <w:t xml:space="preserve">the </w:t>
      </w:r>
      <w:r w:rsidRPr="008432A4">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8432A4" w14:paraId="328A9E00"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34427742" w14:textId="77777777" w:rsidR="0058769B" w:rsidRPr="008432A4" w:rsidRDefault="004D0F4E" w:rsidP="00F13B43">
            <w:pPr>
              <w:snapToGrid w:val="0"/>
              <w:rPr>
                <w:b/>
                <w:sz w:val="20"/>
                <w:szCs w:val="20"/>
                <w:lang w:val="en-GB"/>
              </w:rPr>
            </w:pPr>
            <w:r w:rsidRPr="008432A4">
              <w:rPr>
                <w:b/>
                <w:sz w:val="20"/>
                <w:szCs w:val="20"/>
                <w:lang w:val="en-GB"/>
              </w:rPr>
              <w:t>2.</w:t>
            </w:r>
            <w:r w:rsidR="00F13B43" w:rsidRPr="008432A4">
              <w:rPr>
                <w:b/>
                <w:sz w:val="20"/>
                <w:szCs w:val="20"/>
                <w:lang w:val="en-GB"/>
              </w:rPr>
              <w:t>1</w:t>
            </w:r>
            <w:r w:rsidRPr="008432A4">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4E5E4E2" w14:textId="77777777" w:rsidR="0058769B" w:rsidRPr="008432A4" w:rsidRDefault="00073633">
            <w:pPr>
              <w:snapToGrid w:val="0"/>
              <w:rPr>
                <w:sz w:val="20"/>
                <w:szCs w:val="20"/>
                <w:lang w:val="en-GB"/>
              </w:rPr>
            </w:pPr>
            <w:r w:rsidRPr="008432A4">
              <w:rPr>
                <w:sz w:val="20"/>
                <w:szCs w:val="20"/>
                <w:lang w:val="en-GB"/>
              </w:rPr>
              <w:t>English</w:t>
            </w:r>
          </w:p>
        </w:tc>
      </w:tr>
      <w:tr w:rsidR="00EE2575" w:rsidRPr="008F4B06" w14:paraId="4EB0C02C"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ADC2F0F" w14:textId="77777777" w:rsidR="0058769B" w:rsidRPr="008432A4" w:rsidRDefault="0058769B" w:rsidP="00EB15AA">
            <w:pPr>
              <w:snapToGrid w:val="0"/>
              <w:rPr>
                <w:b/>
                <w:sz w:val="20"/>
                <w:szCs w:val="20"/>
                <w:lang w:val="en-GB"/>
              </w:rPr>
            </w:pPr>
            <w:r w:rsidRPr="008432A4">
              <w:rPr>
                <w:b/>
                <w:sz w:val="20"/>
                <w:szCs w:val="20"/>
                <w:lang w:val="en-GB"/>
              </w:rPr>
              <w:t>2.</w:t>
            </w:r>
            <w:r w:rsidR="00F13B43" w:rsidRPr="008432A4">
              <w:rPr>
                <w:b/>
                <w:sz w:val="20"/>
                <w:szCs w:val="20"/>
                <w:lang w:val="en-GB"/>
              </w:rPr>
              <w:t>2</w:t>
            </w:r>
            <w:r w:rsidRPr="008432A4">
              <w:rPr>
                <w:b/>
                <w:sz w:val="20"/>
                <w:szCs w:val="20"/>
                <w:lang w:val="en-GB"/>
              </w:rPr>
              <w:t xml:space="preserve">. </w:t>
            </w:r>
            <w:r w:rsidR="004D0F4E" w:rsidRPr="008432A4">
              <w:rPr>
                <w:b/>
                <w:sz w:val="20"/>
                <w:szCs w:val="20"/>
                <w:lang w:val="en-GB"/>
              </w:rPr>
              <w:t>Prerequisites</w:t>
            </w:r>
            <w:r w:rsidR="00EB15AA" w:rsidRPr="008432A4">
              <w:rPr>
                <w:b/>
                <w:sz w:val="20"/>
                <w:szCs w:val="20"/>
                <w:lang w:val="en-GB"/>
              </w:rPr>
              <w:t xml:space="preserve"> </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C0609BF" w14:textId="77777777" w:rsidR="0058769B" w:rsidRPr="008432A4" w:rsidRDefault="00B203B6" w:rsidP="00310014">
            <w:pPr>
              <w:snapToGrid w:val="0"/>
              <w:rPr>
                <w:sz w:val="20"/>
                <w:szCs w:val="20"/>
                <w:lang w:val="en-GB"/>
              </w:rPr>
            </w:pPr>
            <w:r w:rsidRPr="008432A4">
              <w:rPr>
                <w:sz w:val="20"/>
                <w:szCs w:val="20"/>
                <w:lang w:val="en-GB"/>
              </w:rPr>
              <w:t>Active and passive knowledge of English at B1+level.</w:t>
            </w:r>
          </w:p>
        </w:tc>
      </w:tr>
    </w:tbl>
    <w:p w14:paraId="6DC94561" w14:textId="77777777" w:rsidR="0058769B" w:rsidRPr="008432A4" w:rsidRDefault="0058769B">
      <w:pPr>
        <w:rPr>
          <w:b/>
          <w:sz w:val="20"/>
          <w:szCs w:val="20"/>
          <w:lang w:val="en-GB"/>
        </w:rPr>
      </w:pPr>
    </w:p>
    <w:p w14:paraId="5D777B92" w14:textId="77777777" w:rsidR="004D0F4E" w:rsidRPr="008432A4" w:rsidRDefault="004D0F4E" w:rsidP="004D0F4E">
      <w:pPr>
        <w:numPr>
          <w:ilvl w:val="0"/>
          <w:numId w:val="1"/>
        </w:numPr>
        <w:rPr>
          <w:b/>
          <w:sz w:val="20"/>
          <w:szCs w:val="20"/>
          <w:lang w:val="en-GB"/>
        </w:rPr>
      </w:pPr>
      <w:r w:rsidRPr="008432A4">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8432A4" w14:paraId="50C3DE28"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BCC6814" w14:textId="77777777" w:rsidR="0058769B" w:rsidRPr="008432A4" w:rsidRDefault="0058769B" w:rsidP="00D7169B">
            <w:pPr>
              <w:numPr>
                <w:ilvl w:val="1"/>
                <w:numId w:val="1"/>
              </w:numPr>
              <w:snapToGrid w:val="0"/>
              <w:ind w:left="426" w:hanging="426"/>
              <w:rPr>
                <w:b/>
                <w:sz w:val="20"/>
                <w:szCs w:val="20"/>
                <w:lang w:val="en-GB"/>
              </w:rPr>
            </w:pPr>
            <w:r w:rsidRPr="008432A4">
              <w:rPr>
                <w:b/>
                <w:sz w:val="20"/>
                <w:szCs w:val="20"/>
                <w:lang w:val="en-GB"/>
              </w:rPr>
              <w:t xml:space="preserve">Form of </w:t>
            </w:r>
            <w:r w:rsidR="00D7169B" w:rsidRPr="008432A4">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BC1B183" w14:textId="77777777" w:rsidR="0058769B" w:rsidRPr="008432A4" w:rsidRDefault="00B203B6">
            <w:pPr>
              <w:snapToGrid w:val="0"/>
              <w:rPr>
                <w:sz w:val="20"/>
                <w:szCs w:val="20"/>
                <w:lang w:val="en-GB"/>
              </w:rPr>
            </w:pPr>
            <w:r w:rsidRPr="008432A4">
              <w:rPr>
                <w:sz w:val="20"/>
                <w:szCs w:val="20"/>
                <w:lang w:val="en-GB"/>
              </w:rPr>
              <w:t>classes</w:t>
            </w:r>
          </w:p>
        </w:tc>
      </w:tr>
      <w:tr w:rsidR="008E4CED" w:rsidRPr="008F4B06" w14:paraId="63F95A71"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52E9035" w14:textId="77777777" w:rsidR="0058769B" w:rsidRPr="008432A4" w:rsidRDefault="004D0F4E">
            <w:pPr>
              <w:numPr>
                <w:ilvl w:val="1"/>
                <w:numId w:val="1"/>
              </w:numPr>
              <w:snapToGrid w:val="0"/>
              <w:ind w:left="426" w:hanging="426"/>
              <w:rPr>
                <w:b/>
                <w:sz w:val="20"/>
                <w:szCs w:val="20"/>
                <w:lang w:val="en-GB"/>
              </w:rPr>
            </w:pPr>
            <w:r w:rsidRPr="008432A4">
              <w:rPr>
                <w:b/>
                <w:sz w:val="20"/>
                <w:szCs w:val="20"/>
                <w:lang w:val="en-GB"/>
              </w:rPr>
              <w:t>P</w:t>
            </w:r>
            <w:r w:rsidR="00EE2575" w:rsidRPr="008432A4">
              <w:rPr>
                <w:b/>
                <w:sz w:val="20"/>
                <w:szCs w:val="20"/>
                <w:lang w:val="en-GB"/>
              </w:rPr>
              <w:t>l</w:t>
            </w:r>
            <w:r w:rsidRPr="008432A4">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65EF567" w14:textId="77777777" w:rsidR="0058769B" w:rsidRPr="008432A4" w:rsidRDefault="005E379F">
            <w:pPr>
              <w:snapToGrid w:val="0"/>
              <w:rPr>
                <w:sz w:val="20"/>
                <w:szCs w:val="20"/>
                <w:lang w:val="en-GB"/>
              </w:rPr>
            </w:pPr>
            <w:r w:rsidRPr="008432A4">
              <w:rPr>
                <w:sz w:val="20"/>
                <w:szCs w:val="20"/>
                <w:lang w:val="en-GB"/>
              </w:rPr>
              <w:t xml:space="preserve">didactic rooms of the Branch Campus in Sandomierz of Jan </w:t>
            </w:r>
            <w:r w:rsidR="00801E5B" w:rsidRPr="008432A4">
              <w:rPr>
                <w:sz w:val="20"/>
                <w:szCs w:val="20"/>
                <w:lang w:val="en-GB"/>
              </w:rPr>
              <w:br/>
            </w:r>
            <w:r w:rsidRPr="008432A4">
              <w:rPr>
                <w:sz w:val="20"/>
                <w:szCs w:val="20"/>
                <w:lang w:val="en-GB"/>
              </w:rPr>
              <w:t>Kochanowski University in Kielce</w:t>
            </w:r>
          </w:p>
        </w:tc>
      </w:tr>
      <w:tr w:rsidR="008E4CED" w:rsidRPr="008F4B06" w14:paraId="20D8EAC4"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700F7BB6" w14:textId="77777777" w:rsidR="0058769B" w:rsidRPr="008432A4" w:rsidRDefault="0058769B">
            <w:pPr>
              <w:numPr>
                <w:ilvl w:val="1"/>
                <w:numId w:val="1"/>
              </w:numPr>
              <w:snapToGrid w:val="0"/>
              <w:ind w:left="426" w:hanging="426"/>
              <w:rPr>
                <w:b/>
                <w:sz w:val="20"/>
                <w:szCs w:val="20"/>
                <w:lang w:val="en-GB"/>
              </w:rPr>
            </w:pPr>
            <w:r w:rsidRPr="008432A4">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D09ED14" w14:textId="77777777" w:rsidR="0058769B" w:rsidRPr="008432A4" w:rsidRDefault="00B203B6">
            <w:pPr>
              <w:snapToGrid w:val="0"/>
              <w:rPr>
                <w:sz w:val="20"/>
                <w:szCs w:val="20"/>
                <w:lang w:val="en-GB"/>
              </w:rPr>
            </w:pPr>
            <w:r w:rsidRPr="008432A4">
              <w:rPr>
                <w:sz w:val="20"/>
                <w:szCs w:val="20"/>
                <w:lang w:val="en-GB"/>
              </w:rPr>
              <w:t xml:space="preserve">Written exam (term 3), </w:t>
            </w:r>
            <w:r w:rsidR="00B938D4" w:rsidRPr="008432A4">
              <w:rPr>
                <w:sz w:val="20"/>
                <w:szCs w:val="20"/>
                <w:lang w:val="en-GB"/>
              </w:rPr>
              <w:t>c</w:t>
            </w:r>
            <w:r w:rsidR="005E379F" w:rsidRPr="008432A4">
              <w:rPr>
                <w:sz w:val="20"/>
                <w:szCs w:val="20"/>
                <w:lang w:val="en-GB"/>
              </w:rPr>
              <w:t>redit</w:t>
            </w:r>
            <w:r w:rsidRPr="008432A4">
              <w:rPr>
                <w:sz w:val="20"/>
                <w:szCs w:val="20"/>
                <w:lang w:val="en-GB"/>
              </w:rPr>
              <w:t xml:space="preserve"> (terms: 2, 3)</w:t>
            </w:r>
          </w:p>
        </w:tc>
      </w:tr>
      <w:tr w:rsidR="008E4CED" w:rsidRPr="008F4B06" w14:paraId="04995A43"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CB31428" w14:textId="77777777" w:rsidR="0058769B" w:rsidRPr="008432A4" w:rsidRDefault="0058769B">
            <w:pPr>
              <w:numPr>
                <w:ilvl w:val="1"/>
                <w:numId w:val="1"/>
              </w:numPr>
              <w:snapToGrid w:val="0"/>
              <w:ind w:left="426" w:hanging="426"/>
              <w:rPr>
                <w:b/>
                <w:sz w:val="20"/>
                <w:szCs w:val="20"/>
                <w:lang w:val="en-GB"/>
              </w:rPr>
            </w:pPr>
            <w:r w:rsidRPr="008432A4">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D1909CA" w14:textId="1D361341" w:rsidR="0058769B" w:rsidRPr="008432A4" w:rsidRDefault="006C6E8C" w:rsidP="005E379F">
            <w:pPr>
              <w:snapToGrid w:val="0"/>
              <w:rPr>
                <w:sz w:val="20"/>
                <w:szCs w:val="20"/>
                <w:lang w:val="en-GB"/>
              </w:rPr>
            </w:pPr>
            <w:r w:rsidRPr="008432A4">
              <w:rPr>
                <w:sz w:val="20"/>
                <w:szCs w:val="20"/>
                <w:lang w:val="en-GB"/>
              </w:rPr>
              <w:t>T</w:t>
            </w:r>
            <w:r w:rsidR="00B203B6" w:rsidRPr="008432A4">
              <w:rPr>
                <w:sz w:val="20"/>
                <w:szCs w:val="20"/>
                <w:lang w:val="en-GB"/>
              </w:rPr>
              <w:t xml:space="preserve">ranslations from English to Polish / from Polish to English, reading texts, discussion, introducing </w:t>
            </w:r>
            <w:r w:rsidR="00F21D55" w:rsidRPr="008432A4">
              <w:rPr>
                <w:sz w:val="20"/>
                <w:szCs w:val="20"/>
                <w:lang w:val="en-GB"/>
              </w:rPr>
              <w:t>issues</w:t>
            </w:r>
            <w:r w:rsidR="00B203B6" w:rsidRPr="008432A4">
              <w:rPr>
                <w:sz w:val="20"/>
                <w:szCs w:val="20"/>
                <w:lang w:val="en-GB"/>
              </w:rPr>
              <w:t xml:space="preserve"> by the teacher in the form of </w:t>
            </w:r>
            <w:r w:rsidR="00526E8B">
              <w:rPr>
                <w:sz w:val="20"/>
                <w:szCs w:val="20"/>
                <w:lang w:val="en-GB"/>
              </w:rPr>
              <w:t>elements of the classical lecture</w:t>
            </w:r>
            <w:r w:rsidR="00B203B6" w:rsidRPr="008432A4">
              <w:rPr>
                <w:sz w:val="20"/>
                <w:szCs w:val="20"/>
                <w:lang w:val="en-GB"/>
              </w:rPr>
              <w:t>, using language corpora for translation purposes, learning to use specialized dictionaries.</w:t>
            </w:r>
          </w:p>
        </w:tc>
      </w:tr>
      <w:tr w:rsidR="00B10EE0" w:rsidRPr="008432A4" w14:paraId="4ECE264F"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0A286195" w14:textId="77777777" w:rsidR="00B10EE0" w:rsidRPr="008432A4" w:rsidRDefault="00B10EE0" w:rsidP="00B10EE0">
            <w:pPr>
              <w:numPr>
                <w:ilvl w:val="1"/>
                <w:numId w:val="1"/>
              </w:numPr>
              <w:snapToGrid w:val="0"/>
              <w:ind w:left="426" w:hanging="426"/>
              <w:rPr>
                <w:b/>
                <w:sz w:val="20"/>
                <w:szCs w:val="20"/>
                <w:lang w:val="en-GB"/>
              </w:rPr>
            </w:pPr>
            <w:r w:rsidRPr="008432A4">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4A344F2B" w14:textId="77777777" w:rsidR="00B10EE0" w:rsidRPr="008432A4" w:rsidRDefault="00B10EE0" w:rsidP="00B10EE0">
            <w:pPr>
              <w:snapToGrid w:val="0"/>
              <w:ind w:left="-108" w:right="-108"/>
              <w:rPr>
                <w:b/>
                <w:sz w:val="20"/>
                <w:szCs w:val="20"/>
                <w:lang w:val="en-GB"/>
              </w:rPr>
            </w:pPr>
            <w:r w:rsidRPr="008432A4">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3DFBDBC" w14:textId="77777777" w:rsidR="00B10EE0" w:rsidRPr="008432A4" w:rsidRDefault="00B10EE0" w:rsidP="00B10EE0">
            <w:pPr>
              <w:widowControl w:val="0"/>
              <w:shd w:val="clear" w:color="auto" w:fill="FFFFFF"/>
              <w:autoSpaceDE w:val="0"/>
              <w:autoSpaceDN w:val="0"/>
              <w:adjustRightInd w:val="0"/>
              <w:jc w:val="both"/>
              <w:rPr>
                <w:sz w:val="20"/>
                <w:szCs w:val="20"/>
              </w:rPr>
            </w:pPr>
            <w:r w:rsidRPr="008432A4">
              <w:rPr>
                <w:sz w:val="20"/>
                <w:szCs w:val="20"/>
                <w:lang w:val="en-GB"/>
              </w:rPr>
              <w:t xml:space="preserve">Korzeniowska, A., Kuhiwczak, P. 1998. </w:t>
            </w:r>
            <w:r w:rsidRPr="008432A4">
              <w:rPr>
                <w:i/>
                <w:iCs/>
                <w:sz w:val="20"/>
                <w:szCs w:val="20"/>
                <w:lang w:val="en-US"/>
              </w:rPr>
              <w:t>Successful Polish-English Translation: Tricks of the Trade</w:t>
            </w:r>
            <w:r w:rsidRPr="008432A4">
              <w:rPr>
                <w:sz w:val="20"/>
                <w:szCs w:val="20"/>
                <w:lang w:val="en-US"/>
              </w:rPr>
              <w:t xml:space="preserve">. </w:t>
            </w:r>
            <w:r w:rsidRPr="008432A4">
              <w:rPr>
                <w:sz w:val="20"/>
                <w:szCs w:val="20"/>
              </w:rPr>
              <w:t>Warszawa: PWN.</w:t>
            </w:r>
          </w:p>
          <w:p w14:paraId="297EAE04" w14:textId="77777777" w:rsidR="00B10EE0" w:rsidRPr="008432A4" w:rsidRDefault="00B10EE0" w:rsidP="00B10EE0">
            <w:pPr>
              <w:widowControl w:val="0"/>
              <w:shd w:val="clear" w:color="auto" w:fill="FFFFFF"/>
              <w:autoSpaceDE w:val="0"/>
              <w:autoSpaceDN w:val="0"/>
              <w:adjustRightInd w:val="0"/>
              <w:jc w:val="both"/>
              <w:rPr>
                <w:sz w:val="20"/>
                <w:szCs w:val="20"/>
              </w:rPr>
            </w:pPr>
            <w:r w:rsidRPr="008432A4">
              <w:rPr>
                <w:sz w:val="20"/>
                <w:szCs w:val="20"/>
              </w:rPr>
              <w:t xml:space="preserve">Kozłowska, Z. 2007. </w:t>
            </w:r>
            <w:r w:rsidRPr="008432A4">
              <w:rPr>
                <w:i/>
                <w:iCs/>
                <w:sz w:val="20"/>
                <w:szCs w:val="20"/>
              </w:rPr>
              <w:t>O przekładzie tekstu naukowego</w:t>
            </w:r>
            <w:r w:rsidRPr="008432A4">
              <w:rPr>
                <w:sz w:val="20"/>
                <w:szCs w:val="20"/>
              </w:rPr>
              <w:t>. Warszawa: PWN.</w:t>
            </w:r>
          </w:p>
          <w:p w14:paraId="4C114D45" w14:textId="7BE68553" w:rsidR="00B10EE0" w:rsidRPr="008432A4" w:rsidRDefault="00B10EE0" w:rsidP="00B10EE0">
            <w:pPr>
              <w:snapToGrid w:val="0"/>
              <w:rPr>
                <w:sz w:val="20"/>
                <w:szCs w:val="20"/>
              </w:rPr>
            </w:pPr>
            <w:r w:rsidRPr="008432A4">
              <w:rPr>
                <w:sz w:val="20"/>
                <w:szCs w:val="20"/>
                <w:lang w:val="en-GB"/>
              </w:rPr>
              <w:t xml:space="preserve">Olohan, M. 2016. </w:t>
            </w:r>
            <w:r w:rsidRPr="008432A4">
              <w:rPr>
                <w:i/>
                <w:iCs/>
                <w:sz w:val="20"/>
                <w:szCs w:val="20"/>
                <w:lang w:val="en-GB"/>
              </w:rPr>
              <w:t>Scientific and Technical Translation</w:t>
            </w:r>
            <w:r w:rsidRPr="008432A4">
              <w:rPr>
                <w:sz w:val="20"/>
                <w:szCs w:val="20"/>
                <w:lang w:val="en-GB"/>
              </w:rPr>
              <w:t>. London: Routledge.</w:t>
            </w:r>
          </w:p>
        </w:tc>
      </w:tr>
      <w:tr w:rsidR="00B10EE0" w:rsidRPr="008F4B06" w14:paraId="78D7C920"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55A08129" w14:textId="77777777" w:rsidR="00B10EE0" w:rsidRPr="008432A4" w:rsidRDefault="00B10EE0" w:rsidP="00B10EE0">
            <w:pPr>
              <w:snapToGrid w:val="0"/>
              <w:ind w:left="426"/>
              <w:rPr>
                <w:b/>
                <w:sz w:val="20"/>
                <w:szCs w:val="20"/>
              </w:rPr>
            </w:pPr>
          </w:p>
        </w:tc>
        <w:tc>
          <w:tcPr>
            <w:tcW w:w="1783" w:type="dxa"/>
            <w:tcBorders>
              <w:top w:val="single" w:sz="4" w:space="0" w:color="000000"/>
              <w:left w:val="single" w:sz="4" w:space="0" w:color="000000"/>
              <w:bottom w:val="single" w:sz="4" w:space="0" w:color="000000"/>
            </w:tcBorders>
            <w:shd w:val="clear" w:color="auto" w:fill="auto"/>
          </w:tcPr>
          <w:p w14:paraId="0987E148" w14:textId="77777777" w:rsidR="00B10EE0" w:rsidRPr="008432A4" w:rsidRDefault="00B10EE0" w:rsidP="00B10EE0">
            <w:pPr>
              <w:snapToGrid w:val="0"/>
              <w:ind w:left="-108" w:right="-108"/>
              <w:rPr>
                <w:b/>
                <w:sz w:val="20"/>
                <w:szCs w:val="20"/>
                <w:lang w:val="en-GB"/>
              </w:rPr>
            </w:pPr>
            <w:r w:rsidRPr="008432A4">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ADA4C64" w14:textId="77777777" w:rsidR="00B10EE0" w:rsidRPr="008432A4" w:rsidRDefault="00B10EE0" w:rsidP="00B10EE0">
            <w:pPr>
              <w:widowControl w:val="0"/>
              <w:shd w:val="clear" w:color="auto" w:fill="FFFFFF"/>
              <w:autoSpaceDE w:val="0"/>
              <w:autoSpaceDN w:val="0"/>
              <w:adjustRightInd w:val="0"/>
              <w:jc w:val="both"/>
              <w:rPr>
                <w:sz w:val="20"/>
                <w:szCs w:val="20"/>
                <w:lang w:val="en-GB"/>
              </w:rPr>
            </w:pPr>
            <w:r w:rsidRPr="008432A4">
              <w:rPr>
                <w:sz w:val="20"/>
                <w:szCs w:val="20"/>
                <w:lang w:val="en-GB"/>
              </w:rPr>
              <w:t xml:space="preserve">Hejwowski, K. 2004. </w:t>
            </w:r>
            <w:r w:rsidRPr="008432A4">
              <w:rPr>
                <w:i/>
                <w:iCs/>
                <w:sz w:val="20"/>
                <w:szCs w:val="20"/>
                <w:lang w:val="en-GB"/>
              </w:rPr>
              <w:t>Translation: A Cognitive-Communicative Approach</w:t>
            </w:r>
            <w:r w:rsidRPr="008432A4">
              <w:rPr>
                <w:sz w:val="20"/>
                <w:szCs w:val="20"/>
                <w:lang w:val="en-GB"/>
              </w:rPr>
              <w:t>. Olecko: Wydawnictwo Wszechnicy Mazurskiej.</w:t>
            </w:r>
          </w:p>
          <w:p w14:paraId="71A5987C" w14:textId="53B1807A" w:rsidR="00B10EE0" w:rsidRPr="008432A4" w:rsidRDefault="00B10EE0" w:rsidP="00B10EE0">
            <w:pPr>
              <w:snapToGrid w:val="0"/>
              <w:rPr>
                <w:sz w:val="20"/>
                <w:szCs w:val="20"/>
                <w:lang w:val="en-GB"/>
              </w:rPr>
            </w:pPr>
            <w:r w:rsidRPr="008432A4">
              <w:rPr>
                <w:sz w:val="20"/>
                <w:szCs w:val="20"/>
                <w:lang w:val="en-GB"/>
              </w:rPr>
              <w:t xml:space="preserve">Cabre. T. M. 1998. </w:t>
            </w:r>
            <w:r w:rsidRPr="008432A4">
              <w:rPr>
                <w:i/>
                <w:iCs/>
                <w:sz w:val="20"/>
                <w:szCs w:val="20"/>
                <w:lang w:val="en-GB"/>
              </w:rPr>
              <w:t>Terminology: Theory, Methods and Applications</w:t>
            </w:r>
            <w:r w:rsidRPr="008432A4">
              <w:rPr>
                <w:sz w:val="20"/>
                <w:szCs w:val="20"/>
                <w:lang w:val="en-GB"/>
              </w:rPr>
              <w:t>. Amsterdam/Philadephia: John Benjamins.</w:t>
            </w:r>
          </w:p>
        </w:tc>
      </w:tr>
    </w:tbl>
    <w:p w14:paraId="094BC90A" w14:textId="77777777" w:rsidR="0058769B" w:rsidRPr="008432A4" w:rsidRDefault="0058769B">
      <w:pPr>
        <w:rPr>
          <w:b/>
          <w:sz w:val="20"/>
          <w:szCs w:val="20"/>
          <w:lang w:val="en-GB"/>
        </w:rPr>
      </w:pPr>
    </w:p>
    <w:p w14:paraId="3B6C3436" w14:textId="77777777" w:rsidR="0058769B" w:rsidRPr="008432A4" w:rsidRDefault="0058769B">
      <w:pPr>
        <w:numPr>
          <w:ilvl w:val="0"/>
          <w:numId w:val="1"/>
        </w:numPr>
        <w:rPr>
          <w:b/>
          <w:sz w:val="20"/>
          <w:szCs w:val="20"/>
          <w:lang w:val="en-GB"/>
        </w:rPr>
      </w:pPr>
      <w:r w:rsidRPr="008432A4">
        <w:rPr>
          <w:b/>
          <w:caps/>
          <w:sz w:val="20"/>
          <w:szCs w:val="20"/>
          <w:lang w:val="en-GB"/>
        </w:rPr>
        <w:t>Objectives, syllab</w:t>
      </w:r>
      <w:r w:rsidR="00AE3D74" w:rsidRPr="008432A4">
        <w:rPr>
          <w:b/>
          <w:caps/>
          <w:sz w:val="20"/>
          <w:szCs w:val="20"/>
          <w:lang w:val="en-GB"/>
        </w:rPr>
        <w:t>us CONTENT and intended LEARNING</w:t>
      </w:r>
      <w:r w:rsidRPr="008432A4">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8F4B06" w14:paraId="1BE110E9" w14:textId="77777777" w:rsidTr="00801E5B">
        <w:trPr>
          <w:trHeight w:val="1768"/>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11BE292" w14:textId="4F27BF15" w:rsidR="0058769B" w:rsidRPr="008432A4" w:rsidRDefault="0058769B">
            <w:pPr>
              <w:numPr>
                <w:ilvl w:val="1"/>
                <w:numId w:val="1"/>
              </w:numPr>
              <w:snapToGrid w:val="0"/>
              <w:rPr>
                <w:b/>
                <w:sz w:val="20"/>
                <w:szCs w:val="20"/>
                <w:lang w:val="en-GB"/>
              </w:rPr>
            </w:pPr>
            <w:r w:rsidRPr="008432A4">
              <w:rPr>
                <w:b/>
                <w:sz w:val="20"/>
                <w:szCs w:val="20"/>
                <w:lang w:val="en-GB"/>
              </w:rPr>
              <w:t>Course objectives</w:t>
            </w:r>
          </w:p>
          <w:p w14:paraId="65CFC48B" w14:textId="77777777" w:rsidR="00B41BAF" w:rsidRPr="008432A4" w:rsidRDefault="00B41BAF" w:rsidP="00B41BAF">
            <w:pPr>
              <w:snapToGrid w:val="0"/>
              <w:ind w:left="360"/>
              <w:rPr>
                <w:sz w:val="20"/>
                <w:szCs w:val="20"/>
                <w:lang w:val="en-GB"/>
              </w:rPr>
            </w:pPr>
          </w:p>
          <w:p w14:paraId="6EB3E99A" w14:textId="77777777" w:rsidR="00B41BAF" w:rsidRPr="008432A4" w:rsidRDefault="003F191A" w:rsidP="00B41BAF">
            <w:pPr>
              <w:snapToGrid w:val="0"/>
              <w:ind w:left="360"/>
              <w:rPr>
                <w:sz w:val="20"/>
                <w:szCs w:val="20"/>
                <w:lang w:val="en-GB"/>
              </w:rPr>
            </w:pPr>
            <w:r w:rsidRPr="008432A4">
              <w:rPr>
                <w:sz w:val="20"/>
                <w:szCs w:val="20"/>
                <w:lang w:val="en-GB"/>
              </w:rPr>
              <w:t>Classes</w:t>
            </w:r>
          </w:p>
          <w:p w14:paraId="5D531AD1" w14:textId="05035510" w:rsidR="003F191A" w:rsidRPr="008432A4" w:rsidRDefault="003F191A" w:rsidP="003F191A">
            <w:pPr>
              <w:snapToGrid w:val="0"/>
              <w:ind w:left="360"/>
              <w:rPr>
                <w:sz w:val="20"/>
                <w:szCs w:val="20"/>
                <w:lang w:val="en-GB"/>
              </w:rPr>
            </w:pPr>
            <w:r w:rsidRPr="008432A4">
              <w:rPr>
                <w:sz w:val="20"/>
                <w:szCs w:val="20"/>
                <w:lang w:val="en-GB"/>
              </w:rPr>
              <w:t xml:space="preserve">C1 – Getting </w:t>
            </w:r>
            <w:r w:rsidR="00CD531B" w:rsidRPr="008432A4">
              <w:rPr>
                <w:sz w:val="20"/>
                <w:szCs w:val="20"/>
                <w:lang w:val="en-GB"/>
              </w:rPr>
              <w:t xml:space="preserve">students </w:t>
            </w:r>
            <w:r w:rsidRPr="008432A4">
              <w:rPr>
                <w:sz w:val="20"/>
                <w:szCs w:val="20"/>
                <w:lang w:val="en-GB"/>
              </w:rPr>
              <w:t>to know the practical application of English, acquiring, improving and strengthening translation skills.</w:t>
            </w:r>
          </w:p>
          <w:p w14:paraId="5838B597" w14:textId="125F281A" w:rsidR="003F191A" w:rsidRPr="008432A4" w:rsidRDefault="003F191A" w:rsidP="003F191A">
            <w:pPr>
              <w:snapToGrid w:val="0"/>
              <w:ind w:left="360"/>
              <w:rPr>
                <w:sz w:val="20"/>
                <w:szCs w:val="20"/>
                <w:lang w:val="en-GB"/>
              </w:rPr>
            </w:pPr>
            <w:r w:rsidRPr="008432A4">
              <w:rPr>
                <w:sz w:val="20"/>
                <w:szCs w:val="20"/>
                <w:lang w:val="en-GB"/>
              </w:rPr>
              <w:t xml:space="preserve">C2 – </w:t>
            </w:r>
            <w:r w:rsidR="00CD531B" w:rsidRPr="008432A4">
              <w:rPr>
                <w:sz w:val="20"/>
                <w:szCs w:val="20"/>
                <w:lang w:val="en-GB"/>
              </w:rPr>
              <w:t>Enabling the students to</w:t>
            </w:r>
            <w:r w:rsidRPr="008432A4">
              <w:rPr>
                <w:sz w:val="20"/>
                <w:szCs w:val="20"/>
                <w:lang w:val="en-GB"/>
              </w:rPr>
              <w:t xml:space="preserve"> use of knowledge acquired during studies, learning independence / individual work.</w:t>
            </w:r>
          </w:p>
          <w:p w14:paraId="129B50C1" w14:textId="75101ABB" w:rsidR="003F191A" w:rsidRPr="008432A4" w:rsidRDefault="003F191A" w:rsidP="003F191A">
            <w:pPr>
              <w:snapToGrid w:val="0"/>
              <w:ind w:left="360"/>
              <w:rPr>
                <w:sz w:val="20"/>
                <w:szCs w:val="20"/>
                <w:lang w:val="en-GB"/>
              </w:rPr>
            </w:pPr>
            <w:r w:rsidRPr="008432A4">
              <w:rPr>
                <w:sz w:val="20"/>
                <w:szCs w:val="20"/>
                <w:lang w:val="en-GB"/>
              </w:rPr>
              <w:t xml:space="preserve">C3 – Deepening the </w:t>
            </w:r>
            <w:r w:rsidR="00CD531B" w:rsidRPr="008432A4">
              <w:rPr>
                <w:sz w:val="20"/>
                <w:szCs w:val="20"/>
                <w:lang w:val="en-GB"/>
              </w:rPr>
              <w:t xml:space="preserve">students’ </w:t>
            </w:r>
            <w:r w:rsidRPr="008432A4">
              <w:rPr>
                <w:sz w:val="20"/>
                <w:szCs w:val="20"/>
                <w:lang w:val="en-GB"/>
              </w:rPr>
              <w:t>knowledge of professional vocabulary based on the resources of available language corpora.</w:t>
            </w:r>
          </w:p>
          <w:p w14:paraId="6B75A8FE" w14:textId="15E8BE64" w:rsidR="000B1BA9" w:rsidRPr="008432A4" w:rsidRDefault="003F191A" w:rsidP="003F191A">
            <w:pPr>
              <w:snapToGrid w:val="0"/>
              <w:ind w:left="360"/>
              <w:rPr>
                <w:sz w:val="20"/>
                <w:szCs w:val="20"/>
                <w:lang w:val="en-GB"/>
              </w:rPr>
            </w:pPr>
            <w:r w:rsidRPr="008432A4">
              <w:rPr>
                <w:sz w:val="20"/>
                <w:szCs w:val="20"/>
                <w:lang w:val="en-GB"/>
              </w:rPr>
              <w:t xml:space="preserve">C4 – Developing </w:t>
            </w:r>
            <w:r w:rsidR="00CD531B" w:rsidRPr="008432A4">
              <w:rPr>
                <w:sz w:val="20"/>
                <w:szCs w:val="20"/>
                <w:lang w:val="en-GB"/>
              </w:rPr>
              <w:t xml:space="preserve">in students </w:t>
            </w:r>
            <w:r w:rsidRPr="008432A4">
              <w:rPr>
                <w:sz w:val="20"/>
                <w:szCs w:val="20"/>
                <w:lang w:val="en-GB"/>
              </w:rPr>
              <w:t>a sense of responsibility for the effects of individual work.</w:t>
            </w:r>
          </w:p>
        </w:tc>
      </w:tr>
      <w:tr w:rsidR="00EE2575" w:rsidRPr="008432A4" w14:paraId="2B585A0F" w14:textId="77777777" w:rsidTr="00E57F3F">
        <w:trPr>
          <w:trHeight w:val="2803"/>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4527F35" w14:textId="17ADB496" w:rsidR="000B1BA9" w:rsidRPr="008432A4" w:rsidRDefault="000B1BA9">
            <w:pPr>
              <w:numPr>
                <w:ilvl w:val="1"/>
                <w:numId w:val="1"/>
              </w:numPr>
              <w:snapToGrid w:val="0"/>
              <w:rPr>
                <w:b/>
                <w:sz w:val="20"/>
                <w:szCs w:val="20"/>
                <w:lang w:val="en-GB"/>
              </w:rPr>
            </w:pPr>
            <w:r w:rsidRPr="008432A4">
              <w:rPr>
                <w:b/>
                <w:sz w:val="20"/>
                <w:szCs w:val="20"/>
                <w:lang w:val="en-GB"/>
              </w:rPr>
              <w:t xml:space="preserve">Detailed syllabus </w:t>
            </w:r>
          </w:p>
          <w:p w14:paraId="0BE6CF73" w14:textId="77777777" w:rsidR="000B1BA9" w:rsidRPr="008432A4" w:rsidRDefault="000B1BA9" w:rsidP="000B1BA9">
            <w:pPr>
              <w:ind w:left="360"/>
              <w:rPr>
                <w:sz w:val="20"/>
                <w:szCs w:val="20"/>
                <w:lang w:val="en-GB"/>
              </w:rPr>
            </w:pPr>
          </w:p>
          <w:p w14:paraId="30B13549" w14:textId="50236C21" w:rsidR="00B41BAF" w:rsidRPr="008432A4" w:rsidRDefault="003F191A" w:rsidP="000B1BA9">
            <w:pPr>
              <w:ind w:left="360"/>
              <w:rPr>
                <w:sz w:val="20"/>
                <w:szCs w:val="20"/>
                <w:lang w:val="en-GB"/>
              </w:rPr>
            </w:pPr>
            <w:r w:rsidRPr="008432A4">
              <w:rPr>
                <w:sz w:val="20"/>
                <w:szCs w:val="20"/>
                <w:lang w:val="en-GB"/>
              </w:rPr>
              <w:t>C</w:t>
            </w:r>
            <w:r w:rsidR="00B41BAF" w:rsidRPr="008432A4">
              <w:rPr>
                <w:sz w:val="20"/>
                <w:szCs w:val="20"/>
                <w:lang w:val="en-GB"/>
              </w:rPr>
              <w:t>lasses</w:t>
            </w:r>
            <w:r w:rsidR="00526E8B">
              <w:rPr>
                <w:sz w:val="20"/>
                <w:szCs w:val="20"/>
                <w:lang w:val="en-GB"/>
              </w:rPr>
              <w:t xml:space="preserve"> 15 h / 15 h</w:t>
            </w:r>
          </w:p>
          <w:p w14:paraId="148E7F24"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Familiarization with the specificity of scientific texts</w:t>
            </w:r>
          </w:p>
          <w:p w14:paraId="39B04260"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Familiarization with the specificity of the scientific language in Polish</w:t>
            </w:r>
          </w:p>
          <w:p w14:paraId="39EF1C7D"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Familiarization with the specificity of the scientific language in English</w:t>
            </w:r>
          </w:p>
          <w:p w14:paraId="2524C96B"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Differences in the use of the scientific language in both languages.</w:t>
            </w:r>
          </w:p>
          <w:p w14:paraId="0F4FD7D4"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Scientific vocabulary - the importance of translating terms</w:t>
            </w:r>
          </w:p>
          <w:p w14:paraId="05179E36"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Sources of scientific terminology (works, Internet, corpora, dictionaries)</w:t>
            </w:r>
          </w:p>
          <w:p w14:paraId="761D27F3" w14:textId="77777777" w:rsidR="003F191A" w:rsidRPr="008432A4" w:rsidRDefault="003F191A" w:rsidP="003F191A">
            <w:pPr>
              <w:pStyle w:val="Akapitzlist"/>
              <w:numPr>
                <w:ilvl w:val="0"/>
                <w:numId w:val="5"/>
              </w:numPr>
              <w:rPr>
                <w:sz w:val="20"/>
                <w:szCs w:val="20"/>
                <w:lang w:val="en-GB"/>
              </w:rPr>
            </w:pPr>
            <w:r w:rsidRPr="008432A4">
              <w:rPr>
                <w:sz w:val="20"/>
                <w:szCs w:val="20"/>
                <w:lang w:val="en-GB"/>
              </w:rPr>
              <w:t>Practical application of the acquired knowledge by translating from English into Polish and from Polish to English.</w:t>
            </w:r>
          </w:p>
          <w:p w14:paraId="5792872B" w14:textId="77777777" w:rsidR="00083F5D" w:rsidRPr="008432A4" w:rsidRDefault="003F191A" w:rsidP="003F191A">
            <w:pPr>
              <w:pStyle w:val="Akapitzlist"/>
              <w:numPr>
                <w:ilvl w:val="0"/>
                <w:numId w:val="5"/>
              </w:numPr>
              <w:rPr>
                <w:sz w:val="20"/>
                <w:szCs w:val="20"/>
                <w:lang w:val="en-GB"/>
              </w:rPr>
            </w:pPr>
            <w:r w:rsidRPr="008432A4">
              <w:rPr>
                <w:sz w:val="20"/>
                <w:szCs w:val="20"/>
                <w:lang w:val="en-GB"/>
              </w:rPr>
              <w:t>Legal aspects of the work of a translator of scientific texts. Ethics of translating.</w:t>
            </w:r>
          </w:p>
        </w:tc>
      </w:tr>
    </w:tbl>
    <w:p w14:paraId="7783B854" w14:textId="77777777" w:rsidR="00B34F44" w:rsidRPr="008432A4" w:rsidRDefault="00B34F44">
      <w:pPr>
        <w:rPr>
          <w:rFonts w:eastAsia="Arial Unicode MS"/>
          <w:b/>
          <w:sz w:val="20"/>
          <w:szCs w:val="20"/>
          <w:lang w:val="en-GB" w:eastAsia="pl-PL"/>
        </w:rPr>
      </w:pPr>
    </w:p>
    <w:p w14:paraId="1E6C5392" w14:textId="77777777" w:rsidR="00C91B2C" w:rsidRPr="008432A4" w:rsidRDefault="00C91B2C">
      <w:pPr>
        <w:rPr>
          <w:rFonts w:eastAsia="Arial Unicode MS"/>
          <w:b/>
          <w:sz w:val="20"/>
          <w:szCs w:val="20"/>
          <w:lang w:val="en-GB" w:eastAsia="pl-PL"/>
        </w:rPr>
      </w:pPr>
    </w:p>
    <w:p w14:paraId="65BC9D6E" w14:textId="77777777" w:rsidR="00C91B2C" w:rsidRPr="008432A4" w:rsidRDefault="00C91B2C">
      <w:pPr>
        <w:rPr>
          <w:rFonts w:eastAsia="Arial Unicode MS"/>
          <w:b/>
          <w:sz w:val="20"/>
          <w:szCs w:val="20"/>
          <w:lang w:val="en-GB" w:eastAsia="pl-PL"/>
        </w:rPr>
      </w:pPr>
    </w:p>
    <w:p w14:paraId="13436847" w14:textId="3CCED48B" w:rsidR="0058769B" w:rsidRPr="008432A4" w:rsidRDefault="00B34F44">
      <w:pPr>
        <w:rPr>
          <w:sz w:val="20"/>
          <w:szCs w:val="20"/>
          <w:lang w:val="en-GB"/>
        </w:rPr>
      </w:pPr>
      <w:r w:rsidRPr="008432A4">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8432A4" w14:paraId="3831B163"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1C0425B7" w14:textId="77777777" w:rsidR="0073495B" w:rsidRPr="008432A4" w:rsidRDefault="00B34F44" w:rsidP="0073495B">
            <w:pPr>
              <w:ind w:left="113" w:right="113"/>
              <w:jc w:val="center"/>
              <w:rPr>
                <w:rFonts w:eastAsia="Arial Unicode MS"/>
                <w:b/>
                <w:sz w:val="20"/>
                <w:szCs w:val="20"/>
                <w:lang w:val="en-GB" w:eastAsia="pl-PL"/>
              </w:rPr>
            </w:pPr>
            <w:r w:rsidRPr="008432A4">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6627A09D" w14:textId="77777777" w:rsidR="0073495B" w:rsidRPr="008432A4" w:rsidRDefault="0073495B" w:rsidP="0073495B">
            <w:pPr>
              <w:jc w:val="center"/>
              <w:rPr>
                <w:rFonts w:eastAsia="Arial Unicode MS"/>
                <w:b/>
                <w:sz w:val="20"/>
                <w:szCs w:val="20"/>
                <w:lang w:val="en-GB" w:eastAsia="pl-PL"/>
              </w:rPr>
            </w:pPr>
            <w:r w:rsidRPr="008432A4">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19499DA6" w14:textId="77777777" w:rsidR="0073495B" w:rsidRPr="008432A4" w:rsidRDefault="0073495B" w:rsidP="00AE3D74">
            <w:pPr>
              <w:jc w:val="center"/>
              <w:rPr>
                <w:rFonts w:eastAsia="Arial Unicode MS"/>
                <w:b/>
                <w:sz w:val="20"/>
                <w:szCs w:val="20"/>
                <w:lang w:val="en-GB" w:eastAsia="pl-PL"/>
              </w:rPr>
            </w:pPr>
            <w:r w:rsidRPr="008432A4">
              <w:rPr>
                <w:rFonts w:eastAsia="Arial Unicode MS"/>
                <w:b/>
                <w:sz w:val="20"/>
                <w:szCs w:val="20"/>
                <w:lang w:val="en-GB" w:eastAsia="pl-PL"/>
              </w:rPr>
              <w:t xml:space="preserve">Relation to </w:t>
            </w:r>
            <w:r w:rsidR="00AE3D74" w:rsidRPr="008432A4">
              <w:rPr>
                <w:rFonts w:eastAsia="Arial Unicode MS"/>
                <w:b/>
                <w:sz w:val="20"/>
                <w:szCs w:val="20"/>
                <w:lang w:val="en-GB" w:eastAsia="pl-PL"/>
              </w:rPr>
              <w:t xml:space="preserve">learning </w:t>
            </w:r>
            <w:r w:rsidRPr="008432A4">
              <w:rPr>
                <w:rFonts w:eastAsia="Arial Unicode MS"/>
                <w:b/>
                <w:sz w:val="20"/>
                <w:szCs w:val="20"/>
                <w:lang w:val="en-GB" w:eastAsia="pl-PL"/>
              </w:rPr>
              <w:t>outcomes</w:t>
            </w:r>
          </w:p>
        </w:tc>
      </w:tr>
      <w:tr w:rsidR="00EE2575" w:rsidRPr="008F4B06" w14:paraId="6C640DD6"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656EF2C3" w14:textId="77777777" w:rsidR="0073495B" w:rsidRPr="008432A4" w:rsidRDefault="0073495B" w:rsidP="0073495B">
            <w:pPr>
              <w:jc w:val="center"/>
              <w:rPr>
                <w:rFonts w:eastAsia="Arial Unicode MS"/>
                <w:strike/>
                <w:sz w:val="20"/>
                <w:szCs w:val="20"/>
                <w:lang w:val="en-GB" w:eastAsia="pl-PL"/>
              </w:rPr>
            </w:pPr>
            <w:r w:rsidRPr="008432A4">
              <w:rPr>
                <w:sz w:val="20"/>
                <w:szCs w:val="20"/>
                <w:lang w:val="en-GB"/>
              </w:rPr>
              <w:t xml:space="preserve">within the scope of </w:t>
            </w:r>
            <w:r w:rsidRPr="008432A4">
              <w:rPr>
                <w:b/>
                <w:caps/>
                <w:sz w:val="20"/>
                <w:szCs w:val="20"/>
                <w:lang w:val="en-GB"/>
              </w:rPr>
              <w:t>knowledge</w:t>
            </w:r>
            <w:r w:rsidRPr="008432A4">
              <w:rPr>
                <w:b/>
                <w:sz w:val="20"/>
                <w:szCs w:val="20"/>
                <w:lang w:val="en-GB"/>
              </w:rPr>
              <w:t>:</w:t>
            </w:r>
          </w:p>
        </w:tc>
      </w:tr>
      <w:tr w:rsidR="00B25045" w:rsidRPr="008432A4" w14:paraId="185E87C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686D3F1" w14:textId="3EA2D806" w:rsidR="00B25045" w:rsidRPr="008432A4" w:rsidRDefault="00B25045" w:rsidP="002021FB">
            <w:pPr>
              <w:rPr>
                <w:rFonts w:eastAsia="Arial Unicode MS"/>
                <w:sz w:val="20"/>
                <w:szCs w:val="20"/>
                <w:lang w:val="en-GB" w:eastAsia="pl-PL"/>
              </w:rPr>
            </w:pPr>
            <w:r w:rsidRPr="008432A4">
              <w:rPr>
                <w:rFonts w:eastAsia="Arial Unicode MS"/>
                <w:sz w:val="20"/>
                <w:szCs w:val="20"/>
                <w:lang w:val="en-GB" w:eastAsia="pl-PL"/>
              </w:rPr>
              <w:t>W0</w:t>
            </w:r>
            <w:r w:rsidR="00B10EE0" w:rsidRPr="008432A4">
              <w:rPr>
                <w:rFonts w:eastAsia="Arial Unicode MS"/>
                <w:sz w:val="20"/>
                <w:szCs w:val="20"/>
                <w:lang w:val="en-GB" w:eastAsia="pl-PL"/>
              </w:rPr>
              <w:t>1</w:t>
            </w:r>
          </w:p>
        </w:tc>
        <w:tc>
          <w:tcPr>
            <w:tcW w:w="7145" w:type="dxa"/>
            <w:tcBorders>
              <w:top w:val="single" w:sz="4" w:space="0" w:color="auto"/>
              <w:left w:val="single" w:sz="4" w:space="0" w:color="auto"/>
              <w:bottom w:val="single" w:sz="4" w:space="0" w:color="auto"/>
              <w:right w:val="single" w:sz="4" w:space="0" w:color="auto"/>
            </w:tcBorders>
          </w:tcPr>
          <w:p w14:paraId="0D7DAFED" w14:textId="56C86E89" w:rsidR="00B25045" w:rsidRPr="008432A4" w:rsidRDefault="00540AA2" w:rsidP="00540AA2">
            <w:pPr>
              <w:rPr>
                <w:rFonts w:eastAsia="Arial Unicode MS"/>
                <w:sz w:val="20"/>
                <w:szCs w:val="20"/>
                <w:lang w:val="en-GB" w:eastAsia="pl-PL"/>
              </w:rPr>
            </w:pPr>
            <w:r w:rsidRPr="008432A4">
              <w:rPr>
                <w:rFonts w:eastAsia="Arial Unicode MS"/>
                <w:sz w:val="20"/>
                <w:szCs w:val="20"/>
                <w:lang w:val="en-GB" w:eastAsia="pl-PL"/>
              </w:rPr>
              <w:t xml:space="preserve">knows the techniques, strategies and methods of translation used in the translation of </w:t>
            </w:r>
            <w:r w:rsidR="00B10EE0" w:rsidRPr="008432A4">
              <w:rPr>
                <w:rFonts w:eastAsia="Arial Unicode MS"/>
                <w:sz w:val="20"/>
                <w:szCs w:val="20"/>
                <w:lang w:val="en-GB" w:eastAsia="pl-PL"/>
              </w:rPr>
              <w:t xml:space="preserve">research texts as a professional activity of an English philology graduate </w:t>
            </w:r>
          </w:p>
        </w:tc>
        <w:tc>
          <w:tcPr>
            <w:tcW w:w="1842" w:type="dxa"/>
            <w:tcBorders>
              <w:top w:val="single" w:sz="4" w:space="0" w:color="auto"/>
              <w:left w:val="single" w:sz="4" w:space="0" w:color="auto"/>
              <w:bottom w:val="single" w:sz="4" w:space="0" w:color="auto"/>
              <w:right w:val="single" w:sz="4" w:space="0" w:color="auto"/>
            </w:tcBorders>
          </w:tcPr>
          <w:p w14:paraId="29D2D5BD" w14:textId="13BA29A0" w:rsidR="00B25045" w:rsidRPr="008432A4" w:rsidRDefault="00B25045" w:rsidP="0073495B">
            <w:pPr>
              <w:rPr>
                <w:sz w:val="20"/>
                <w:szCs w:val="20"/>
              </w:rPr>
            </w:pPr>
            <w:r w:rsidRPr="008432A4">
              <w:rPr>
                <w:sz w:val="20"/>
                <w:szCs w:val="20"/>
              </w:rPr>
              <w:t>FIL</w:t>
            </w:r>
            <w:r w:rsidR="00B90783" w:rsidRPr="008432A4">
              <w:rPr>
                <w:sz w:val="20"/>
                <w:szCs w:val="20"/>
              </w:rPr>
              <w:t>A</w:t>
            </w:r>
            <w:r w:rsidRPr="008432A4">
              <w:rPr>
                <w:sz w:val="20"/>
                <w:szCs w:val="20"/>
              </w:rPr>
              <w:t>1P_W04</w:t>
            </w:r>
          </w:p>
        </w:tc>
      </w:tr>
      <w:tr w:rsidR="003C7186" w:rsidRPr="008432A4" w14:paraId="08B7440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D8CC2FF" w14:textId="0A6F7784" w:rsidR="003C7186" w:rsidRPr="008432A4" w:rsidRDefault="003C7186" w:rsidP="002021FB">
            <w:pPr>
              <w:rPr>
                <w:rFonts w:eastAsia="Arial Unicode MS"/>
                <w:sz w:val="20"/>
                <w:szCs w:val="20"/>
                <w:lang w:val="en-GB" w:eastAsia="pl-PL"/>
              </w:rPr>
            </w:pPr>
            <w:r w:rsidRPr="008432A4">
              <w:rPr>
                <w:rFonts w:eastAsia="Arial Unicode MS"/>
                <w:sz w:val="20"/>
                <w:szCs w:val="20"/>
                <w:lang w:val="en-GB" w:eastAsia="pl-PL"/>
              </w:rPr>
              <w:t>W0</w:t>
            </w:r>
            <w:r w:rsidR="00B10EE0" w:rsidRPr="008432A4">
              <w:rPr>
                <w:rFonts w:eastAsia="Arial Unicode MS"/>
                <w:sz w:val="20"/>
                <w:szCs w:val="20"/>
                <w:lang w:val="en-GB" w:eastAsia="pl-PL"/>
              </w:rPr>
              <w:t>2</w:t>
            </w:r>
          </w:p>
        </w:tc>
        <w:tc>
          <w:tcPr>
            <w:tcW w:w="7145" w:type="dxa"/>
            <w:tcBorders>
              <w:top w:val="single" w:sz="4" w:space="0" w:color="auto"/>
              <w:left w:val="single" w:sz="4" w:space="0" w:color="auto"/>
              <w:bottom w:val="single" w:sz="4" w:space="0" w:color="auto"/>
              <w:right w:val="single" w:sz="4" w:space="0" w:color="auto"/>
            </w:tcBorders>
          </w:tcPr>
          <w:p w14:paraId="1C21B6B0" w14:textId="20F5637E" w:rsidR="003C7186" w:rsidRPr="008432A4" w:rsidRDefault="003C7186" w:rsidP="00540AA2">
            <w:pPr>
              <w:rPr>
                <w:rFonts w:eastAsia="Arial Unicode MS"/>
                <w:sz w:val="20"/>
                <w:szCs w:val="20"/>
                <w:lang w:val="en-GB" w:eastAsia="pl-PL"/>
              </w:rPr>
            </w:pPr>
            <w:r w:rsidRPr="008432A4">
              <w:rPr>
                <w:rFonts w:eastAsia="Arial Unicode MS"/>
                <w:sz w:val="20"/>
                <w:szCs w:val="20"/>
                <w:lang w:val="en-GB" w:eastAsia="pl-PL"/>
              </w:rPr>
              <w:t>has basic knowledge in the field of information technology, text processing, use of databases, presentation graphics, use of services in IT networks and acquisition and processing of information</w:t>
            </w:r>
            <w:r w:rsidR="00B10EE0" w:rsidRPr="008432A4">
              <w:rPr>
                <w:rFonts w:eastAsia="Arial Unicode MS"/>
                <w:sz w:val="20"/>
                <w:szCs w:val="20"/>
                <w:lang w:val="en-GB" w:eastAsia="pl-PL"/>
              </w:rPr>
              <w:t xml:space="preserve"> for research text translation purposes</w:t>
            </w:r>
          </w:p>
        </w:tc>
        <w:tc>
          <w:tcPr>
            <w:tcW w:w="1842" w:type="dxa"/>
            <w:tcBorders>
              <w:top w:val="single" w:sz="4" w:space="0" w:color="auto"/>
              <w:left w:val="single" w:sz="4" w:space="0" w:color="auto"/>
              <w:bottom w:val="single" w:sz="4" w:space="0" w:color="auto"/>
              <w:right w:val="single" w:sz="4" w:space="0" w:color="auto"/>
            </w:tcBorders>
          </w:tcPr>
          <w:p w14:paraId="546A2FC4" w14:textId="67DBAB06" w:rsidR="003C7186" w:rsidRPr="008432A4" w:rsidRDefault="003C7186" w:rsidP="0073495B">
            <w:pPr>
              <w:rPr>
                <w:sz w:val="20"/>
                <w:szCs w:val="20"/>
              </w:rPr>
            </w:pPr>
            <w:r w:rsidRPr="008432A4">
              <w:rPr>
                <w:sz w:val="20"/>
                <w:szCs w:val="20"/>
              </w:rPr>
              <w:t>FIL</w:t>
            </w:r>
            <w:r w:rsidR="00B90783" w:rsidRPr="008432A4">
              <w:rPr>
                <w:sz w:val="20"/>
                <w:szCs w:val="20"/>
              </w:rPr>
              <w:t>A</w:t>
            </w:r>
            <w:r w:rsidRPr="008432A4">
              <w:rPr>
                <w:sz w:val="20"/>
                <w:szCs w:val="20"/>
              </w:rPr>
              <w:t>1P_W08</w:t>
            </w:r>
          </w:p>
        </w:tc>
      </w:tr>
      <w:tr w:rsidR="003C7186" w:rsidRPr="008432A4" w14:paraId="473D8BF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9B98181" w14:textId="0DDEC7E3" w:rsidR="003C7186" w:rsidRPr="008432A4" w:rsidRDefault="003C7186" w:rsidP="002021FB">
            <w:pPr>
              <w:rPr>
                <w:rFonts w:eastAsia="Arial Unicode MS"/>
                <w:sz w:val="20"/>
                <w:szCs w:val="20"/>
                <w:lang w:val="en-GB" w:eastAsia="pl-PL"/>
              </w:rPr>
            </w:pPr>
            <w:r w:rsidRPr="008432A4">
              <w:rPr>
                <w:rFonts w:eastAsia="Arial Unicode MS"/>
                <w:sz w:val="20"/>
                <w:szCs w:val="20"/>
                <w:lang w:val="en-GB" w:eastAsia="pl-PL"/>
              </w:rPr>
              <w:t>W0</w:t>
            </w:r>
            <w:r w:rsidR="00B10EE0" w:rsidRPr="008432A4">
              <w:rPr>
                <w:rFonts w:eastAsia="Arial Unicode MS"/>
                <w:sz w:val="20"/>
                <w:szCs w:val="20"/>
                <w:lang w:val="en-GB" w:eastAsia="pl-PL"/>
              </w:rPr>
              <w:t>3</w:t>
            </w:r>
          </w:p>
        </w:tc>
        <w:tc>
          <w:tcPr>
            <w:tcW w:w="7145" w:type="dxa"/>
            <w:tcBorders>
              <w:top w:val="single" w:sz="4" w:space="0" w:color="auto"/>
              <w:left w:val="single" w:sz="4" w:space="0" w:color="auto"/>
              <w:bottom w:val="single" w:sz="4" w:space="0" w:color="auto"/>
              <w:right w:val="single" w:sz="4" w:space="0" w:color="auto"/>
            </w:tcBorders>
          </w:tcPr>
          <w:p w14:paraId="5CAA1E35" w14:textId="63A65649" w:rsidR="003C7186" w:rsidRPr="008432A4" w:rsidRDefault="003C7186" w:rsidP="003C7186">
            <w:pPr>
              <w:rPr>
                <w:rFonts w:eastAsia="Arial Unicode MS"/>
                <w:sz w:val="20"/>
                <w:szCs w:val="20"/>
                <w:lang w:val="en-GB" w:eastAsia="pl-PL"/>
              </w:rPr>
            </w:pPr>
            <w:r w:rsidRPr="008432A4">
              <w:rPr>
                <w:rFonts w:eastAsia="Arial Unicode MS"/>
                <w:sz w:val="20"/>
                <w:szCs w:val="20"/>
                <w:lang w:val="en-GB" w:eastAsia="pl-PL"/>
              </w:rPr>
              <w:t xml:space="preserve">has basic knowledge of the methodology of performing tasks, standards, procedures and good practices applied </w:t>
            </w:r>
            <w:r w:rsidR="00B10EE0" w:rsidRPr="008432A4">
              <w:rPr>
                <w:rFonts w:eastAsia="Arial Unicode MS"/>
                <w:sz w:val="20"/>
                <w:szCs w:val="20"/>
                <w:lang w:val="en-GB" w:eastAsia="pl-PL"/>
              </w:rPr>
              <w:t xml:space="preserve">research text translation as a </w:t>
            </w:r>
            <w:r w:rsidRPr="008432A4">
              <w:rPr>
                <w:rFonts w:eastAsia="Arial Unicode MS"/>
                <w:sz w:val="20"/>
                <w:szCs w:val="20"/>
                <w:lang w:val="en-GB" w:eastAsia="pl-PL"/>
              </w:rPr>
              <w:t xml:space="preserve">professional activity </w:t>
            </w:r>
            <w:r w:rsidR="00B10EE0" w:rsidRPr="008432A4">
              <w:rPr>
                <w:rFonts w:eastAsia="Arial Unicode MS"/>
                <w:sz w:val="20"/>
                <w:szCs w:val="20"/>
                <w:lang w:val="en-GB" w:eastAsia="pl-PL"/>
              </w:rPr>
              <w:t xml:space="preserve">undertaken by </w:t>
            </w:r>
            <w:r w:rsidRPr="008432A4">
              <w:rPr>
                <w:rFonts w:eastAsia="Arial Unicode MS"/>
                <w:sz w:val="20"/>
                <w:szCs w:val="20"/>
                <w:lang w:val="en-GB" w:eastAsia="pl-PL"/>
              </w:rPr>
              <w:t>an English philolog</w:t>
            </w:r>
            <w:r w:rsidR="00B10EE0" w:rsidRPr="008432A4">
              <w:rPr>
                <w:rFonts w:eastAsia="Arial Unicode MS"/>
                <w:sz w:val="20"/>
                <w:szCs w:val="20"/>
                <w:lang w:val="en-GB" w:eastAsia="pl-PL"/>
              </w:rPr>
              <w:t>y graduate</w:t>
            </w:r>
          </w:p>
        </w:tc>
        <w:tc>
          <w:tcPr>
            <w:tcW w:w="1842" w:type="dxa"/>
            <w:tcBorders>
              <w:top w:val="single" w:sz="4" w:space="0" w:color="auto"/>
              <w:left w:val="single" w:sz="4" w:space="0" w:color="auto"/>
              <w:bottom w:val="single" w:sz="4" w:space="0" w:color="auto"/>
              <w:right w:val="single" w:sz="4" w:space="0" w:color="auto"/>
            </w:tcBorders>
          </w:tcPr>
          <w:p w14:paraId="0555CA46" w14:textId="713D0574" w:rsidR="003C7186" w:rsidRPr="008432A4" w:rsidRDefault="003C7186" w:rsidP="0073495B">
            <w:pPr>
              <w:rPr>
                <w:sz w:val="20"/>
                <w:szCs w:val="20"/>
              </w:rPr>
            </w:pPr>
            <w:r w:rsidRPr="008432A4">
              <w:rPr>
                <w:sz w:val="20"/>
                <w:szCs w:val="20"/>
              </w:rPr>
              <w:t>FIL</w:t>
            </w:r>
            <w:r w:rsidR="00B90783" w:rsidRPr="008432A4">
              <w:rPr>
                <w:sz w:val="20"/>
                <w:szCs w:val="20"/>
              </w:rPr>
              <w:t>A</w:t>
            </w:r>
            <w:r w:rsidRPr="008432A4">
              <w:rPr>
                <w:sz w:val="20"/>
                <w:szCs w:val="20"/>
              </w:rPr>
              <w:t>1P_W09</w:t>
            </w:r>
          </w:p>
        </w:tc>
      </w:tr>
      <w:tr w:rsidR="00EE2575" w:rsidRPr="008F4B06" w14:paraId="2431128A"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DC9077C" w14:textId="77777777" w:rsidR="0073495B" w:rsidRPr="008432A4" w:rsidRDefault="0073495B" w:rsidP="0073495B">
            <w:pPr>
              <w:jc w:val="center"/>
              <w:rPr>
                <w:rFonts w:eastAsia="Arial Unicode MS"/>
                <w:strike/>
                <w:sz w:val="20"/>
                <w:szCs w:val="20"/>
                <w:lang w:val="en-GB" w:eastAsia="pl-PL"/>
              </w:rPr>
            </w:pPr>
            <w:r w:rsidRPr="008432A4">
              <w:rPr>
                <w:rFonts w:eastAsia="Arial Unicode MS"/>
                <w:sz w:val="20"/>
                <w:szCs w:val="20"/>
                <w:lang w:val="en-GB" w:eastAsia="pl-PL"/>
              </w:rPr>
              <w:t xml:space="preserve">within the scope of </w:t>
            </w:r>
            <w:r w:rsidRPr="008432A4">
              <w:rPr>
                <w:rFonts w:eastAsia="Arial Unicode MS"/>
                <w:b/>
                <w:sz w:val="20"/>
                <w:szCs w:val="20"/>
                <w:lang w:val="en-GB" w:eastAsia="pl-PL"/>
              </w:rPr>
              <w:t>ABILITIES:</w:t>
            </w:r>
          </w:p>
        </w:tc>
      </w:tr>
      <w:tr w:rsidR="005B128B" w:rsidRPr="008432A4" w14:paraId="5CEC07E0"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9A10098" w14:textId="77777777" w:rsidR="005B128B" w:rsidRPr="008432A4" w:rsidRDefault="005B128B" w:rsidP="005B128B">
            <w:pPr>
              <w:rPr>
                <w:sz w:val="20"/>
                <w:szCs w:val="20"/>
              </w:rPr>
            </w:pPr>
            <w:r w:rsidRPr="008432A4">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258787BF" w14:textId="00F6A9A0" w:rsidR="005B128B" w:rsidRPr="008432A4" w:rsidRDefault="00B10EE0" w:rsidP="006F7F23">
            <w:pPr>
              <w:rPr>
                <w:rFonts w:eastAsia="Arial Unicode MS"/>
                <w:sz w:val="20"/>
                <w:szCs w:val="20"/>
                <w:lang w:val="en-GB" w:eastAsia="pl-PL"/>
              </w:rPr>
            </w:pPr>
            <w:r w:rsidRPr="008432A4">
              <w:rPr>
                <w:rFonts w:eastAsia="Arial Unicode MS"/>
                <w:sz w:val="20"/>
                <w:szCs w:val="20"/>
                <w:lang w:val="en-GB" w:eastAsia="pl-PL"/>
              </w:rPr>
              <w:t>autonomously</w:t>
            </w:r>
            <w:r w:rsidR="006F7F23" w:rsidRPr="008432A4">
              <w:rPr>
                <w:rFonts w:eastAsia="Arial Unicode MS"/>
                <w:sz w:val="20"/>
                <w:szCs w:val="20"/>
                <w:lang w:val="en-GB" w:eastAsia="pl-PL"/>
              </w:rPr>
              <w:t xml:space="preserve"> searches for sources and information which </w:t>
            </w:r>
            <w:r w:rsidRPr="008432A4">
              <w:rPr>
                <w:rFonts w:eastAsia="Arial Unicode MS"/>
                <w:sz w:val="20"/>
                <w:szCs w:val="20"/>
                <w:lang w:val="en-GB" w:eastAsia="pl-PL"/>
              </w:rPr>
              <w:t>they</w:t>
            </w:r>
            <w:r w:rsidR="006F7F23" w:rsidRPr="008432A4">
              <w:rPr>
                <w:rFonts w:eastAsia="Arial Unicode MS"/>
                <w:sz w:val="20"/>
                <w:szCs w:val="20"/>
                <w:lang w:val="en-GB" w:eastAsia="pl-PL"/>
              </w:rPr>
              <w:t xml:space="preserve"> analyse critically in order to assess their appropriateness for </w:t>
            </w:r>
            <w:r w:rsidRPr="008432A4">
              <w:rPr>
                <w:rFonts w:eastAsia="Arial Unicode MS"/>
                <w:sz w:val="20"/>
                <w:szCs w:val="20"/>
                <w:lang w:val="en-GB" w:eastAsia="pl-PL"/>
              </w:rPr>
              <w:t xml:space="preserve">research text translation as part of </w:t>
            </w:r>
            <w:r w:rsidR="006F7F23" w:rsidRPr="008432A4">
              <w:rPr>
                <w:rFonts w:eastAsia="Arial Unicode MS"/>
                <w:sz w:val="20"/>
                <w:szCs w:val="20"/>
                <w:lang w:val="en-GB" w:eastAsia="pl-PL"/>
              </w:rPr>
              <w:t>the professional activity of an English philolog</w:t>
            </w:r>
            <w:r w:rsidRPr="008432A4">
              <w:rPr>
                <w:rFonts w:eastAsia="Arial Unicode MS"/>
                <w:sz w:val="20"/>
                <w:szCs w:val="20"/>
                <w:lang w:val="en-GB" w:eastAsia="pl-PL"/>
              </w:rPr>
              <w:t>y graduate</w:t>
            </w:r>
          </w:p>
        </w:tc>
        <w:tc>
          <w:tcPr>
            <w:tcW w:w="1842" w:type="dxa"/>
            <w:tcBorders>
              <w:top w:val="single" w:sz="4" w:space="0" w:color="auto"/>
              <w:left w:val="single" w:sz="4" w:space="0" w:color="auto"/>
              <w:bottom w:val="single" w:sz="4" w:space="0" w:color="auto"/>
              <w:right w:val="single" w:sz="4" w:space="0" w:color="auto"/>
            </w:tcBorders>
            <w:vAlign w:val="center"/>
          </w:tcPr>
          <w:p w14:paraId="5B6F6E6C" w14:textId="4D073225" w:rsidR="005B128B" w:rsidRPr="008432A4" w:rsidRDefault="005B128B" w:rsidP="005B128B">
            <w:pPr>
              <w:rPr>
                <w:sz w:val="20"/>
                <w:szCs w:val="20"/>
              </w:rPr>
            </w:pPr>
            <w:r w:rsidRPr="008432A4">
              <w:rPr>
                <w:sz w:val="20"/>
                <w:szCs w:val="20"/>
              </w:rPr>
              <w:t>FIL</w:t>
            </w:r>
            <w:r w:rsidR="00B90783" w:rsidRPr="008432A4">
              <w:rPr>
                <w:sz w:val="20"/>
                <w:szCs w:val="20"/>
              </w:rPr>
              <w:t>A</w:t>
            </w:r>
            <w:r w:rsidRPr="008432A4">
              <w:rPr>
                <w:sz w:val="20"/>
                <w:szCs w:val="20"/>
              </w:rPr>
              <w:t>1P_U0</w:t>
            </w:r>
            <w:r w:rsidR="006F7F23" w:rsidRPr="008432A4">
              <w:rPr>
                <w:sz w:val="20"/>
                <w:szCs w:val="20"/>
              </w:rPr>
              <w:t>1</w:t>
            </w:r>
          </w:p>
        </w:tc>
      </w:tr>
      <w:tr w:rsidR="00E80988" w:rsidRPr="008432A4" w14:paraId="69015ADC"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23532ECA" w14:textId="10280348" w:rsidR="00E80988" w:rsidRPr="008432A4" w:rsidRDefault="00E80988" w:rsidP="005B128B">
            <w:pPr>
              <w:rPr>
                <w:sz w:val="20"/>
                <w:szCs w:val="20"/>
              </w:rPr>
            </w:pPr>
            <w:r w:rsidRPr="008432A4">
              <w:rPr>
                <w:sz w:val="20"/>
                <w:szCs w:val="20"/>
              </w:rPr>
              <w:t>U0</w:t>
            </w:r>
            <w:r w:rsidR="00B10EE0" w:rsidRPr="008432A4">
              <w:rPr>
                <w:sz w:val="20"/>
                <w:szCs w:val="20"/>
              </w:rPr>
              <w:t>2</w:t>
            </w:r>
          </w:p>
        </w:tc>
        <w:tc>
          <w:tcPr>
            <w:tcW w:w="7145" w:type="dxa"/>
            <w:tcBorders>
              <w:top w:val="single" w:sz="4" w:space="0" w:color="auto"/>
              <w:left w:val="single" w:sz="4" w:space="0" w:color="auto"/>
              <w:bottom w:val="single" w:sz="4" w:space="0" w:color="auto"/>
              <w:right w:val="single" w:sz="4" w:space="0" w:color="auto"/>
            </w:tcBorders>
          </w:tcPr>
          <w:p w14:paraId="4936B4DA" w14:textId="0EE2BC46" w:rsidR="00E80988" w:rsidRPr="008432A4" w:rsidRDefault="00E80988" w:rsidP="00E80988">
            <w:pPr>
              <w:rPr>
                <w:rFonts w:eastAsia="Arial Unicode MS"/>
                <w:sz w:val="20"/>
                <w:szCs w:val="20"/>
                <w:lang w:val="en-GB" w:eastAsia="pl-PL"/>
              </w:rPr>
            </w:pPr>
            <w:r w:rsidRPr="008432A4">
              <w:rPr>
                <w:rFonts w:eastAsia="Arial Unicode MS"/>
                <w:sz w:val="20"/>
                <w:szCs w:val="20"/>
                <w:lang w:val="en-GB" w:eastAsia="pl-PL"/>
              </w:rPr>
              <w:t xml:space="preserve">is able to carry out a basic diagnosis and assessment of the needs of recipients of </w:t>
            </w:r>
            <w:r w:rsidR="00B10EE0" w:rsidRPr="008432A4">
              <w:rPr>
                <w:rFonts w:eastAsia="Arial Unicode MS"/>
                <w:sz w:val="20"/>
                <w:szCs w:val="20"/>
                <w:lang w:val="en-GB" w:eastAsia="pl-PL"/>
              </w:rPr>
              <w:t xml:space="preserve">research text translation </w:t>
            </w:r>
            <w:r w:rsidRPr="008432A4">
              <w:rPr>
                <w:rFonts w:eastAsia="Arial Unicode MS"/>
                <w:sz w:val="20"/>
                <w:szCs w:val="20"/>
                <w:lang w:val="en-GB" w:eastAsia="pl-PL"/>
              </w:rPr>
              <w:t xml:space="preserve">services </w:t>
            </w:r>
            <w:r w:rsidR="00B10EE0" w:rsidRPr="008432A4">
              <w:rPr>
                <w:rFonts w:eastAsia="Arial Unicode MS"/>
                <w:sz w:val="20"/>
                <w:szCs w:val="20"/>
                <w:lang w:val="en-GB" w:eastAsia="pl-PL"/>
              </w:rPr>
              <w:t>provided by an English philology graduate</w:t>
            </w:r>
          </w:p>
        </w:tc>
        <w:tc>
          <w:tcPr>
            <w:tcW w:w="1842" w:type="dxa"/>
            <w:tcBorders>
              <w:top w:val="single" w:sz="4" w:space="0" w:color="auto"/>
              <w:left w:val="single" w:sz="4" w:space="0" w:color="auto"/>
              <w:bottom w:val="single" w:sz="4" w:space="0" w:color="auto"/>
              <w:right w:val="single" w:sz="4" w:space="0" w:color="auto"/>
            </w:tcBorders>
            <w:vAlign w:val="center"/>
          </w:tcPr>
          <w:p w14:paraId="52C4F53F" w14:textId="281B8AC9" w:rsidR="00E80988" w:rsidRPr="008432A4" w:rsidRDefault="00E80988" w:rsidP="005B128B">
            <w:pPr>
              <w:rPr>
                <w:sz w:val="20"/>
                <w:szCs w:val="20"/>
              </w:rPr>
            </w:pPr>
            <w:r w:rsidRPr="008432A4">
              <w:rPr>
                <w:sz w:val="20"/>
                <w:szCs w:val="20"/>
              </w:rPr>
              <w:t>FIL</w:t>
            </w:r>
            <w:r w:rsidR="00B90783" w:rsidRPr="008432A4">
              <w:rPr>
                <w:sz w:val="20"/>
                <w:szCs w:val="20"/>
              </w:rPr>
              <w:t>A</w:t>
            </w:r>
            <w:r w:rsidRPr="008432A4">
              <w:rPr>
                <w:sz w:val="20"/>
                <w:szCs w:val="20"/>
              </w:rPr>
              <w:t>1P_U04</w:t>
            </w:r>
          </w:p>
        </w:tc>
      </w:tr>
      <w:tr w:rsidR="00E80988" w:rsidRPr="008432A4" w14:paraId="6B1DEA77"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88EDD31" w14:textId="653BE3C4" w:rsidR="00E80988" w:rsidRPr="008432A4" w:rsidRDefault="00E80988" w:rsidP="005B128B">
            <w:pPr>
              <w:rPr>
                <w:sz w:val="20"/>
                <w:szCs w:val="20"/>
              </w:rPr>
            </w:pPr>
            <w:r w:rsidRPr="008432A4">
              <w:rPr>
                <w:sz w:val="20"/>
                <w:szCs w:val="20"/>
              </w:rPr>
              <w:t>U0</w:t>
            </w:r>
            <w:r w:rsidR="00B10EE0" w:rsidRPr="008432A4">
              <w:rPr>
                <w:sz w:val="20"/>
                <w:szCs w:val="20"/>
              </w:rPr>
              <w:t>3</w:t>
            </w:r>
          </w:p>
        </w:tc>
        <w:tc>
          <w:tcPr>
            <w:tcW w:w="7145" w:type="dxa"/>
            <w:tcBorders>
              <w:top w:val="single" w:sz="4" w:space="0" w:color="auto"/>
              <w:left w:val="single" w:sz="4" w:space="0" w:color="auto"/>
              <w:bottom w:val="single" w:sz="4" w:space="0" w:color="auto"/>
              <w:right w:val="single" w:sz="4" w:space="0" w:color="auto"/>
            </w:tcBorders>
          </w:tcPr>
          <w:p w14:paraId="2BC87CD0" w14:textId="08E752EB" w:rsidR="00E80988" w:rsidRPr="008432A4" w:rsidRDefault="00E80988" w:rsidP="00E80988">
            <w:pPr>
              <w:rPr>
                <w:rFonts w:eastAsia="Arial Unicode MS"/>
                <w:sz w:val="20"/>
                <w:szCs w:val="20"/>
                <w:lang w:val="en-GB" w:eastAsia="pl-PL"/>
              </w:rPr>
            </w:pPr>
            <w:r w:rsidRPr="008432A4">
              <w:rPr>
                <w:rFonts w:eastAsia="Arial Unicode MS"/>
                <w:sz w:val="20"/>
                <w:szCs w:val="20"/>
                <w:lang w:val="en-GB" w:eastAsia="pl-PL"/>
              </w:rPr>
              <w:t xml:space="preserve">can assess the usefulness of translation techniques, strategies and methods and use them for </w:t>
            </w:r>
            <w:r w:rsidR="00B10EE0" w:rsidRPr="008432A4">
              <w:rPr>
                <w:rFonts w:eastAsia="Arial Unicode MS"/>
                <w:sz w:val="20"/>
                <w:szCs w:val="20"/>
                <w:lang w:val="en-GB" w:eastAsia="pl-PL"/>
              </w:rPr>
              <w:t xml:space="preserve">research text </w:t>
            </w:r>
            <w:r w:rsidRPr="008432A4">
              <w:rPr>
                <w:rFonts w:eastAsia="Arial Unicode MS"/>
                <w:sz w:val="20"/>
                <w:szCs w:val="20"/>
                <w:lang w:val="en-GB" w:eastAsia="pl-PL"/>
              </w:rPr>
              <w:t>translation</w:t>
            </w:r>
          </w:p>
        </w:tc>
        <w:tc>
          <w:tcPr>
            <w:tcW w:w="1842" w:type="dxa"/>
            <w:tcBorders>
              <w:top w:val="single" w:sz="4" w:space="0" w:color="auto"/>
              <w:left w:val="single" w:sz="4" w:space="0" w:color="auto"/>
              <w:bottom w:val="single" w:sz="4" w:space="0" w:color="auto"/>
              <w:right w:val="single" w:sz="4" w:space="0" w:color="auto"/>
            </w:tcBorders>
            <w:vAlign w:val="center"/>
          </w:tcPr>
          <w:p w14:paraId="45691380" w14:textId="43A81696" w:rsidR="00E80988" w:rsidRPr="008432A4" w:rsidRDefault="00E80988" w:rsidP="005B128B">
            <w:pPr>
              <w:rPr>
                <w:sz w:val="20"/>
                <w:szCs w:val="20"/>
              </w:rPr>
            </w:pPr>
            <w:r w:rsidRPr="008432A4">
              <w:rPr>
                <w:sz w:val="20"/>
                <w:szCs w:val="20"/>
              </w:rPr>
              <w:t>FIL</w:t>
            </w:r>
            <w:r w:rsidR="00B90783" w:rsidRPr="008432A4">
              <w:rPr>
                <w:sz w:val="20"/>
                <w:szCs w:val="20"/>
              </w:rPr>
              <w:t>A</w:t>
            </w:r>
            <w:r w:rsidRPr="008432A4">
              <w:rPr>
                <w:sz w:val="20"/>
                <w:szCs w:val="20"/>
              </w:rPr>
              <w:t>1P_U07</w:t>
            </w:r>
          </w:p>
        </w:tc>
      </w:tr>
      <w:tr w:rsidR="00EE2575" w:rsidRPr="008F4B06" w14:paraId="722503D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62A5C56" w14:textId="77777777" w:rsidR="0073495B" w:rsidRPr="008432A4" w:rsidRDefault="0073495B" w:rsidP="0073495B">
            <w:pPr>
              <w:jc w:val="center"/>
              <w:rPr>
                <w:rFonts w:eastAsia="Arial Unicode MS"/>
                <w:strike/>
                <w:sz w:val="20"/>
                <w:szCs w:val="20"/>
                <w:lang w:val="en-GB" w:eastAsia="pl-PL"/>
              </w:rPr>
            </w:pPr>
            <w:r w:rsidRPr="008432A4">
              <w:rPr>
                <w:sz w:val="20"/>
                <w:szCs w:val="20"/>
                <w:lang w:val="en-GB"/>
              </w:rPr>
              <w:t xml:space="preserve">within the scope of  </w:t>
            </w:r>
            <w:r w:rsidRPr="008432A4">
              <w:rPr>
                <w:b/>
                <w:caps/>
                <w:sz w:val="20"/>
                <w:szCs w:val="20"/>
                <w:lang w:val="en-GB"/>
              </w:rPr>
              <w:t>Social COMPETENCE</w:t>
            </w:r>
            <w:r w:rsidRPr="008432A4">
              <w:rPr>
                <w:b/>
                <w:sz w:val="20"/>
                <w:szCs w:val="20"/>
                <w:lang w:val="en-GB"/>
              </w:rPr>
              <w:t>:</w:t>
            </w:r>
          </w:p>
        </w:tc>
      </w:tr>
      <w:tr w:rsidR="005B128B" w:rsidRPr="008432A4" w14:paraId="79569757"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1113C94" w14:textId="77777777" w:rsidR="005B128B" w:rsidRPr="008432A4" w:rsidRDefault="005B128B" w:rsidP="005B128B">
            <w:pPr>
              <w:rPr>
                <w:sz w:val="20"/>
                <w:szCs w:val="20"/>
              </w:rPr>
            </w:pPr>
            <w:r w:rsidRPr="008432A4">
              <w:rPr>
                <w:sz w:val="20"/>
                <w:szCs w:val="20"/>
              </w:rPr>
              <w:t>K0</w:t>
            </w:r>
            <w:r w:rsidR="006F7F23" w:rsidRPr="008432A4">
              <w:rPr>
                <w:sz w:val="20"/>
                <w:szCs w:val="20"/>
              </w:rPr>
              <w:t>1</w:t>
            </w:r>
          </w:p>
        </w:tc>
        <w:tc>
          <w:tcPr>
            <w:tcW w:w="7145" w:type="dxa"/>
            <w:tcBorders>
              <w:top w:val="single" w:sz="4" w:space="0" w:color="auto"/>
              <w:left w:val="single" w:sz="4" w:space="0" w:color="auto"/>
              <w:bottom w:val="single" w:sz="4" w:space="0" w:color="auto"/>
              <w:right w:val="single" w:sz="4" w:space="0" w:color="auto"/>
            </w:tcBorders>
          </w:tcPr>
          <w:p w14:paraId="5D4DBBC7" w14:textId="3A72715A" w:rsidR="005B128B" w:rsidRPr="008432A4" w:rsidRDefault="00B10EE0" w:rsidP="005B128B">
            <w:pPr>
              <w:rPr>
                <w:rFonts w:eastAsia="Arial Unicode MS"/>
                <w:sz w:val="20"/>
                <w:szCs w:val="20"/>
                <w:lang w:val="en-GB" w:eastAsia="pl-PL"/>
              </w:rPr>
            </w:pPr>
            <w:r w:rsidRPr="008432A4">
              <w:rPr>
                <w:rFonts w:eastAsia="Arial Unicode MS"/>
                <w:sz w:val="20"/>
                <w:szCs w:val="20"/>
                <w:lang w:val="en-GB" w:eastAsia="pl-PL"/>
              </w:rPr>
              <w:t>are</w:t>
            </w:r>
            <w:r w:rsidR="00405454" w:rsidRPr="008432A4">
              <w:rPr>
                <w:rFonts w:eastAsia="Arial Unicode MS"/>
                <w:sz w:val="20"/>
                <w:szCs w:val="20"/>
                <w:lang w:val="en-GB" w:eastAsia="pl-PL"/>
              </w:rPr>
              <w:t xml:space="preserve"> aware of the</w:t>
            </w:r>
            <w:r w:rsidRPr="008432A4">
              <w:rPr>
                <w:rFonts w:eastAsia="Arial Unicode MS"/>
                <w:sz w:val="20"/>
                <w:szCs w:val="20"/>
                <w:lang w:val="en-GB" w:eastAsia="pl-PL"/>
              </w:rPr>
              <w:t>ir knowledge and skill advancement</w:t>
            </w:r>
            <w:r w:rsidR="00405454" w:rsidRPr="008432A4">
              <w:rPr>
                <w:rFonts w:eastAsia="Arial Unicode MS"/>
                <w:sz w:val="20"/>
                <w:szCs w:val="20"/>
                <w:lang w:val="en-GB" w:eastAsia="pl-PL"/>
              </w:rPr>
              <w:t xml:space="preserve">, </w:t>
            </w:r>
            <w:r w:rsidRPr="008432A4">
              <w:rPr>
                <w:rFonts w:eastAsia="Arial Unicode MS"/>
                <w:sz w:val="20"/>
                <w:szCs w:val="20"/>
                <w:lang w:val="en-GB" w:eastAsia="pl-PL"/>
              </w:rPr>
              <w:t>are</w:t>
            </w:r>
            <w:r w:rsidR="00405454" w:rsidRPr="008432A4">
              <w:rPr>
                <w:rFonts w:eastAsia="Arial Unicode MS"/>
                <w:sz w:val="20"/>
                <w:szCs w:val="20"/>
                <w:lang w:val="en-GB" w:eastAsia="pl-PL"/>
              </w:rPr>
              <w:t xml:space="preserve"> aware of the necessity of </w:t>
            </w:r>
            <w:r w:rsidRPr="008432A4">
              <w:rPr>
                <w:rFonts w:eastAsia="Arial Unicode MS"/>
                <w:sz w:val="20"/>
                <w:szCs w:val="20"/>
                <w:lang w:val="en-GB" w:eastAsia="pl-PL"/>
              </w:rPr>
              <w:t xml:space="preserve">life-long professional </w:t>
            </w:r>
            <w:r w:rsidR="00405454" w:rsidRPr="008432A4">
              <w:rPr>
                <w:rFonts w:eastAsia="Arial Unicode MS"/>
                <w:sz w:val="20"/>
                <w:szCs w:val="20"/>
                <w:lang w:val="en-GB" w:eastAsia="pl-PL"/>
              </w:rPr>
              <w:t>education and personal development</w:t>
            </w:r>
            <w:r w:rsidRPr="008432A4">
              <w:rPr>
                <w:rFonts w:eastAsia="Arial Unicode MS"/>
                <w:sz w:val="20"/>
                <w:szCs w:val="20"/>
                <w:lang w:val="en-GB" w:eastAsia="pl-PL"/>
              </w:rPr>
              <w:t xml:space="preserve"> in the field of research text translation</w:t>
            </w:r>
            <w:r w:rsidR="00405454" w:rsidRPr="008432A4">
              <w:rPr>
                <w:rFonts w:eastAsia="Arial Unicode MS"/>
                <w:sz w:val="20"/>
                <w:szCs w:val="20"/>
                <w:lang w:val="en-GB" w:eastAsia="pl-PL"/>
              </w:rPr>
              <w:t xml:space="preserve">, </w:t>
            </w:r>
            <w:r w:rsidRPr="008432A4">
              <w:rPr>
                <w:rFonts w:eastAsia="Arial Unicode MS"/>
                <w:sz w:val="20"/>
                <w:szCs w:val="20"/>
                <w:lang w:val="en-GB" w:eastAsia="pl-PL"/>
              </w:rPr>
              <w:t xml:space="preserve">they </w:t>
            </w:r>
            <w:r w:rsidR="00405454" w:rsidRPr="008432A4">
              <w:rPr>
                <w:rFonts w:eastAsia="Arial Unicode MS"/>
                <w:sz w:val="20"/>
                <w:szCs w:val="20"/>
                <w:lang w:val="en-GB" w:eastAsia="pl-PL"/>
              </w:rPr>
              <w:t xml:space="preserve">constantly </w:t>
            </w:r>
            <w:r w:rsidRPr="008432A4">
              <w:rPr>
                <w:rFonts w:eastAsia="Arial Unicode MS"/>
                <w:sz w:val="20"/>
                <w:szCs w:val="20"/>
                <w:lang w:val="en-GB" w:eastAsia="pl-PL"/>
              </w:rPr>
              <w:t>enhance</w:t>
            </w:r>
            <w:r w:rsidR="00405454" w:rsidRPr="008432A4">
              <w:rPr>
                <w:rFonts w:eastAsia="Arial Unicode MS"/>
                <w:sz w:val="20"/>
                <w:szCs w:val="20"/>
                <w:lang w:val="en-GB" w:eastAsia="pl-PL"/>
              </w:rPr>
              <w:t xml:space="preserve"> </w:t>
            </w:r>
            <w:r w:rsidRPr="008432A4">
              <w:rPr>
                <w:rFonts w:eastAsia="Arial Unicode MS"/>
                <w:sz w:val="20"/>
                <w:szCs w:val="20"/>
                <w:lang w:val="en-GB" w:eastAsia="pl-PL"/>
              </w:rPr>
              <w:t>their</w:t>
            </w:r>
            <w:r w:rsidR="00405454" w:rsidRPr="008432A4">
              <w:rPr>
                <w:rFonts w:eastAsia="Arial Unicode MS"/>
                <w:sz w:val="20"/>
                <w:szCs w:val="20"/>
                <w:lang w:val="en-GB" w:eastAsia="pl-PL"/>
              </w:rPr>
              <w:t xml:space="preserve"> professional competences and sets the directions of his own development</w:t>
            </w:r>
            <w:r w:rsidRPr="008432A4">
              <w:rPr>
                <w:rFonts w:eastAsia="Arial Unicode MS"/>
                <w:sz w:val="20"/>
                <w:szCs w:val="20"/>
                <w:lang w:val="en-GB" w:eastAsia="pl-PL"/>
              </w:rPr>
              <w:t xml:space="preserve"> in the field of research text translation</w:t>
            </w:r>
          </w:p>
        </w:tc>
        <w:tc>
          <w:tcPr>
            <w:tcW w:w="1842" w:type="dxa"/>
            <w:tcBorders>
              <w:top w:val="single" w:sz="4" w:space="0" w:color="auto"/>
              <w:left w:val="single" w:sz="4" w:space="0" w:color="auto"/>
              <w:bottom w:val="single" w:sz="4" w:space="0" w:color="auto"/>
              <w:right w:val="single" w:sz="4" w:space="0" w:color="auto"/>
            </w:tcBorders>
            <w:vAlign w:val="center"/>
          </w:tcPr>
          <w:p w14:paraId="0A299C1C" w14:textId="227762F8" w:rsidR="005B128B" w:rsidRPr="008432A4" w:rsidRDefault="00405454" w:rsidP="005B128B">
            <w:pPr>
              <w:rPr>
                <w:sz w:val="20"/>
                <w:szCs w:val="20"/>
              </w:rPr>
            </w:pPr>
            <w:r w:rsidRPr="008432A4">
              <w:rPr>
                <w:sz w:val="20"/>
                <w:szCs w:val="20"/>
              </w:rPr>
              <w:t>FIL</w:t>
            </w:r>
            <w:r w:rsidR="00B90783" w:rsidRPr="008432A4">
              <w:rPr>
                <w:sz w:val="20"/>
                <w:szCs w:val="20"/>
              </w:rPr>
              <w:t>A</w:t>
            </w:r>
            <w:r w:rsidRPr="008432A4">
              <w:rPr>
                <w:sz w:val="20"/>
                <w:szCs w:val="20"/>
              </w:rPr>
              <w:t>1P_K01</w:t>
            </w:r>
          </w:p>
        </w:tc>
      </w:tr>
      <w:tr w:rsidR="00405454" w:rsidRPr="008432A4" w14:paraId="70A7C50B"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9F8D527" w14:textId="77777777" w:rsidR="00405454" w:rsidRPr="008432A4" w:rsidRDefault="00405454" w:rsidP="005B128B">
            <w:pPr>
              <w:rPr>
                <w:sz w:val="20"/>
                <w:szCs w:val="20"/>
              </w:rPr>
            </w:pPr>
            <w:r w:rsidRPr="008432A4">
              <w:rPr>
                <w:sz w:val="20"/>
                <w:szCs w:val="20"/>
              </w:rPr>
              <w:t>K02</w:t>
            </w:r>
          </w:p>
        </w:tc>
        <w:tc>
          <w:tcPr>
            <w:tcW w:w="7145" w:type="dxa"/>
            <w:tcBorders>
              <w:top w:val="single" w:sz="4" w:space="0" w:color="auto"/>
              <w:left w:val="single" w:sz="4" w:space="0" w:color="auto"/>
              <w:bottom w:val="single" w:sz="4" w:space="0" w:color="auto"/>
              <w:right w:val="single" w:sz="4" w:space="0" w:color="auto"/>
            </w:tcBorders>
          </w:tcPr>
          <w:p w14:paraId="2A15E60D" w14:textId="20B2F693" w:rsidR="00405454" w:rsidRPr="008432A4" w:rsidRDefault="00B10EE0" w:rsidP="005B128B">
            <w:pPr>
              <w:rPr>
                <w:rFonts w:eastAsia="Arial Unicode MS"/>
                <w:sz w:val="20"/>
                <w:szCs w:val="20"/>
                <w:lang w:val="en-GB" w:eastAsia="pl-PL"/>
              </w:rPr>
            </w:pPr>
            <w:r w:rsidRPr="008432A4">
              <w:rPr>
                <w:rFonts w:eastAsia="Arial Unicode MS"/>
                <w:sz w:val="20"/>
                <w:szCs w:val="20"/>
                <w:lang w:val="en-GB" w:eastAsia="pl-PL"/>
              </w:rPr>
              <w:t>is ready for an accountable professional performance as a research text translator, conscientiously compliant to industry standards and professional ethical codes</w:t>
            </w:r>
          </w:p>
        </w:tc>
        <w:tc>
          <w:tcPr>
            <w:tcW w:w="1842" w:type="dxa"/>
            <w:tcBorders>
              <w:top w:val="single" w:sz="4" w:space="0" w:color="auto"/>
              <w:left w:val="single" w:sz="4" w:space="0" w:color="auto"/>
              <w:bottom w:val="single" w:sz="4" w:space="0" w:color="auto"/>
              <w:right w:val="single" w:sz="4" w:space="0" w:color="auto"/>
            </w:tcBorders>
            <w:vAlign w:val="center"/>
          </w:tcPr>
          <w:p w14:paraId="252752FF" w14:textId="591C7BD7" w:rsidR="00405454" w:rsidRPr="008432A4" w:rsidRDefault="00405454" w:rsidP="005B128B">
            <w:pPr>
              <w:rPr>
                <w:sz w:val="20"/>
                <w:szCs w:val="20"/>
                <w:lang w:val="en-GB"/>
              </w:rPr>
            </w:pPr>
            <w:r w:rsidRPr="008432A4">
              <w:rPr>
                <w:sz w:val="20"/>
                <w:szCs w:val="20"/>
              </w:rPr>
              <w:t>FIL</w:t>
            </w:r>
            <w:r w:rsidR="00B90783" w:rsidRPr="008432A4">
              <w:rPr>
                <w:sz w:val="20"/>
                <w:szCs w:val="20"/>
              </w:rPr>
              <w:t>A</w:t>
            </w:r>
            <w:r w:rsidRPr="008432A4">
              <w:rPr>
                <w:sz w:val="20"/>
                <w:szCs w:val="20"/>
              </w:rPr>
              <w:t>1P_K03</w:t>
            </w:r>
          </w:p>
        </w:tc>
      </w:tr>
    </w:tbl>
    <w:p w14:paraId="6F3F30FA" w14:textId="16A2EF0F" w:rsidR="0060594E" w:rsidRPr="008432A4" w:rsidRDefault="00F03FB1" w:rsidP="00F03FB1">
      <w:pPr>
        <w:tabs>
          <w:tab w:val="left" w:pos="1455"/>
        </w:tabs>
        <w:rPr>
          <w:sz w:val="20"/>
          <w:szCs w:val="20"/>
          <w:lang w:val="en-GB"/>
        </w:rPr>
      </w:pPr>
      <w:r w:rsidRPr="008432A4">
        <w:rPr>
          <w:sz w:val="20"/>
          <w:szCs w:val="20"/>
          <w:lang w:val="en-GB"/>
        </w:rPr>
        <w:tab/>
      </w:r>
    </w:p>
    <w:tbl>
      <w:tblPr>
        <w:tblW w:w="832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3"/>
        <w:gridCol w:w="417"/>
        <w:gridCol w:w="398"/>
        <w:gridCol w:w="398"/>
        <w:gridCol w:w="240"/>
        <w:gridCol w:w="425"/>
        <w:gridCol w:w="567"/>
        <w:gridCol w:w="425"/>
        <w:gridCol w:w="567"/>
        <w:gridCol w:w="567"/>
        <w:gridCol w:w="567"/>
        <w:gridCol w:w="993"/>
        <w:gridCol w:w="992"/>
      </w:tblGrid>
      <w:tr w:rsidR="00B90783" w:rsidRPr="008F4B06" w14:paraId="2161EBB5" w14:textId="77777777" w:rsidTr="00E451C8">
        <w:trPr>
          <w:trHeight w:val="284"/>
        </w:trPr>
        <w:tc>
          <w:tcPr>
            <w:tcW w:w="1773" w:type="dxa"/>
            <w:vMerge w:val="restart"/>
            <w:tcBorders>
              <w:left w:val="single" w:sz="4" w:space="0" w:color="auto"/>
              <w:right w:val="single" w:sz="4" w:space="0" w:color="auto"/>
            </w:tcBorders>
            <w:vAlign w:val="center"/>
          </w:tcPr>
          <w:p w14:paraId="72833E03" w14:textId="77777777" w:rsidR="00B90783" w:rsidRPr="008432A4" w:rsidRDefault="00B90783" w:rsidP="00B90783">
            <w:pPr>
              <w:jc w:val="center"/>
              <w:rPr>
                <w:rFonts w:eastAsia="Arial Unicode MS"/>
                <w:b/>
                <w:sz w:val="20"/>
                <w:szCs w:val="20"/>
                <w:lang w:val="en-GB" w:eastAsia="pl-PL"/>
              </w:rPr>
            </w:pPr>
            <w:r w:rsidRPr="008432A4">
              <w:rPr>
                <w:rFonts w:eastAsia="Arial Unicode MS"/>
                <w:b/>
                <w:sz w:val="20"/>
                <w:szCs w:val="20"/>
                <w:lang w:val="en-GB" w:eastAsia="pl-PL"/>
              </w:rPr>
              <w:t xml:space="preserve">Teaching </w:t>
            </w:r>
          </w:p>
          <w:p w14:paraId="2FEEFB04" w14:textId="77777777" w:rsidR="00B90783" w:rsidRPr="008432A4" w:rsidRDefault="00B90783" w:rsidP="00B90783">
            <w:pPr>
              <w:jc w:val="center"/>
              <w:rPr>
                <w:rFonts w:eastAsia="Arial Unicode MS"/>
                <w:b/>
                <w:sz w:val="20"/>
                <w:szCs w:val="20"/>
                <w:lang w:val="en-GB" w:eastAsia="pl-PL"/>
              </w:rPr>
            </w:pPr>
            <w:r w:rsidRPr="008432A4">
              <w:rPr>
                <w:rFonts w:eastAsia="Arial Unicode MS"/>
                <w:b/>
                <w:sz w:val="20"/>
                <w:szCs w:val="20"/>
                <w:lang w:val="en-GB" w:eastAsia="pl-PL"/>
              </w:rPr>
              <w:t>outcomes</w:t>
            </w:r>
          </w:p>
          <w:p w14:paraId="107DA543" w14:textId="7E20A117" w:rsidR="00B90783" w:rsidRPr="008432A4" w:rsidRDefault="00B90783" w:rsidP="00B90783">
            <w:pPr>
              <w:jc w:val="both"/>
              <w:rPr>
                <w:rFonts w:eastAsia="Arial Unicode MS"/>
                <w:sz w:val="20"/>
                <w:szCs w:val="20"/>
                <w:lang w:val="pl" w:eastAsia="pl-PL"/>
              </w:rPr>
            </w:pPr>
            <w:r w:rsidRPr="008432A4">
              <w:rPr>
                <w:rFonts w:eastAsia="Arial Unicode MS"/>
                <w:b/>
                <w:i/>
                <w:sz w:val="20"/>
                <w:szCs w:val="20"/>
                <w:lang w:eastAsia="pl-PL"/>
              </w:rPr>
              <w:t>(code)</w:t>
            </w:r>
          </w:p>
        </w:tc>
        <w:tc>
          <w:tcPr>
            <w:tcW w:w="6556" w:type="dxa"/>
            <w:gridSpan w:val="12"/>
            <w:tcBorders>
              <w:left w:val="single" w:sz="4" w:space="0" w:color="auto"/>
              <w:right w:val="single" w:sz="4" w:space="0" w:color="auto"/>
            </w:tcBorders>
          </w:tcPr>
          <w:p w14:paraId="3F39A453" w14:textId="31DA6801" w:rsidR="00B90783" w:rsidRPr="008432A4" w:rsidRDefault="00B90783" w:rsidP="00B90783">
            <w:pPr>
              <w:jc w:val="both"/>
              <w:rPr>
                <w:rFonts w:eastAsia="Arial Unicode MS"/>
                <w:b/>
                <w:sz w:val="20"/>
                <w:szCs w:val="20"/>
                <w:lang w:val="en-GB" w:eastAsia="pl-PL"/>
              </w:rPr>
            </w:pPr>
            <w:r w:rsidRPr="008432A4">
              <w:rPr>
                <w:rFonts w:eastAsia="Arial Unicode MS"/>
                <w:b/>
                <w:sz w:val="20"/>
                <w:szCs w:val="20"/>
                <w:lang w:val="en-GB" w:eastAsia="pl-PL"/>
              </w:rPr>
              <w:t>4.4. Methods of assessment of the intended learning outcomes</w:t>
            </w:r>
          </w:p>
        </w:tc>
      </w:tr>
      <w:tr w:rsidR="00B90783" w:rsidRPr="008432A4" w14:paraId="2E6C56AB" w14:textId="77777777" w:rsidTr="00E451C8">
        <w:trPr>
          <w:trHeight w:val="284"/>
        </w:trPr>
        <w:tc>
          <w:tcPr>
            <w:tcW w:w="1773" w:type="dxa"/>
            <w:vMerge/>
            <w:tcBorders>
              <w:left w:val="single" w:sz="4" w:space="0" w:color="auto"/>
              <w:right w:val="single" w:sz="4" w:space="0" w:color="auto"/>
            </w:tcBorders>
            <w:vAlign w:val="center"/>
          </w:tcPr>
          <w:p w14:paraId="449C3347" w14:textId="77777777" w:rsidR="00B90783" w:rsidRPr="008432A4" w:rsidRDefault="00B90783" w:rsidP="00B90783">
            <w:pPr>
              <w:jc w:val="both"/>
              <w:rPr>
                <w:rFonts w:eastAsia="Arial Unicode MS"/>
                <w:b/>
                <w:sz w:val="20"/>
                <w:szCs w:val="20"/>
                <w:lang w:val="en-GB" w:eastAsia="pl-PL"/>
              </w:rPr>
            </w:pPr>
          </w:p>
        </w:tc>
        <w:tc>
          <w:tcPr>
            <w:tcW w:w="6556" w:type="dxa"/>
            <w:gridSpan w:val="12"/>
            <w:tcBorders>
              <w:left w:val="single" w:sz="4" w:space="0" w:color="auto"/>
              <w:right w:val="single" w:sz="4" w:space="0" w:color="auto"/>
            </w:tcBorders>
          </w:tcPr>
          <w:p w14:paraId="3768114C" w14:textId="6197CE48" w:rsidR="00B90783" w:rsidRPr="008432A4" w:rsidRDefault="00B90783" w:rsidP="00B90783">
            <w:pPr>
              <w:jc w:val="both"/>
              <w:rPr>
                <w:rFonts w:eastAsia="Arial Unicode MS"/>
                <w:b/>
                <w:sz w:val="20"/>
                <w:szCs w:val="20"/>
                <w:lang w:val="pl" w:eastAsia="pl-PL"/>
              </w:rPr>
            </w:pPr>
            <w:r w:rsidRPr="008432A4">
              <w:rPr>
                <w:rFonts w:eastAsia="Arial Unicode MS"/>
                <w:b/>
                <w:sz w:val="20"/>
                <w:szCs w:val="20"/>
                <w:lang w:val="en-GB" w:eastAsia="pl-PL"/>
              </w:rPr>
              <w:t>Method of assessment (+/-)</w:t>
            </w:r>
          </w:p>
        </w:tc>
      </w:tr>
      <w:tr w:rsidR="00B90783" w:rsidRPr="008432A4" w14:paraId="3BC0F528" w14:textId="77777777" w:rsidTr="00E451C8">
        <w:trPr>
          <w:trHeight w:val="284"/>
        </w:trPr>
        <w:tc>
          <w:tcPr>
            <w:tcW w:w="1773" w:type="dxa"/>
            <w:vMerge/>
            <w:tcBorders>
              <w:left w:val="single" w:sz="4" w:space="0" w:color="auto"/>
              <w:right w:val="single" w:sz="4" w:space="0" w:color="auto"/>
            </w:tcBorders>
          </w:tcPr>
          <w:p w14:paraId="0D45B198" w14:textId="77777777" w:rsidR="00B90783" w:rsidRPr="008432A4" w:rsidRDefault="00B90783" w:rsidP="00B90783">
            <w:pPr>
              <w:jc w:val="both"/>
              <w:rPr>
                <w:rFonts w:eastAsia="Arial Unicode MS"/>
                <w:sz w:val="20"/>
                <w:szCs w:val="20"/>
                <w:lang w:val="pl" w:eastAsia="pl-PL"/>
              </w:rPr>
            </w:pPr>
          </w:p>
        </w:tc>
        <w:tc>
          <w:tcPr>
            <w:tcW w:w="121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5BAD508" w14:textId="3E436D97" w:rsidR="00B90783" w:rsidRPr="008432A4" w:rsidRDefault="00B90783" w:rsidP="00B90783">
            <w:pPr>
              <w:ind w:left="-113" w:right="-113"/>
              <w:jc w:val="both"/>
              <w:rPr>
                <w:rFonts w:eastAsia="Arial Unicode MS"/>
                <w:b/>
                <w:sz w:val="20"/>
                <w:szCs w:val="20"/>
                <w:lang w:val="pl" w:eastAsia="pl-PL"/>
              </w:rPr>
            </w:pPr>
            <w:r w:rsidRPr="008432A4">
              <w:rPr>
                <w:rFonts w:eastAsia="Arial Unicode MS"/>
                <w:b/>
                <w:sz w:val="20"/>
                <w:szCs w:val="20"/>
                <w:lang w:val="en-GB" w:eastAsia="pl-PL"/>
              </w:rPr>
              <w:t>Exam written</w:t>
            </w:r>
          </w:p>
        </w:tc>
        <w:tc>
          <w:tcPr>
            <w:tcW w:w="240" w:type="dxa"/>
            <w:vMerge w:val="restart"/>
            <w:tcBorders>
              <w:top w:val="single" w:sz="4" w:space="0" w:color="auto"/>
              <w:left w:val="single" w:sz="4" w:space="0" w:color="auto"/>
              <w:right w:val="single" w:sz="4" w:space="0" w:color="auto"/>
            </w:tcBorders>
          </w:tcPr>
          <w:p w14:paraId="2B8B7251" w14:textId="77777777" w:rsidR="00B90783" w:rsidRPr="008432A4" w:rsidRDefault="00B90783" w:rsidP="00B90783">
            <w:pPr>
              <w:ind w:left="-57" w:right="-57"/>
              <w:jc w:val="both"/>
              <w:rPr>
                <w:rFonts w:eastAsia="Arial Unicode MS"/>
                <w:b/>
                <w:sz w:val="20"/>
                <w:szCs w:val="20"/>
                <w:lang w:val="pl" w:eastAsia="pl-PL"/>
              </w:rPr>
            </w:pPr>
            <w:r w:rsidRPr="008432A4">
              <w:rPr>
                <w:rFonts w:eastAsia="Arial Unicode MS"/>
                <w:b/>
                <w:sz w:val="20"/>
                <w:szCs w:val="20"/>
                <w:lang w:val="pl" w:eastAsia="pl-PL"/>
              </w:rPr>
              <w:t xml:space="preserve"> </w:t>
            </w:r>
          </w:p>
          <w:p w14:paraId="1FAD622C" w14:textId="77777777" w:rsidR="00B90783" w:rsidRPr="008432A4" w:rsidRDefault="00B90783" w:rsidP="00B90783">
            <w:pPr>
              <w:jc w:val="both"/>
              <w:rPr>
                <w:rFonts w:eastAsia="Arial Unicode MS"/>
                <w:b/>
                <w:sz w:val="20"/>
                <w:szCs w:val="20"/>
                <w:lang w:val="pl" w:eastAsia="pl-PL"/>
              </w:rPr>
            </w:pPr>
            <w:r w:rsidRPr="008432A4">
              <w:rPr>
                <w:rFonts w:eastAsia="Arial Unicode MS"/>
                <w:b/>
                <w:sz w:val="20"/>
                <w:szCs w:val="20"/>
                <w:lang w:val="pl" w:eastAsia="pl-PL"/>
              </w:rPr>
              <w:t xml:space="preserve">  </w:t>
            </w:r>
          </w:p>
          <w:p w14:paraId="599BF62B"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 xml:space="preserve"> </w:t>
            </w:r>
          </w:p>
          <w:p w14:paraId="4F3FB4B3" w14:textId="77777777" w:rsidR="00B90783" w:rsidRPr="008432A4" w:rsidRDefault="00B90783" w:rsidP="00B90783">
            <w:pPr>
              <w:jc w:val="both"/>
              <w:rPr>
                <w:rFonts w:eastAsia="Arial Unicode MS"/>
                <w:sz w:val="20"/>
                <w:szCs w:val="20"/>
                <w:lang w:val="pl" w:eastAsia="pl-PL"/>
              </w:rPr>
            </w:pPr>
            <w:r w:rsidRPr="008432A4">
              <w:rPr>
                <w:rFonts w:eastAsia="Arial Unicode MS"/>
                <w:b/>
                <w:i/>
                <w:sz w:val="20"/>
                <w:szCs w:val="20"/>
                <w:lang w:val="pl" w:eastAsia="pl-PL"/>
              </w:rPr>
              <w:t xml:space="preserve"> </w:t>
            </w:r>
          </w:p>
          <w:p w14:paraId="5A041224"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 xml:space="preserve"> </w:t>
            </w:r>
          </w:p>
          <w:p w14:paraId="6938C41F"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 xml:space="preserve"> </w:t>
            </w:r>
          </w:p>
          <w:p w14:paraId="41C8B952"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 xml:space="preserve"> </w:t>
            </w:r>
          </w:p>
          <w:p w14:paraId="4C7A5362"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 xml:space="preserve"> </w:t>
            </w:r>
          </w:p>
          <w:p w14:paraId="0BDDB337"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 xml:space="preserve"> </w:t>
            </w:r>
          </w:p>
          <w:p w14:paraId="53310BF0" w14:textId="77777777" w:rsidR="00B90783" w:rsidRPr="008432A4" w:rsidRDefault="00B90783" w:rsidP="00B90783">
            <w:pPr>
              <w:jc w:val="both"/>
              <w:rPr>
                <w:rFonts w:eastAsia="Arial Unicode MS"/>
                <w:b/>
                <w:sz w:val="20"/>
                <w:szCs w:val="20"/>
                <w:lang w:val="pl" w:eastAsia="pl-PL"/>
              </w:rPr>
            </w:pPr>
            <w:r w:rsidRPr="008432A4">
              <w:rPr>
                <w:rFonts w:eastAsia="Arial Unicode MS"/>
                <w:i/>
                <w:sz w:val="20"/>
                <w:szCs w:val="20"/>
                <w:lang w:val="pl" w:eastAsia="pl-PL"/>
              </w:rPr>
              <w:t xml:space="preserve"> </w:t>
            </w:r>
          </w:p>
        </w:tc>
        <w:tc>
          <w:tcPr>
            <w:tcW w:w="1417" w:type="dxa"/>
            <w:gridSpan w:val="3"/>
            <w:tcBorders>
              <w:top w:val="single" w:sz="4" w:space="0" w:color="auto"/>
              <w:left w:val="single" w:sz="4" w:space="0" w:color="auto"/>
              <w:bottom w:val="single" w:sz="12" w:space="0" w:color="auto"/>
              <w:right w:val="single" w:sz="4" w:space="0" w:color="auto"/>
            </w:tcBorders>
            <w:vAlign w:val="center"/>
          </w:tcPr>
          <w:p w14:paraId="07435599" w14:textId="77777777" w:rsidR="00B90783" w:rsidRPr="008432A4" w:rsidRDefault="00B90783" w:rsidP="00B90783">
            <w:pPr>
              <w:jc w:val="center"/>
              <w:rPr>
                <w:rFonts w:eastAsia="Arial Unicode MS"/>
                <w:b/>
                <w:sz w:val="20"/>
                <w:szCs w:val="20"/>
                <w:lang w:val="en-GB" w:eastAsia="pl-PL"/>
              </w:rPr>
            </w:pPr>
            <w:r w:rsidRPr="008432A4">
              <w:rPr>
                <w:rFonts w:eastAsia="Arial Unicode MS"/>
                <w:b/>
                <w:sz w:val="20"/>
                <w:szCs w:val="20"/>
                <w:lang w:val="en-GB" w:eastAsia="pl-PL"/>
              </w:rPr>
              <w:t xml:space="preserve">Effort </w:t>
            </w:r>
          </w:p>
          <w:p w14:paraId="1BA3D08E" w14:textId="3D378AC0" w:rsidR="00B90783" w:rsidRPr="008432A4" w:rsidRDefault="00B90783" w:rsidP="00B90783">
            <w:pPr>
              <w:jc w:val="both"/>
              <w:rPr>
                <w:rFonts w:eastAsia="Arial Unicode MS"/>
                <w:b/>
                <w:sz w:val="20"/>
                <w:szCs w:val="20"/>
                <w:lang w:val="pl" w:eastAsia="pl-PL"/>
              </w:rPr>
            </w:pPr>
            <w:r w:rsidRPr="008432A4">
              <w:rPr>
                <w:rFonts w:eastAsia="Arial Unicode MS"/>
                <w:b/>
                <w:sz w:val="20"/>
                <w:szCs w:val="20"/>
                <w:lang w:val="en-GB" w:eastAsia="pl-PL"/>
              </w:rPr>
              <w:t>in class</w:t>
            </w:r>
          </w:p>
        </w:tc>
        <w:tc>
          <w:tcPr>
            <w:tcW w:w="1701"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6848D4E" w14:textId="223B1CC0" w:rsidR="00B90783" w:rsidRPr="008432A4" w:rsidRDefault="00B90783" w:rsidP="00B90783">
            <w:pPr>
              <w:jc w:val="both"/>
              <w:rPr>
                <w:rFonts w:eastAsia="Arial Unicode MS"/>
                <w:b/>
                <w:sz w:val="20"/>
                <w:szCs w:val="20"/>
                <w:lang w:val="pl" w:eastAsia="pl-PL"/>
              </w:rPr>
            </w:pPr>
            <w:r w:rsidRPr="008432A4">
              <w:rPr>
                <w:rFonts w:eastAsia="Arial Unicode MS"/>
                <w:b/>
                <w:sz w:val="20"/>
                <w:szCs w:val="20"/>
                <w:lang w:val="en-GB" w:eastAsia="pl-PL"/>
              </w:rPr>
              <w:t>Self-study</w:t>
            </w:r>
          </w:p>
        </w:tc>
        <w:tc>
          <w:tcPr>
            <w:tcW w:w="1985" w:type="dxa"/>
            <w:gridSpan w:val="2"/>
            <w:tcBorders>
              <w:top w:val="single" w:sz="4" w:space="0" w:color="auto"/>
              <w:left w:val="single" w:sz="4" w:space="0" w:color="auto"/>
              <w:bottom w:val="single" w:sz="12" w:space="0" w:color="auto"/>
              <w:right w:val="single" w:sz="4" w:space="0" w:color="auto"/>
            </w:tcBorders>
            <w:vAlign w:val="center"/>
          </w:tcPr>
          <w:p w14:paraId="562DF29B" w14:textId="66F405FD" w:rsidR="00B90783" w:rsidRPr="008432A4" w:rsidRDefault="00B90783" w:rsidP="00B90783">
            <w:pPr>
              <w:jc w:val="both"/>
              <w:rPr>
                <w:rFonts w:eastAsia="Arial Unicode MS"/>
                <w:b/>
                <w:sz w:val="20"/>
                <w:szCs w:val="20"/>
                <w:lang w:val="pl" w:eastAsia="pl-PL"/>
              </w:rPr>
            </w:pPr>
            <w:r w:rsidRPr="008432A4">
              <w:rPr>
                <w:rFonts w:eastAsia="Arial Unicode MS"/>
                <w:b/>
                <w:sz w:val="20"/>
                <w:szCs w:val="20"/>
                <w:lang w:val="en-GB" w:eastAsia="pl-PL"/>
              </w:rPr>
              <w:t>Group work</w:t>
            </w:r>
          </w:p>
        </w:tc>
      </w:tr>
      <w:tr w:rsidR="00B90783" w:rsidRPr="008432A4" w14:paraId="4F7A891E" w14:textId="77777777" w:rsidTr="00E451C8">
        <w:trPr>
          <w:trHeight w:val="284"/>
        </w:trPr>
        <w:tc>
          <w:tcPr>
            <w:tcW w:w="1773" w:type="dxa"/>
            <w:vMerge/>
            <w:tcBorders>
              <w:left w:val="single" w:sz="4" w:space="0" w:color="auto"/>
              <w:right w:val="single" w:sz="4" w:space="0" w:color="auto"/>
            </w:tcBorders>
          </w:tcPr>
          <w:p w14:paraId="7489D8FE" w14:textId="77777777" w:rsidR="00B90783" w:rsidRPr="008432A4" w:rsidRDefault="00B90783" w:rsidP="00B90783">
            <w:pPr>
              <w:jc w:val="both"/>
              <w:rPr>
                <w:rFonts w:eastAsia="Arial Unicode MS"/>
                <w:sz w:val="20"/>
                <w:szCs w:val="20"/>
                <w:lang w:val="pl" w:eastAsia="pl-PL"/>
              </w:rPr>
            </w:pPr>
          </w:p>
        </w:tc>
        <w:tc>
          <w:tcPr>
            <w:tcW w:w="121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75683D4" w14:textId="75FC0E1C"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en-GB" w:eastAsia="pl-PL"/>
              </w:rPr>
              <w:t>Form of classes</w:t>
            </w:r>
          </w:p>
        </w:tc>
        <w:tc>
          <w:tcPr>
            <w:tcW w:w="240" w:type="dxa"/>
            <w:vMerge/>
            <w:tcBorders>
              <w:left w:val="single" w:sz="4" w:space="0" w:color="auto"/>
              <w:right w:val="single" w:sz="4" w:space="0" w:color="auto"/>
            </w:tcBorders>
          </w:tcPr>
          <w:p w14:paraId="7D0C4A15" w14:textId="77777777" w:rsidR="00B90783" w:rsidRPr="008432A4" w:rsidRDefault="00B90783" w:rsidP="00B90783">
            <w:pPr>
              <w:jc w:val="both"/>
              <w:rPr>
                <w:rFonts w:eastAsia="Arial Unicode MS"/>
                <w:sz w:val="20"/>
                <w:szCs w:val="20"/>
                <w:lang w:val="pl" w:eastAsia="pl-PL"/>
              </w:rPr>
            </w:pPr>
          </w:p>
        </w:tc>
        <w:tc>
          <w:tcPr>
            <w:tcW w:w="1417" w:type="dxa"/>
            <w:gridSpan w:val="3"/>
            <w:tcBorders>
              <w:top w:val="single" w:sz="12" w:space="0" w:color="auto"/>
              <w:left w:val="single" w:sz="4" w:space="0" w:color="auto"/>
              <w:bottom w:val="dashSmallGap" w:sz="4" w:space="0" w:color="auto"/>
              <w:right w:val="single" w:sz="4" w:space="0" w:color="auto"/>
            </w:tcBorders>
            <w:vAlign w:val="center"/>
          </w:tcPr>
          <w:p w14:paraId="5B830150" w14:textId="0EFDD74C" w:rsidR="00B90783" w:rsidRPr="008432A4" w:rsidRDefault="00B90783" w:rsidP="00B90783">
            <w:pPr>
              <w:jc w:val="both"/>
              <w:rPr>
                <w:rFonts w:eastAsia="Arial Unicode MS"/>
                <w:sz w:val="20"/>
                <w:szCs w:val="20"/>
                <w:lang w:val="pl" w:eastAsia="pl-PL"/>
              </w:rPr>
            </w:pPr>
            <w:r w:rsidRPr="008432A4">
              <w:rPr>
                <w:rFonts w:eastAsia="Arial Unicode MS"/>
                <w:b/>
                <w:i/>
                <w:sz w:val="20"/>
                <w:szCs w:val="20"/>
                <w:lang w:val="en-GB" w:eastAsia="pl-PL"/>
              </w:rPr>
              <w:t>Form of classes</w:t>
            </w:r>
          </w:p>
        </w:tc>
        <w:tc>
          <w:tcPr>
            <w:tcW w:w="1701"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4BD6334D" w14:textId="335CCB5B" w:rsidR="00B90783" w:rsidRPr="008432A4" w:rsidRDefault="00B90783" w:rsidP="00B90783">
            <w:pPr>
              <w:jc w:val="both"/>
              <w:rPr>
                <w:rFonts w:eastAsia="Arial Unicode MS"/>
                <w:sz w:val="20"/>
                <w:szCs w:val="20"/>
                <w:lang w:val="pl" w:eastAsia="pl-PL"/>
              </w:rPr>
            </w:pPr>
            <w:r w:rsidRPr="008432A4">
              <w:rPr>
                <w:rFonts w:eastAsia="Arial Unicode MS"/>
                <w:b/>
                <w:i/>
                <w:sz w:val="20"/>
                <w:szCs w:val="20"/>
                <w:lang w:val="en-GB" w:eastAsia="pl-PL"/>
              </w:rPr>
              <w:t>Form of classes</w:t>
            </w:r>
          </w:p>
        </w:tc>
        <w:tc>
          <w:tcPr>
            <w:tcW w:w="1985" w:type="dxa"/>
            <w:gridSpan w:val="2"/>
            <w:tcBorders>
              <w:top w:val="single" w:sz="12" w:space="0" w:color="auto"/>
              <w:left w:val="single" w:sz="4" w:space="0" w:color="auto"/>
              <w:bottom w:val="dashSmallGap" w:sz="4" w:space="0" w:color="auto"/>
              <w:right w:val="single" w:sz="4" w:space="0" w:color="auto"/>
            </w:tcBorders>
            <w:vAlign w:val="center"/>
          </w:tcPr>
          <w:p w14:paraId="737AF79F" w14:textId="2BC5C5AE" w:rsidR="00B90783" w:rsidRPr="008432A4" w:rsidRDefault="00B90783" w:rsidP="00B90783">
            <w:pPr>
              <w:jc w:val="both"/>
              <w:rPr>
                <w:rFonts w:eastAsia="Arial Unicode MS"/>
                <w:sz w:val="20"/>
                <w:szCs w:val="20"/>
                <w:lang w:val="pl" w:eastAsia="pl-PL"/>
              </w:rPr>
            </w:pPr>
            <w:r w:rsidRPr="008432A4">
              <w:rPr>
                <w:rFonts w:eastAsia="Arial Unicode MS"/>
                <w:b/>
                <w:i/>
                <w:sz w:val="20"/>
                <w:szCs w:val="20"/>
                <w:lang w:val="en-GB" w:eastAsia="pl-PL"/>
              </w:rPr>
              <w:t>Form of classes</w:t>
            </w:r>
          </w:p>
        </w:tc>
      </w:tr>
      <w:tr w:rsidR="00B90783" w:rsidRPr="008432A4" w14:paraId="043E1727" w14:textId="77777777" w:rsidTr="00E451C8">
        <w:trPr>
          <w:trHeight w:val="284"/>
        </w:trPr>
        <w:tc>
          <w:tcPr>
            <w:tcW w:w="1773" w:type="dxa"/>
            <w:vMerge/>
            <w:tcBorders>
              <w:left w:val="single" w:sz="4" w:space="0" w:color="auto"/>
              <w:bottom w:val="single" w:sz="4" w:space="0" w:color="auto"/>
              <w:right w:val="single" w:sz="4" w:space="0" w:color="auto"/>
            </w:tcBorders>
          </w:tcPr>
          <w:p w14:paraId="2AEB3591" w14:textId="77777777" w:rsidR="00B90783" w:rsidRPr="008432A4" w:rsidRDefault="00B90783" w:rsidP="00B90783">
            <w:pPr>
              <w:jc w:val="both"/>
              <w:rPr>
                <w:rFonts w:eastAsia="Arial Unicode MS"/>
                <w:i/>
                <w:sz w:val="20"/>
                <w:szCs w:val="20"/>
                <w:lang w:val="pl" w:eastAsia="pl-PL"/>
              </w:rPr>
            </w:pPr>
          </w:p>
        </w:tc>
        <w:tc>
          <w:tcPr>
            <w:tcW w:w="417"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C72C435"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w:t>
            </w:r>
          </w:p>
        </w:tc>
        <w:tc>
          <w:tcPr>
            <w:tcW w:w="39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9DDF87F"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C</w:t>
            </w:r>
          </w:p>
        </w:tc>
        <w:tc>
          <w:tcPr>
            <w:tcW w:w="39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39318C5"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t>
            </w:r>
          </w:p>
        </w:tc>
        <w:tc>
          <w:tcPr>
            <w:tcW w:w="240" w:type="dxa"/>
            <w:vMerge/>
            <w:tcBorders>
              <w:left w:val="single" w:sz="4" w:space="0" w:color="auto"/>
              <w:right w:val="single" w:sz="4" w:space="0" w:color="auto"/>
            </w:tcBorders>
          </w:tcPr>
          <w:p w14:paraId="4D2A287D" w14:textId="77777777" w:rsidR="00B90783" w:rsidRPr="008432A4" w:rsidRDefault="00B90783" w:rsidP="00B90783">
            <w:pPr>
              <w:jc w:val="both"/>
              <w:rPr>
                <w:rFonts w:eastAsia="Arial Unicode MS"/>
                <w:i/>
                <w:sz w:val="20"/>
                <w:szCs w:val="20"/>
                <w:lang w:val="pl" w:eastAsia="pl-PL"/>
              </w:rPr>
            </w:pPr>
          </w:p>
        </w:tc>
        <w:tc>
          <w:tcPr>
            <w:tcW w:w="425" w:type="dxa"/>
            <w:tcBorders>
              <w:top w:val="dashSmallGap" w:sz="4" w:space="0" w:color="auto"/>
              <w:left w:val="single" w:sz="4" w:space="0" w:color="auto"/>
              <w:bottom w:val="single" w:sz="12" w:space="0" w:color="auto"/>
              <w:right w:val="dashSmallGap" w:sz="4" w:space="0" w:color="auto"/>
            </w:tcBorders>
            <w:vAlign w:val="center"/>
          </w:tcPr>
          <w:p w14:paraId="656024F7"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w:t>
            </w:r>
          </w:p>
        </w:tc>
        <w:tc>
          <w:tcPr>
            <w:tcW w:w="567" w:type="dxa"/>
            <w:tcBorders>
              <w:top w:val="dashSmallGap" w:sz="4" w:space="0" w:color="auto"/>
              <w:left w:val="dashSmallGap" w:sz="4" w:space="0" w:color="auto"/>
              <w:bottom w:val="single" w:sz="12" w:space="0" w:color="auto"/>
              <w:right w:val="single" w:sz="4" w:space="0" w:color="auto"/>
            </w:tcBorders>
            <w:vAlign w:val="center"/>
          </w:tcPr>
          <w:p w14:paraId="3477049A"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C</w:t>
            </w:r>
          </w:p>
        </w:tc>
        <w:tc>
          <w:tcPr>
            <w:tcW w:w="425" w:type="dxa"/>
            <w:tcBorders>
              <w:top w:val="dashSmallGap" w:sz="4" w:space="0" w:color="auto"/>
              <w:left w:val="dashSmallGap" w:sz="4" w:space="0" w:color="auto"/>
              <w:bottom w:val="single" w:sz="12" w:space="0" w:color="auto"/>
              <w:right w:val="single" w:sz="4" w:space="0" w:color="auto"/>
            </w:tcBorders>
            <w:vAlign w:val="center"/>
          </w:tcPr>
          <w:p w14:paraId="54F85EDC"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t>
            </w:r>
          </w:p>
        </w:tc>
        <w:tc>
          <w:tcPr>
            <w:tcW w:w="567"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75C12BC"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w:t>
            </w:r>
          </w:p>
        </w:tc>
        <w:tc>
          <w:tcPr>
            <w:tcW w:w="567"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24796F5"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C</w:t>
            </w:r>
          </w:p>
        </w:tc>
        <w:tc>
          <w:tcPr>
            <w:tcW w:w="567"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F76F49F"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t>
            </w:r>
          </w:p>
        </w:tc>
        <w:tc>
          <w:tcPr>
            <w:tcW w:w="993" w:type="dxa"/>
            <w:tcBorders>
              <w:top w:val="dashSmallGap" w:sz="4" w:space="0" w:color="auto"/>
              <w:left w:val="single" w:sz="4" w:space="0" w:color="auto"/>
              <w:bottom w:val="single" w:sz="12" w:space="0" w:color="auto"/>
              <w:right w:val="dashSmallGap" w:sz="4" w:space="0" w:color="auto"/>
            </w:tcBorders>
            <w:vAlign w:val="center"/>
          </w:tcPr>
          <w:p w14:paraId="61933368"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W</w:t>
            </w:r>
          </w:p>
        </w:tc>
        <w:tc>
          <w:tcPr>
            <w:tcW w:w="992" w:type="dxa"/>
            <w:tcBorders>
              <w:top w:val="dashSmallGap" w:sz="4" w:space="0" w:color="auto"/>
              <w:left w:val="dashSmallGap" w:sz="4" w:space="0" w:color="auto"/>
              <w:bottom w:val="single" w:sz="12" w:space="0" w:color="auto"/>
              <w:right w:val="single" w:sz="4" w:space="0" w:color="auto"/>
            </w:tcBorders>
            <w:vAlign w:val="center"/>
          </w:tcPr>
          <w:p w14:paraId="6727FDBD" w14:textId="77777777" w:rsidR="00B90783" w:rsidRPr="008432A4" w:rsidRDefault="00B90783" w:rsidP="00B90783">
            <w:pPr>
              <w:jc w:val="both"/>
              <w:rPr>
                <w:rFonts w:eastAsia="Arial Unicode MS"/>
                <w:i/>
                <w:sz w:val="20"/>
                <w:szCs w:val="20"/>
                <w:lang w:val="pl" w:eastAsia="pl-PL"/>
              </w:rPr>
            </w:pPr>
            <w:r w:rsidRPr="008432A4">
              <w:rPr>
                <w:rFonts w:eastAsia="Arial Unicode MS"/>
                <w:i/>
                <w:sz w:val="20"/>
                <w:szCs w:val="20"/>
                <w:lang w:val="pl" w:eastAsia="pl-PL"/>
              </w:rPr>
              <w:t>C</w:t>
            </w:r>
          </w:p>
        </w:tc>
      </w:tr>
      <w:tr w:rsidR="00B90783" w:rsidRPr="008432A4" w14:paraId="715C79CB"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5D0ADE53"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W01</w:t>
            </w:r>
          </w:p>
        </w:tc>
        <w:tc>
          <w:tcPr>
            <w:tcW w:w="41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50007F9" w14:textId="77777777" w:rsidR="00B90783" w:rsidRPr="008432A4" w:rsidRDefault="00B90783" w:rsidP="00B90783">
            <w:pPr>
              <w:jc w:val="both"/>
              <w:rPr>
                <w:rFonts w:eastAsia="Arial Unicode MS"/>
                <w:b/>
                <w:i/>
                <w:sz w:val="20"/>
                <w:szCs w:val="20"/>
                <w:lang w:val="pl" w:eastAsia="pl-PL"/>
              </w:rPr>
            </w:pPr>
          </w:p>
        </w:tc>
        <w:tc>
          <w:tcPr>
            <w:tcW w:w="39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D3E8B8F"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37CDE52"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38699C86" w14:textId="77777777" w:rsidR="00B90783" w:rsidRPr="008432A4" w:rsidRDefault="00B90783" w:rsidP="00B90783">
            <w:pPr>
              <w:jc w:val="both"/>
              <w:rPr>
                <w:rFonts w:eastAsia="Arial Unicode MS"/>
                <w:b/>
                <w:i/>
                <w:sz w:val="20"/>
                <w:szCs w:val="20"/>
                <w:lang w:val="pl" w:eastAsia="pl-PL"/>
              </w:rPr>
            </w:pPr>
          </w:p>
        </w:tc>
        <w:tc>
          <w:tcPr>
            <w:tcW w:w="425" w:type="dxa"/>
            <w:tcBorders>
              <w:top w:val="single" w:sz="12" w:space="0" w:color="auto"/>
              <w:left w:val="single" w:sz="4" w:space="0" w:color="auto"/>
              <w:bottom w:val="single" w:sz="4" w:space="0" w:color="auto"/>
              <w:right w:val="dashSmallGap" w:sz="4" w:space="0" w:color="auto"/>
            </w:tcBorders>
            <w:vAlign w:val="center"/>
          </w:tcPr>
          <w:p w14:paraId="46A68504"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dashSmallGap" w:sz="4" w:space="0" w:color="auto"/>
              <w:bottom w:val="single" w:sz="4" w:space="0" w:color="auto"/>
              <w:right w:val="single" w:sz="4" w:space="0" w:color="auto"/>
            </w:tcBorders>
            <w:vAlign w:val="center"/>
          </w:tcPr>
          <w:p w14:paraId="7D49B71A"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12" w:space="0" w:color="auto"/>
              <w:left w:val="dashSmallGap" w:sz="4" w:space="0" w:color="auto"/>
              <w:bottom w:val="single" w:sz="4" w:space="0" w:color="auto"/>
              <w:right w:val="single" w:sz="4" w:space="0" w:color="auto"/>
            </w:tcBorders>
            <w:vAlign w:val="center"/>
          </w:tcPr>
          <w:p w14:paraId="100259AF"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5373E27"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358451E"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C607FC5" w14:textId="77777777" w:rsidR="00B90783" w:rsidRPr="008432A4" w:rsidRDefault="00B90783" w:rsidP="00B90783">
            <w:pPr>
              <w:jc w:val="both"/>
              <w:rPr>
                <w:rFonts w:eastAsia="Arial Unicode MS"/>
                <w:b/>
                <w:i/>
                <w:sz w:val="20"/>
                <w:szCs w:val="20"/>
                <w:lang w:val="pl" w:eastAsia="pl-PL"/>
              </w:rPr>
            </w:pPr>
          </w:p>
        </w:tc>
        <w:tc>
          <w:tcPr>
            <w:tcW w:w="993" w:type="dxa"/>
            <w:tcBorders>
              <w:top w:val="single" w:sz="12" w:space="0" w:color="auto"/>
              <w:left w:val="single" w:sz="4" w:space="0" w:color="auto"/>
              <w:bottom w:val="single" w:sz="4" w:space="0" w:color="auto"/>
              <w:right w:val="dashSmallGap" w:sz="4" w:space="0" w:color="auto"/>
            </w:tcBorders>
            <w:vAlign w:val="center"/>
          </w:tcPr>
          <w:p w14:paraId="3D126363" w14:textId="77777777" w:rsidR="00B90783" w:rsidRPr="008432A4" w:rsidRDefault="00B90783" w:rsidP="00B90783">
            <w:pPr>
              <w:jc w:val="both"/>
              <w:rPr>
                <w:rFonts w:eastAsia="Arial Unicode MS"/>
                <w:b/>
                <w:i/>
                <w:sz w:val="20"/>
                <w:szCs w:val="20"/>
                <w:lang w:val="pl" w:eastAsia="pl-PL"/>
              </w:rPr>
            </w:pPr>
          </w:p>
        </w:tc>
        <w:tc>
          <w:tcPr>
            <w:tcW w:w="992" w:type="dxa"/>
            <w:tcBorders>
              <w:top w:val="single" w:sz="12" w:space="0" w:color="auto"/>
              <w:left w:val="dashSmallGap" w:sz="4" w:space="0" w:color="auto"/>
              <w:bottom w:val="single" w:sz="4" w:space="0" w:color="auto"/>
              <w:right w:val="single" w:sz="4" w:space="0" w:color="auto"/>
            </w:tcBorders>
            <w:vAlign w:val="center"/>
          </w:tcPr>
          <w:p w14:paraId="057B96FF"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r w:rsidR="00B90783" w:rsidRPr="008432A4" w14:paraId="7ACC34EA"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03B953B1"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W02</w:t>
            </w:r>
          </w:p>
        </w:tc>
        <w:tc>
          <w:tcPr>
            <w:tcW w:w="41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7CC52FD" w14:textId="77777777" w:rsidR="00B90783" w:rsidRPr="008432A4" w:rsidRDefault="00B90783" w:rsidP="00B90783">
            <w:pPr>
              <w:jc w:val="both"/>
              <w:rPr>
                <w:rFonts w:eastAsia="Arial Unicode MS"/>
                <w:b/>
                <w:i/>
                <w:sz w:val="20"/>
                <w:szCs w:val="20"/>
                <w:lang w:val="pl" w:eastAsia="pl-PL"/>
              </w:rPr>
            </w:pPr>
          </w:p>
        </w:tc>
        <w:tc>
          <w:tcPr>
            <w:tcW w:w="39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4989BC2"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D9C5864"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11F7B1FF" w14:textId="77777777" w:rsidR="00B90783" w:rsidRPr="008432A4" w:rsidRDefault="00B90783" w:rsidP="00B90783">
            <w:pPr>
              <w:jc w:val="both"/>
              <w:rPr>
                <w:rFonts w:eastAsia="Arial Unicode MS"/>
                <w:b/>
                <w:i/>
                <w:sz w:val="20"/>
                <w:szCs w:val="20"/>
                <w:lang w:val="pl" w:eastAsia="pl-PL"/>
              </w:rPr>
            </w:pPr>
          </w:p>
        </w:tc>
        <w:tc>
          <w:tcPr>
            <w:tcW w:w="425" w:type="dxa"/>
            <w:tcBorders>
              <w:top w:val="single" w:sz="12" w:space="0" w:color="auto"/>
              <w:left w:val="single" w:sz="4" w:space="0" w:color="auto"/>
              <w:bottom w:val="single" w:sz="4" w:space="0" w:color="auto"/>
              <w:right w:val="dashSmallGap" w:sz="4" w:space="0" w:color="auto"/>
            </w:tcBorders>
            <w:vAlign w:val="center"/>
          </w:tcPr>
          <w:p w14:paraId="667449EB"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dashSmallGap" w:sz="4" w:space="0" w:color="auto"/>
              <w:bottom w:val="single" w:sz="4" w:space="0" w:color="auto"/>
              <w:right w:val="single" w:sz="4" w:space="0" w:color="auto"/>
            </w:tcBorders>
            <w:vAlign w:val="center"/>
          </w:tcPr>
          <w:p w14:paraId="1644A4C0"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12" w:space="0" w:color="auto"/>
              <w:left w:val="dashSmallGap" w:sz="4" w:space="0" w:color="auto"/>
              <w:bottom w:val="single" w:sz="4" w:space="0" w:color="auto"/>
              <w:right w:val="single" w:sz="4" w:space="0" w:color="auto"/>
            </w:tcBorders>
            <w:vAlign w:val="center"/>
          </w:tcPr>
          <w:p w14:paraId="62710E33"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63A9A10"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13521FE"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E65E05E" w14:textId="77777777" w:rsidR="00B90783" w:rsidRPr="008432A4" w:rsidRDefault="00B90783" w:rsidP="00B90783">
            <w:pPr>
              <w:jc w:val="both"/>
              <w:rPr>
                <w:rFonts w:eastAsia="Arial Unicode MS"/>
                <w:b/>
                <w:i/>
                <w:sz w:val="20"/>
                <w:szCs w:val="20"/>
                <w:lang w:val="pl" w:eastAsia="pl-PL"/>
              </w:rPr>
            </w:pPr>
          </w:p>
        </w:tc>
        <w:tc>
          <w:tcPr>
            <w:tcW w:w="993" w:type="dxa"/>
            <w:tcBorders>
              <w:top w:val="single" w:sz="12" w:space="0" w:color="auto"/>
              <w:left w:val="single" w:sz="4" w:space="0" w:color="auto"/>
              <w:bottom w:val="single" w:sz="4" w:space="0" w:color="auto"/>
              <w:right w:val="dashSmallGap" w:sz="4" w:space="0" w:color="auto"/>
            </w:tcBorders>
            <w:vAlign w:val="center"/>
          </w:tcPr>
          <w:p w14:paraId="055D60DA" w14:textId="77777777" w:rsidR="00B90783" w:rsidRPr="008432A4" w:rsidRDefault="00B90783" w:rsidP="00B90783">
            <w:pPr>
              <w:jc w:val="both"/>
              <w:rPr>
                <w:rFonts w:eastAsia="Arial Unicode MS"/>
                <w:b/>
                <w:i/>
                <w:sz w:val="20"/>
                <w:szCs w:val="20"/>
                <w:lang w:val="pl" w:eastAsia="pl-PL"/>
              </w:rPr>
            </w:pPr>
          </w:p>
        </w:tc>
        <w:tc>
          <w:tcPr>
            <w:tcW w:w="992" w:type="dxa"/>
            <w:tcBorders>
              <w:top w:val="single" w:sz="12" w:space="0" w:color="auto"/>
              <w:left w:val="dashSmallGap" w:sz="4" w:space="0" w:color="auto"/>
              <w:bottom w:val="single" w:sz="4" w:space="0" w:color="auto"/>
              <w:right w:val="single" w:sz="4" w:space="0" w:color="auto"/>
            </w:tcBorders>
            <w:vAlign w:val="center"/>
          </w:tcPr>
          <w:p w14:paraId="6A59317B"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r w:rsidR="00B90783" w:rsidRPr="008432A4" w14:paraId="345099B1"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0716F12B"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W03</w:t>
            </w:r>
          </w:p>
        </w:tc>
        <w:tc>
          <w:tcPr>
            <w:tcW w:w="41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62EB15A" w14:textId="77777777" w:rsidR="00B90783" w:rsidRPr="008432A4" w:rsidRDefault="00B90783" w:rsidP="00B90783">
            <w:pPr>
              <w:jc w:val="both"/>
              <w:rPr>
                <w:rFonts w:eastAsia="Arial Unicode MS"/>
                <w:b/>
                <w:i/>
                <w:sz w:val="20"/>
                <w:szCs w:val="20"/>
                <w:lang w:val="pl" w:eastAsia="pl-PL"/>
              </w:rPr>
            </w:pPr>
          </w:p>
        </w:tc>
        <w:tc>
          <w:tcPr>
            <w:tcW w:w="39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8567C0D"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8E1B499"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15DA1C10" w14:textId="77777777" w:rsidR="00B90783" w:rsidRPr="008432A4" w:rsidRDefault="00B90783" w:rsidP="00B90783">
            <w:pPr>
              <w:jc w:val="both"/>
              <w:rPr>
                <w:rFonts w:eastAsia="Arial Unicode MS"/>
                <w:b/>
                <w:i/>
                <w:sz w:val="20"/>
                <w:szCs w:val="20"/>
                <w:lang w:val="pl" w:eastAsia="pl-PL"/>
              </w:rPr>
            </w:pPr>
          </w:p>
        </w:tc>
        <w:tc>
          <w:tcPr>
            <w:tcW w:w="425" w:type="dxa"/>
            <w:tcBorders>
              <w:top w:val="single" w:sz="12" w:space="0" w:color="auto"/>
              <w:left w:val="single" w:sz="4" w:space="0" w:color="auto"/>
              <w:bottom w:val="single" w:sz="4" w:space="0" w:color="auto"/>
              <w:right w:val="dashSmallGap" w:sz="4" w:space="0" w:color="auto"/>
            </w:tcBorders>
            <w:vAlign w:val="center"/>
          </w:tcPr>
          <w:p w14:paraId="6B735A6A"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dashSmallGap" w:sz="4" w:space="0" w:color="auto"/>
              <w:bottom w:val="single" w:sz="4" w:space="0" w:color="auto"/>
              <w:right w:val="single" w:sz="4" w:space="0" w:color="auto"/>
            </w:tcBorders>
            <w:vAlign w:val="center"/>
          </w:tcPr>
          <w:p w14:paraId="43609516"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12" w:space="0" w:color="auto"/>
              <w:left w:val="dashSmallGap" w:sz="4" w:space="0" w:color="auto"/>
              <w:bottom w:val="single" w:sz="4" w:space="0" w:color="auto"/>
              <w:right w:val="single" w:sz="4" w:space="0" w:color="auto"/>
            </w:tcBorders>
            <w:vAlign w:val="center"/>
          </w:tcPr>
          <w:p w14:paraId="6B443B24"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39DBF3A" w14:textId="77777777" w:rsidR="00B90783" w:rsidRPr="008432A4" w:rsidRDefault="00B90783" w:rsidP="00B90783">
            <w:pPr>
              <w:jc w:val="both"/>
              <w:rPr>
                <w:rFonts w:eastAsia="Arial Unicode MS"/>
                <w:b/>
                <w:i/>
                <w:sz w:val="20"/>
                <w:szCs w:val="20"/>
                <w:lang w:val="pl" w:eastAsia="pl-PL"/>
              </w:rPr>
            </w:pPr>
          </w:p>
        </w:tc>
        <w:tc>
          <w:tcPr>
            <w:tcW w:w="56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5BDE452"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0ECE5DF" w14:textId="77777777" w:rsidR="00B90783" w:rsidRPr="008432A4" w:rsidRDefault="00B90783" w:rsidP="00B90783">
            <w:pPr>
              <w:jc w:val="both"/>
              <w:rPr>
                <w:rFonts w:eastAsia="Arial Unicode MS"/>
                <w:b/>
                <w:i/>
                <w:sz w:val="20"/>
                <w:szCs w:val="20"/>
                <w:lang w:val="pl" w:eastAsia="pl-PL"/>
              </w:rPr>
            </w:pPr>
          </w:p>
        </w:tc>
        <w:tc>
          <w:tcPr>
            <w:tcW w:w="993" w:type="dxa"/>
            <w:tcBorders>
              <w:top w:val="single" w:sz="12" w:space="0" w:color="auto"/>
              <w:left w:val="single" w:sz="4" w:space="0" w:color="auto"/>
              <w:bottom w:val="single" w:sz="4" w:space="0" w:color="auto"/>
              <w:right w:val="dashSmallGap" w:sz="4" w:space="0" w:color="auto"/>
            </w:tcBorders>
            <w:vAlign w:val="center"/>
          </w:tcPr>
          <w:p w14:paraId="3B3B6BD0" w14:textId="77777777" w:rsidR="00B90783" w:rsidRPr="008432A4" w:rsidRDefault="00B90783" w:rsidP="00B90783">
            <w:pPr>
              <w:jc w:val="both"/>
              <w:rPr>
                <w:rFonts w:eastAsia="Arial Unicode MS"/>
                <w:b/>
                <w:i/>
                <w:sz w:val="20"/>
                <w:szCs w:val="20"/>
                <w:lang w:val="pl" w:eastAsia="pl-PL"/>
              </w:rPr>
            </w:pPr>
          </w:p>
        </w:tc>
        <w:tc>
          <w:tcPr>
            <w:tcW w:w="992" w:type="dxa"/>
            <w:tcBorders>
              <w:top w:val="single" w:sz="12" w:space="0" w:color="auto"/>
              <w:left w:val="dashSmallGap" w:sz="4" w:space="0" w:color="auto"/>
              <w:bottom w:val="single" w:sz="4" w:space="0" w:color="auto"/>
              <w:right w:val="single" w:sz="4" w:space="0" w:color="auto"/>
            </w:tcBorders>
            <w:vAlign w:val="center"/>
          </w:tcPr>
          <w:p w14:paraId="71A3CF32"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r w:rsidR="00B90783" w:rsidRPr="008432A4" w14:paraId="73968550"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1324DDC4"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 xml:space="preserve">U01 </w:t>
            </w:r>
          </w:p>
        </w:tc>
        <w:tc>
          <w:tcPr>
            <w:tcW w:w="41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85C601A" w14:textId="77777777" w:rsidR="00B90783" w:rsidRPr="008432A4" w:rsidRDefault="00B90783" w:rsidP="00B90783">
            <w:pPr>
              <w:jc w:val="both"/>
              <w:rPr>
                <w:rFonts w:eastAsia="Arial Unicode MS"/>
                <w:b/>
                <w:i/>
                <w:sz w:val="20"/>
                <w:szCs w:val="20"/>
                <w:lang w:val="pl" w:eastAsia="pl-PL"/>
              </w:rPr>
            </w:pPr>
          </w:p>
        </w:tc>
        <w:tc>
          <w:tcPr>
            <w:tcW w:w="39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ADF8C40"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14660A"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229B71F7" w14:textId="77777777" w:rsidR="00B90783" w:rsidRPr="008432A4" w:rsidRDefault="00B90783" w:rsidP="00B90783">
            <w:pPr>
              <w:jc w:val="both"/>
              <w:rPr>
                <w:rFonts w:eastAsia="Arial Unicode MS"/>
                <w:b/>
                <w:i/>
                <w:sz w:val="20"/>
                <w:szCs w:val="20"/>
                <w:lang w:val="pl" w:eastAsia="pl-PL"/>
              </w:rPr>
            </w:pPr>
          </w:p>
        </w:tc>
        <w:tc>
          <w:tcPr>
            <w:tcW w:w="425" w:type="dxa"/>
            <w:tcBorders>
              <w:top w:val="single" w:sz="4" w:space="0" w:color="auto"/>
              <w:left w:val="single" w:sz="4" w:space="0" w:color="auto"/>
              <w:bottom w:val="single" w:sz="4" w:space="0" w:color="auto"/>
              <w:right w:val="dashSmallGap" w:sz="4" w:space="0" w:color="auto"/>
            </w:tcBorders>
            <w:vAlign w:val="center"/>
          </w:tcPr>
          <w:p w14:paraId="406FCC86"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vAlign w:val="center"/>
          </w:tcPr>
          <w:p w14:paraId="1C060893"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4" w:space="0" w:color="auto"/>
              <w:left w:val="dashSmallGap" w:sz="4" w:space="0" w:color="auto"/>
              <w:bottom w:val="single" w:sz="4" w:space="0" w:color="auto"/>
              <w:right w:val="single" w:sz="4" w:space="0" w:color="auto"/>
            </w:tcBorders>
            <w:vAlign w:val="center"/>
          </w:tcPr>
          <w:p w14:paraId="2E83A55A"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6B3F25"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6232ED"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4888AF" w14:textId="77777777" w:rsidR="00B90783" w:rsidRPr="008432A4" w:rsidRDefault="00B90783" w:rsidP="00B90783">
            <w:pPr>
              <w:jc w:val="both"/>
              <w:rPr>
                <w:rFonts w:eastAsia="Arial Unicode MS"/>
                <w:b/>
                <w:i/>
                <w:sz w:val="20"/>
                <w:szCs w:val="20"/>
                <w:lang w:val="pl" w:eastAsia="pl-PL"/>
              </w:rPr>
            </w:pPr>
          </w:p>
        </w:tc>
        <w:tc>
          <w:tcPr>
            <w:tcW w:w="993" w:type="dxa"/>
            <w:tcBorders>
              <w:top w:val="single" w:sz="4" w:space="0" w:color="auto"/>
              <w:left w:val="single" w:sz="4" w:space="0" w:color="auto"/>
              <w:bottom w:val="single" w:sz="4" w:space="0" w:color="auto"/>
              <w:right w:val="dashSmallGap" w:sz="4" w:space="0" w:color="auto"/>
            </w:tcBorders>
            <w:vAlign w:val="center"/>
          </w:tcPr>
          <w:p w14:paraId="4FB09291" w14:textId="77777777" w:rsidR="00B90783" w:rsidRPr="008432A4" w:rsidRDefault="00B90783" w:rsidP="00B90783">
            <w:pPr>
              <w:jc w:val="both"/>
              <w:rPr>
                <w:rFonts w:eastAsia="Arial Unicode MS"/>
                <w:b/>
                <w:i/>
                <w:sz w:val="20"/>
                <w:szCs w:val="20"/>
                <w:lang w:val="pl" w:eastAsia="pl-PL"/>
              </w:rPr>
            </w:pPr>
          </w:p>
        </w:tc>
        <w:tc>
          <w:tcPr>
            <w:tcW w:w="992" w:type="dxa"/>
            <w:tcBorders>
              <w:top w:val="single" w:sz="4" w:space="0" w:color="auto"/>
              <w:left w:val="dashSmallGap" w:sz="4" w:space="0" w:color="auto"/>
              <w:bottom w:val="single" w:sz="4" w:space="0" w:color="auto"/>
              <w:right w:val="single" w:sz="4" w:space="0" w:color="auto"/>
            </w:tcBorders>
            <w:vAlign w:val="center"/>
          </w:tcPr>
          <w:p w14:paraId="43F39B38"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r w:rsidR="00B90783" w:rsidRPr="008432A4" w14:paraId="6ABF629A"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70854353"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U02</w:t>
            </w:r>
          </w:p>
        </w:tc>
        <w:tc>
          <w:tcPr>
            <w:tcW w:w="41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74AB55" w14:textId="77777777" w:rsidR="00B90783" w:rsidRPr="008432A4" w:rsidRDefault="00B90783" w:rsidP="00B90783">
            <w:pPr>
              <w:jc w:val="both"/>
              <w:rPr>
                <w:rFonts w:eastAsia="Arial Unicode MS"/>
                <w:b/>
                <w:i/>
                <w:sz w:val="20"/>
                <w:szCs w:val="20"/>
                <w:lang w:val="pl" w:eastAsia="pl-PL"/>
              </w:rPr>
            </w:pPr>
          </w:p>
        </w:tc>
        <w:tc>
          <w:tcPr>
            <w:tcW w:w="39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DDDB02C" w14:textId="77777777" w:rsidR="00B90783" w:rsidRPr="008432A4" w:rsidRDefault="00B90783" w:rsidP="00B90783">
            <w:pPr>
              <w:jc w:val="both"/>
              <w:rPr>
                <w:rFonts w:eastAsia="Arial Unicode MS"/>
                <w:b/>
                <w:i/>
                <w:sz w:val="20"/>
                <w:szCs w:val="20"/>
                <w:lang w:val="pl" w:eastAsia="pl-PL"/>
              </w:rPr>
            </w:pPr>
            <w:r w:rsidRPr="008432A4">
              <w:rPr>
                <w:rFonts w:eastAsia="Arial Unicode MS"/>
                <w:sz w:val="20"/>
                <w:szCs w:val="20"/>
                <w:lang w:val="pl" w:eastAsia="pl-PL"/>
              </w:rPr>
              <w:t>+</w:t>
            </w:r>
          </w:p>
        </w:tc>
        <w:tc>
          <w:tcPr>
            <w:tcW w:w="39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BC6F15"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13FE7670" w14:textId="77777777" w:rsidR="00B90783" w:rsidRPr="008432A4" w:rsidRDefault="00B90783" w:rsidP="00B90783">
            <w:pPr>
              <w:jc w:val="both"/>
              <w:rPr>
                <w:rFonts w:eastAsia="Arial Unicode MS"/>
                <w:b/>
                <w:i/>
                <w:sz w:val="20"/>
                <w:szCs w:val="20"/>
                <w:lang w:val="pl" w:eastAsia="pl-PL"/>
              </w:rPr>
            </w:pPr>
          </w:p>
        </w:tc>
        <w:tc>
          <w:tcPr>
            <w:tcW w:w="425" w:type="dxa"/>
            <w:tcBorders>
              <w:top w:val="single" w:sz="4" w:space="0" w:color="auto"/>
              <w:left w:val="single" w:sz="4" w:space="0" w:color="auto"/>
              <w:bottom w:val="single" w:sz="4" w:space="0" w:color="auto"/>
              <w:right w:val="dashSmallGap" w:sz="4" w:space="0" w:color="auto"/>
            </w:tcBorders>
            <w:vAlign w:val="center"/>
          </w:tcPr>
          <w:p w14:paraId="24125944"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vAlign w:val="center"/>
          </w:tcPr>
          <w:p w14:paraId="6EF7507B" w14:textId="77777777" w:rsidR="00B90783" w:rsidRPr="008432A4" w:rsidRDefault="00B90783" w:rsidP="00B90783">
            <w:pPr>
              <w:jc w:val="both"/>
              <w:rPr>
                <w:rFonts w:eastAsia="Arial Unicode MS"/>
                <w:b/>
                <w:i/>
                <w:sz w:val="20"/>
                <w:szCs w:val="20"/>
                <w:lang w:val="pl" w:eastAsia="pl-PL"/>
              </w:rPr>
            </w:pPr>
          </w:p>
        </w:tc>
        <w:tc>
          <w:tcPr>
            <w:tcW w:w="425" w:type="dxa"/>
            <w:tcBorders>
              <w:top w:val="single" w:sz="4" w:space="0" w:color="auto"/>
              <w:left w:val="dashSmallGap" w:sz="4" w:space="0" w:color="auto"/>
              <w:bottom w:val="single" w:sz="4" w:space="0" w:color="auto"/>
              <w:right w:val="single" w:sz="4" w:space="0" w:color="auto"/>
            </w:tcBorders>
            <w:vAlign w:val="center"/>
          </w:tcPr>
          <w:p w14:paraId="20D7632A"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2040C11"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4F986D"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978CE7" w14:textId="77777777" w:rsidR="00B90783" w:rsidRPr="008432A4" w:rsidRDefault="00B90783" w:rsidP="00B90783">
            <w:pPr>
              <w:jc w:val="both"/>
              <w:rPr>
                <w:rFonts w:eastAsia="Arial Unicode MS"/>
                <w:b/>
                <w:i/>
                <w:sz w:val="20"/>
                <w:szCs w:val="20"/>
                <w:lang w:val="pl" w:eastAsia="pl-PL"/>
              </w:rPr>
            </w:pPr>
          </w:p>
        </w:tc>
        <w:tc>
          <w:tcPr>
            <w:tcW w:w="993" w:type="dxa"/>
            <w:tcBorders>
              <w:top w:val="single" w:sz="4" w:space="0" w:color="auto"/>
              <w:left w:val="single" w:sz="4" w:space="0" w:color="auto"/>
              <w:bottom w:val="single" w:sz="4" w:space="0" w:color="auto"/>
              <w:right w:val="dashSmallGap" w:sz="4" w:space="0" w:color="auto"/>
            </w:tcBorders>
            <w:vAlign w:val="center"/>
          </w:tcPr>
          <w:p w14:paraId="29055BB3" w14:textId="77777777" w:rsidR="00B90783" w:rsidRPr="008432A4" w:rsidRDefault="00B90783" w:rsidP="00B90783">
            <w:pPr>
              <w:jc w:val="both"/>
              <w:rPr>
                <w:rFonts w:eastAsia="Arial Unicode MS"/>
                <w:b/>
                <w:i/>
                <w:sz w:val="20"/>
                <w:szCs w:val="20"/>
                <w:lang w:val="pl" w:eastAsia="pl-PL"/>
              </w:rPr>
            </w:pPr>
          </w:p>
        </w:tc>
        <w:tc>
          <w:tcPr>
            <w:tcW w:w="992" w:type="dxa"/>
            <w:tcBorders>
              <w:top w:val="single" w:sz="4" w:space="0" w:color="auto"/>
              <w:left w:val="dashSmallGap" w:sz="4" w:space="0" w:color="auto"/>
              <w:bottom w:val="single" w:sz="4" w:space="0" w:color="auto"/>
              <w:right w:val="single" w:sz="4" w:space="0" w:color="auto"/>
            </w:tcBorders>
            <w:vAlign w:val="center"/>
          </w:tcPr>
          <w:p w14:paraId="4D9BBD70" w14:textId="77777777" w:rsidR="00B90783" w:rsidRPr="008432A4" w:rsidRDefault="00B90783" w:rsidP="00B90783">
            <w:pPr>
              <w:jc w:val="both"/>
              <w:rPr>
                <w:rFonts w:eastAsia="Arial Unicode MS"/>
                <w:b/>
                <w:i/>
                <w:sz w:val="20"/>
                <w:szCs w:val="20"/>
                <w:lang w:val="pl" w:eastAsia="pl-PL"/>
              </w:rPr>
            </w:pPr>
          </w:p>
        </w:tc>
      </w:tr>
      <w:tr w:rsidR="00B90783" w:rsidRPr="008432A4" w14:paraId="4C07D261"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4B36A3E2"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U03</w:t>
            </w:r>
          </w:p>
        </w:tc>
        <w:tc>
          <w:tcPr>
            <w:tcW w:w="41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39EB33" w14:textId="77777777" w:rsidR="00B90783" w:rsidRPr="008432A4" w:rsidRDefault="00B90783" w:rsidP="00B90783">
            <w:pPr>
              <w:jc w:val="both"/>
              <w:rPr>
                <w:rFonts w:eastAsia="Arial Unicode MS"/>
                <w:b/>
                <w:i/>
                <w:sz w:val="20"/>
                <w:szCs w:val="20"/>
                <w:lang w:val="pl" w:eastAsia="pl-PL"/>
              </w:rPr>
            </w:pPr>
          </w:p>
        </w:tc>
        <w:tc>
          <w:tcPr>
            <w:tcW w:w="39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B00ABB0"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C76691"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63B6843E" w14:textId="77777777" w:rsidR="00B90783" w:rsidRPr="008432A4" w:rsidRDefault="00B90783" w:rsidP="00B90783">
            <w:pPr>
              <w:jc w:val="both"/>
              <w:rPr>
                <w:rFonts w:eastAsia="Arial Unicode MS"/>
                <w:b/>
                <w:i/>
                <w:sz w:val="20"/>
                <w:szCs w:val="20"/>
                <w:lang w:val="pl" w:eastAsia="pl-PL"/>
              </w:rPr>
            </w:pPr>
          </w:p>
        </w:tc>
        <w:tc>
          <w:tcPr>
            <w:tcW w:w="425" w:type="dxa"/>
            <w:tcBorders>
              <w:top w:val="single" w:sz="4" w:space="0" w:color="auto"/>
              <w:left w:val="single" w:sz="4" w:space="0" w:color="auto"/>
              <w:bottom w:val="single" w:sz="4" w:space="0" w:color="auto"/>
              <w:right w:val="dashSmallGap" w:sz="4" w:space="0" w:color="auto"/>
            </w:tcBorders>
            <w:vAlign w:val="center"/>
          </w:tcPr>
          <w:p w14:paraId="6BFC27DF"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vAlign w:val="center"/>
          </w:tcPr>
          <w:p w14:paraId="43927EB0"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4" w:space="0" w:color="auto"/>
              <w:left w:val="dashSmallGap" w:sz="4" w:space="0" w:color="auto"/>
              <w:bottom w:val="single" w:sz="4" w:space="0" w:color="auto"/>
              <w:right w:val="single" w:sz="4" w:space="0" w:color="auto"/>
            </w:tcBorders>
            <w:vAlign w:val="center"/>
          </w:tcPr>
          <w:p w14:paraId="6612F655"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0811744"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662CE5"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D538F1" w14:textId="77777777" w:rsidR="00B90783" w:rsidRPr="008432A4" w:rsidRDefault="00B90783" w:rsidP="00B90783">
            <w:pPr>
              <w:jc w:val="both"/>
              <w:rPr>
                <w:rFonts w:eastAsia="Arial Unicode MS"/>
                <w:b/>
                <w:i/>
                <w:sz w:val="20"/>
                <w:szCs w:val="20"/>
                <w:lang w:val="pl" w:eastAsia="pl-PL"/>
              </w:rPr>
            </w:pPr>
          </w:p>
        </w:tc>
        <w:tc>
          <w:tcPr>
            <w:tcW w:w="993" w:type="dxa"/>
            <w:tcBorders>
              <w:top w:val="single" w:sz="4" w:space="0" w:color="auto"/>
              <w:left w:val="single" w:sz="4" w:space="0" w:color="auto"/>
              <w:bottom w:val="single" w:sz="4" w:space="0" w:color="auto"/>
              <w:right w:val="dashSmallGap" w:sz="4" w:space="0" w:color="auto"/>
            </w:tcBorders>
            <w:vAlign w:val="center"/>
          </w:tcPr>
          <w:p w14:paraId="5BF63C35" w14:textId="77777777" w:rsidR="00B90783" w:rsidRPr="008432A4" w:rsidRDefault="00B90783" w:rsidP="00B90783">
            <w:pPr>
              <w:jc w:val="both"/>
              <w:rPr>
                <w:rFonts w:eastAsia="Arial Unicode MS"/>
                <w:b/>
                <w:i/>
                <w:sz w:val="20"/>
                <w:szCs w:val="20"/>
                <w:lang w:val="pl" w:eastAsia="pl-PL"/>
              </w:rPr>
            </w:pPr>
          </w:p>
        </w:tc>
        <w:tc>
          <w:tcPr>
            <w:tcW w:w="992" w:type="dxa"/>
            <w:tcBorders>
              <w:top w:val="single" w:sz="4" w:space="0" w:color="auto"/>
              <w:left w:val="dashSmallGap" w:sz="4" w:space="0" w:color="auto"/>
              <w:bottom w:val="single" w:sz="4" w:space="0" w:color="auto"/>
              <w:right w:val="single" w:sz="4" w:space="0" w:color="auto"/>
            </w:tcBorders>
            <w:vAlign w:val="center"/>
          </w:tcPr>
          <w:p w14:paraId="1070A21C"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r w:rsidR="00B90783" w:rsidRPr="008432A4" w14:paraId="33F80123"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631EB4A5"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K01</w:t>
            </w:r>
          </w:p>
        </w:tc>
        <w:tc>
          <w:tcPr>
            <w:tcW w:w="41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04FCE1" w14:textId="77777777" w:rsidR="00B90783" w:rsidRPr="008432A4" w:rsidRDefault="00B90783" w:rsidP="00B90783">
            <w:pPr>
              <w:jc w:val="both"/>
              <w:rPr>
                <w:rFonts w:eastAsia="Arial Unicode MS"/>
                <w:b/>
                <w:i/>
                <w:sz w:val="20"/>
                <w:szCs w:val="20"/>
                <w:lang w:val="pl" w:eastAsia="pl-PL"/>
              </w:rPr>
            </w:pPr>
          </w:p>
        </w:tc>
        <w:tc>
          <w:tcPr>
            <w:tcW w:w="39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665FC88"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95E179"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right w:val="single" w:sz="4" w:space="0" w:color="auto"/>
            </w:tcBorders>
          </w:tcPr>
          <w:p w14:paraId="0DF7A04C" w14:textId="77777777" w:rsidR="00B90783" w:rsidRPr="008432A4" w:rsidRDefault="00B90783" w:rsidP="00B90783">
            <w:pPr>
              <w:jc w:val="both"/>
              <w:rPr>
                <w:rFonts w:eastAsia="Arial Unicode MS"/>
                <w:b/>
                <w:i/>
                <w:sz w:val="20"/>
                <w:szCs w:val="20"/>
                <w:lang w:val="pl" w:eastAsia="pl-PL"/>
              </w:rPr>
            </w:pPr>
          </w:p>
        </w:tc>
        <w:tc>
          <w:tcPr>
            <w:tcW w:w="425" w:type="dxa"/>
            <w:tcBorders>
              <w:top w:val="single" w:sz="4" w:space="0" w:color="auto"/>
              <w:left w:val="single" w:sz="4" w:space="0" w:color="auto"/>
              <w:bottom w:val="single" w:sz="4" w:space="0" w:color="auto"/>
              <w:right w:val="dashSmallGap" w:sz="4" w:space="0" w:color="auto"/>
            </w:tcBorders>
            <w:vAlign w:val="center"/>
          </w:tcPr>
          <w:p w14:paraId="6FCD4611"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vAlign w:val="center"/>
          </w:tcPr>
          <w:p w14:paraId="3105FECD"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4" w:space="0" w:color="auto"/>
              <w:left w:val="dashSmallGap" w:sz="4" w:space="0" w:color="auto"/>
              <w:bottom w:val="single" w:sz="4" w:space="0" w:color="auto"/>
              <w:right w:val="single" w:sz="4" w:space="0" w:color="auto"/>
            </w:tcBorders>
            <w:vAlign w:val="center"/>
          </w:tcPr>
          <w:p w14:paraId="4E0CC56E"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FEE753"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FD373C"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3D0211" w14:textId="77777777" w:rsidR="00B90783" w:rsidRPr="008432A4" w:rsidRDefault="00B90783" w:rsidP="00B90783">
            <w:pPr>
              <w:jc w:val="both"/>
              <w:rPr>
                <w:rFonts w:eastAsia="Arial Unicode MS"/>
                <w:b/>
                <w:i/>
                <w:sz w:val="20"/>
                <w:szCs w:val="20"/>
                <w:lang w:val="pl" w:eastAsia="pl-PL"/>
              </w:rPr>
            </w:pPr>
          </w:p>
        </w:tc>
        <w:tc>
          <w:tcPr>
            <w:tcW w:w="993" w:type="dxa"/>
            <w:tcBorders>
              <w:top w:val="single" w:sz="4" w:space="0" w:color="auto"/>
              <w:left w:val="single" w:sz="4" w:space="0" w:color="auto"/>
              <w:bottom w:val="single" w:sz="4" w:space="0" w:color="auto"/>
              <w:right w:val="dashSmallGap" w:sz="4" w:space="0" w:color="auto"/>
            </w:tcBorders>
            <w:vAlign w:val="center"/>
          </w:tcPr>
          <w:p w14:paraId="2F851706" w14:textId="77777777" w:rsidR="00B90783" w:rsidRPr="008432A4" w:rsidRDefault="00B90783" w:rsidP="00B90783">
            <w:pPr>
              <w:jc w:val="both"/>
              <w:rPr>
                <w:rFonts w:eastAsia="Arial Unicode MS"/>
                <w:b/>
                <w:i/>
                <w:sz w:val="20"/>
                <w:szCs w:val="20"/>
                <w:lang w:val="pl" w:eastAsia="pl-PL"/>
              </w:rPr>
            </w:pPr>
          </w:p>
        </w:tc>
        <w:tc>
          <w:tcPr>
            <w:tcW w:w="992" w:type="dxa"/>
            <w:tcBorders>
              <w:top w:val="single" w:sz="4" w:space="0" w:color="auto"/>
              <w:left w:val="dashSmallGap" w:sz="4" w:space="0" w:color="auto"/>
              <w:bottom w:val="single" w:sz="4" w:space="0" w:color="auto"/>
              <w:right w:val="single" w:sz="4" w:space="0" w:color="auto"/>
            </w:tcBorders>
            <w:vAlign w:val="center"/>
          </w:tcPr>
          <w:p w14:paraId="1FD11AA5"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r w:rsidR="00B90783" w:rsidRPr="008432A4" w14:paraId="42756322" w14:textId="77777777" w:rsidTr="00E451C8">
        <w:trPr>
          <w:trHeight w:val="284"/>
        </w:trPr>
        <w:tc>
          <w:tcPr>
            <w:tcW w:w="1773" w:type="dxa"/>
            <w:tcBorders>
              <w:top w:val="single" w:sz="4" w:space="0" w:color="auto"/>
              <w:left w:val="single" w:sz="4" w:space="0" w:color="auto"/>
              <w:bottom w:val="single" w:sz="4" w:space="0" w:color="auto"/>
              <w:right w:val="single" w:sz="4" w:space="0" w:color="auto"/>
            </w:tcBorders>
            <w:vAlign w:val="center"/>
          </w:tcPr>
          <w:p w14:paraId="4C506359" w14:textId="77777777" w:rsidR="00B90783" w:rsidRPr="008432A4" w:rsidRDefault="00B90783" w:rsidP="00B90783">
            <w:pPr>
              <w:jc w:val="both"/>
              <w:rPr>
                <w:rFonts w:eastAsia="Arial Unicode MS"/>
                <w:sz w:val="20"/>
                <w:szCs w:val="20"/>
                <w:lang w:val="pl" w:eastAsia="pl-PL"/>
              </w:rPr>
            </w:pPr>
            <w:r w:rsidRPr="008432A4">
              <w:rPr>
                <w:rFonts w:eastAsia="Arial Unicode MS"/>
                <w:sz w:val="20"/>
                <w:szCs w:val="20"/>
                <w:lang w:val="pl" w:eastAsia="pl-PL"/>
              </w:rPr>
              <w:t>K02</w:t>
            </w:r>
          </w:p>
        </w:tc>
        <w:tc>
          <w:tcPr>
            <w:tcW w:w="41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0019AF" w14:textId="77777777" w:rsidR="00B90783" w:rsidRPr="008432A4" w:rsidRDefault="00B90783" w:rsidP="00B90783">
            <w:pPr>
              <w:jc w:val="both"/>
              <w:rPr>
                <w:rFonts w:eastAsia="Arial Unicode MS"/>
                <w:b/>
                <w:i/>
                <w:sz w:val="20"/>
                <w:szCs w:val="20"/>
                <w:lang w:val="pl" w:eastAsia="pl-PL"/>
              </w:rPr>
            </w:pPr>
          </w:p>
        </w:tc>
        <w:tc>
          <w:tcPr>
            <w:tcW w:w="39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5E62BEF"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39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30561B" w14:textId="77777777" w:rsidR="00B90783" w:rsidRPr="008432A4" w:rsidRDefault="00B90783" w:rsidP="00B90783">
            <w:pPr>
              <w:jc w:val="both"/>
              <w:rPr>
                <w:rFonts w:eastAsia="Arial Unicode MS"/>
                <w:b/>
                <w:i/>
                <w:sz w:val="20"/>
                <w:szCs w:val="20"/>
                <w:lang w:val="pl" w:eastAsia="pl-PL"/>
              </w:rPr>
            </w:pPr>
          </w:p>
        </w:tc>
        <w:tc>
          <w:tcPr>
            <w:tcW w:w="240" w:type="dxa"/>
            <w:vMerge/>
            <w:tcBorders>
              <w:left w:val="single" w:sz="4" w:space="0" w:color="auto"/>
              <w:bottom w:val="single" w:sz="4" w:space="0" w:color="auto"/>
              <w:right w:val="single" w:sz="4" w:space="0" w:color="auto"/>
            </w:tcBorders>
          </w:tcPr>
          <w:p w14:paraId="4B63FB09" w14:textId="77777777" w:rsidR="00B90783" w:rsidRPr="008432A4" w:rsidRDefault="00B90783" w:rsidP="00B90783">
            <w:pPr>
              <w:jc w:val="both"/>
              <w:rPr>
                <w:rFonts w:eastAsia="Arial Unicode MS"/>
                <w:b/>
                <w:i/>
                <w:sz w:val="20"/>
                <w:szCs w:val="20"/>
                <w:lang w:val="pl" w:eastAsia="pl-PL"/>
              </w:rPr>
            </w:pPr>
          </w:p>
        </w:tc>
        <w:tc>
          <w:tcPr>
            <w:tcW w:w="425" w:type="dxa"/>
            <w:tcBorders>
              <w:top w:val="single" w:sz="4" w:space="0" w:color="auto"/>
              <w:left w:val="single" w:sz="4" w:space="0" w:color="auto"/>
              <w:bottom w:val="single" w:sz="4" w:space="0" w:color="auto"/>
              <w:right w:val="dashSmallGap" w:sz="4" w:space="0" w:color="auto"/>
            </w:tcBorders>
            <w:vAlign w:val="center"/>
          </w:tcPr>
          <w:p w14:paraId="55A26F12"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vAlign w:val="center"/>
          </w:tcPr>
          <w:p w14:paraId="538BE778"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425" w:type="dxa"/>
            <w:tcBorders>
              <w:top w:val="single" w:sz="4" w:space="0" w:color="auto"/>
              <w:left w:val="dashSmallGap" w:sz="4" w:space="0" w:color="auto"/>
              <w:bottom w:val="single" w:sz="4" w:space="0" w:color="auto"/>
              <w:right w:val="single" w:sz="4" w:space="0" w:color="auto"/>
            </w:tcBorders>
            <w:vAlign w:val="center"/>
          </w:tcPr>
          <w:p w14:paraId="393BCFF2"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A5393A" w14:textId="77777777" w:rsidR="00B90783" w:rsidRPr="008432A4" w:rsidRDefault="00B90783" w:rsidP="00B90783">
            <w:pPr>
              <w:jc w:val="both"/>
              <w:rPr>
                <w:rFonts w:eastAsia="Arial Unicode MS"/>
                <w:b/>
                <w:i/>
                <w:sz w:val="20"/>
                <w:szCs w:val="20"/>
                <w:lang w:val="pl" w:eastAsia="pl-PL"/>
              </w:rPr>
            </w:pP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B913665"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c>
          <w:tcPr>
            <w:tcW w:w="56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E08FBE" w14:textId="77777777" w:rsidR="00B90783" w:rsidRPr="008432A4" w:rsidRDefault="00B90783" w:rsidP="00B90783">
            <w:pPr>
              <w:jc w:val="both"/>
              <w:rPr>
                <w:rFonts w:eastAsia="Arial Unicode MS"/>
                <w:b/>
                <w:i/>
                <w:sz w:val="20"/>
                <w:szCs w:val="20"/>
                <w:lang w:val="pl" w:eastAsia="pl-PL"/>
              </w:rPr>
            </w:pPr>
          </w:p>
        </w:tc>
        <w:tc>
          <w:tcPr>
            <w:tcW w:w="993" w:type="dxa"/>
            <w:tcBorders>
              <w:top w:val="single" w:sz="4" w:space="0" w:color="auto"/>
              <w:left w:val="single" w:sz="4" w:space="0" w:color="auto"/>
              <w:bottom w:val="single" w:sz="4" w:space="0" w:color="auto"/>
              <w:right w:val="dashSmallGap" w:sz="4" w:space="0" w:color="auto"/>
            </w:tcBorders>
            <w:vAlign w:val="center"/>
          </w:tcPr>
          <w:p w14:paraId="6DF737B3" w14:textId="77777777" w:rsidR="00B90783" w:rsidRPr="008432A4" w:rsidRDefault="00B90783" w:rsidP="00B90783">
            <w:pPr>
              <w:jc w:val="both"/>
              <w:rPr>
                <w:rFonts w:eastAsia="Arial Unicode MS"/>
                <w:b/>
                <w:i/>
                <w:sz w:val="20"/>
                <w:szCs w:val="20"/>
                <w:lang w:val="pl" w:eastAsia="pl-PL"/>
              </w:rPr>
            </w:pPr>
          </w:p>
        </w:tc>
        <w:tc>
          <w:tcPr>
            <w:tcW w:w="992" w:type="dxa"/>
            <w:tcBorders>
              <w:top w:val="single" w:sz="4" w:space="0" w:color="auto"/>
              <w:left w:val="dashSmallGap" w:sz="4" w:space="0" w:color="auto"/>
              <w:bottom w:val="single" w:sz="4" w:space="0" w:color="auto"/>
              <w:right w:val="single" w:sz="4" w:space="0" w:color="auto"/>
            </w:tcBorders>
            <w:vAlign w:val="center"/>
          </w:tcPr>
          <w:p w14:paraId="4020B966" w14:textId="77777777" w:rsidR="00B90783" w:rsidRPr="008432A4" w:rsidRDefault="00B90783" w:rsidP="00B90783">
            <w:pPr>
              <w:jc w:val="both"/>
              <w:rPr>
                <w:rFonts w:eastAsia="Arial Unicode MS"/>
                <w:b/>
                <w:i/>
                <w:sz w:val="20"/>
                <w:szCs w:val="20"/>
                <w:lang w:val="pl" w:eastAsia="pl-PL"/>
              </w:rPr>
            </w:pPr>
            <w:r w:rsidRPr="008432A4">
              <w:rPr>
                <w:rFonts w:eastAsia="Arial Unicode MS"/>
                <w:b/>
                <w:i/>
                <w:sz w:val="20"/>
                <w:szCs w:val="20"/>
                <w:lang w:val="pl" w:eastAsia="pl-PL"/>
              </w:rPr>
              <w:t>-</w:t>
            </w:r>
          </w:p>
        </w:tc>
      </w:tr>
    </w:tbl>
    <w:p w14:paraId="34A32253" w14:textId="0ECD0189" w:rsidR="00E73785" w:rsidRDefault="00E73785">
      <w:pPr>
        <w:rPr>
          <w:sz w:val="20"/>
          <w:szCs w:val="20"/>
          <w:lang w:val="en-GB"/>
        </w:rPr>
      </w:pPr>
    </w:p>
    <w:p w14:paraId="03E28A90" w14:textId="77777777" w:rsidR="005E2D0D" w:rsidRDefault="005E2D0D">
      <w:pPr>
        <w:rPr>
          <w:sz w:val="20"/>
          <w:szCs w:val="20"/>
          <w:lang w:val="en-GB"/>
        </w:rPr>
      </w:pPr>
    </w:p>
    <w:p w14:paraId="4FACDEC5" w14:textId="77777777" w:rsidR="005E2D0D" w:rsidRDefault="005E2D0D">
      <w:pPr>
        <w:rPr>
          <w:sz w:val="20"/>
          <w:szCs w:val="20"/>
          <w:lang w:val="en-GB"/>
        </w:rPr>
      </w:pPr>
    </w:p>
    <w:p w14:paraId="15A2884A" w14:textId="77777777" w:rsidR="005E2D0D" w:rsidRDefault="005E2D0D">
      <w:pPr>
        <w:rPr>
          <w:sz w:val="20"/>
          <w:szCs w:val="20"/>
          <w:lang w:val="en-GB"/>
        </w:rPr>
      </w:pPr>
    </w:p>
    <w:p w14:paraId="70F8BFF9" w14:textId="77777777" w:rsidR="005E2D0D" w:rsidRDefault="005E2D0D">
      <w:pPr>
        <w:rPr>
          <w:sz w:val="20"/>
          <w:szCs w:val="20"/>
          <w:lang w:val="en-GB"/>
        </w:rPr>
      </w:pPr>
    </w:p>
    <w:p w14:paraId="4E870197" w14:textId="77777777" w:rsidR="005E2D0D" w:rsidRDefault="005E2D0D">
      <w:pPr>
        <w:rPr>
          <w:sz w:val="20"/>
          <w:szCs w:val="20"/>
          <w:lang w:val="en-GB"/>
        </w:rPr>
      </w:pPr>
    </w:p>
    <w:p w14:paraId="4F8A2653" w14:textId="77777777" w:rsidR="005E2D0D" w:rsidRDefault="005E2D0D">
      <w:pPr>
        <w:rPr>
          <w:sz w:val="20"/>
          <w:szCs w:val="20"/>
          <w:lang w:val="en-GB"/>
        </w:rPr>
      </w:pPr>
    </w:p>
    <w:p w14:paraId="00E08FE3" w14:textId="77777777" w:rsidR="005E2D0D" w:rsidRDefault="005E2D0D">
      <w:pPr>
        <w:rPr>
          <w:sz w:val="20"/>
          <w:szCs w:val="20"/>
          <w:lang w:val="en-GB"/>
        </w:rPr>
      </w:pPr>
    </w:p>
    <w:p w14:paraId="1602DF0A" w14:textId="77777777" w:rsidR="005E2D0D" w:rsidRDefault="005E2D0D">
      <w:pPr>
        <w:rPr>
          <w:sz w:val="20"/>
          <w:szCs w:val="20"/>
          <w:lang w:val="en-GB"/>
        </w:rPr>
      </w:pPr>
    </w:p>
    <w:p w14:paraId="564A5854" w14:textId="77777777" w:rsidR="005E2D0D" w:rsidRDefault="005E2D0D">
      <w:pPr>
        <w:rPr>
          <w:sz w:val="20"/>
          <w:szCs w:val="20"/>
          <w:lang w:val="en-GB"/>
        </w:rPr>
      </w:pPr>
    </w:p>
    <w:p w14:paraId="0837BB3D" w14:textId="77777777" w:rsidR="005E2D0D" w:rsidRPr="008432A4" w:rsidRDefault="005E2D0D">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8F4B06" w14:paraId="53997947"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71689142" w14:textId="77777777" w:rsidR="00AC669C" w:rsidRPr="008432A4" w:rsidRDefault="00E73785" w:rsidP="00AC669C">
            <w:pPr>
              <w:numPr>
                <w:ilvl w:val="1"/>
                <w:numId w:val="4"/>
              </w:numPr>
              <w:ind w:left="426" w:hanging="426"/>
              <w:rPr>
                <w:rFonts w:eastAsia="Arial Unicode MS"/>
                <w:b/>
                <w:sz w:val="20"/>
                <w:szCs w:val="20"/>
                <w:lang w:val="en-GB" w:eastAsia="pl-PL"/>
              </w:rPr>
            </w:pPr>
            <w:r w:rsidRPr="008432A4">
              <w:rPr>
                <w:rFonts w:eastAsia="Arial Unicode MS"/>
                <w:b/>
                <w:sz w:val="20"/>
                <w:szCs w:val="20"/>
                <w:lang w:val="en-GB" w:eastAsia="pl-PL"/>
              </w:rPr>
              <w:t>Criteria of asse</w:t>
            </w:r>
            <w:r w:rsidR="00AE3D74" w:rsidRPr="008432A4">
              <w:rPr>
                <w:rFonts w:eastAsia="Arial Unicode MS"/>
                <w:b/>
                <w:sz w:val="20"/>
                <w:szCs w:val="20"/>
                <w:lang w:val="en-GB" w:eastAsia="pl-PL"/>
              </w:rPr>
              <w:t xml:space="preserve">ssment of the intended learning </w:t>
            </w:r>
            <w:r w:rsidRPr="008432A4">
              <w:rPr>
                <w:rFonts w:eastAsia="Arial Unicode MS"/>
                <w:b/>
                <w:sz w:val="20"/>
                <w:szCs w:val="20"/>
                <w:lang w:val="en-GB" w:eastAsia="pl-PL"/>
              </w:rPr>
              <w:t>outcomes</w:t>
            </w:r>
          </w:p>
        </w:tc>
      </w:tr>
      <w:tr w:rsidR="00EE2575" w:rsidRPr="008432A4" w14:paraId="7470F88A"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41CE6CA3" w14:textId="77777777" w:rsidR="00AC669C" w:rsidRPr="008432A4" w:rsidRDefault="00E73785" w:rsidP="00AC669C">
            <w:pPr>
              <w:jc w:val="center"/>
              <w:rPr>
                <w:rFonts w:eastAsia="Arial Unicode MS"/>
                <w:b/>
                <w:sz w:val="20"/>
                <w:szCs w:val="20"/>
                <w:lang w:val="en-GB" w:eastAsia="pl-PL"/>
              </w:rPr>
            </w:pPr>
            <w:r w:rsidRPr="008432A4">
              <w:rPr>
                <w:rFonts w:eastAsia="Arial Unicode MS"/>
                <w:b/>
                <w:sz w:val="20"/>
                <w:szCs w:val="20"/>
                <w:lang w:val="en-GB" w:eastAsia="pl-PL"/>
              </w:rPr>
              <w:t xml:space="preserve">Form of </w:t>
            </w:r>
            <w:r w:rsidRPr="008432A4">
              <w:rPr>
                <w:rFonts w:eastAsia="Arial Unicode MS"/>
                <w:b/>
                <w:sz w:val="20"/>
                <w:szCs w:val="20"/>
                <w:lang w:val="en-GB" w:eastAsia="pl-PL"/>
              </w:rPr>
              <w:lastRenderedPageBreak/>
              <w:t>classes</w:t>
            </w:r>
          </w:p>
        </w:tc>
        <w:tc>
          <w:tcPr>
            <w:tcW w:w="720" w:type="dxa"/>
            <w:tcBorders>
              <w:top w:val="single" w:sz="4" w:space="0" w:color="auto"/>
              <w:left w:val="single" w:sz="4" w:space="0" w:color="auto"/>
              <w:bottom w:val="single" w:sz="4" w:space="0" w:color="auto"/>
              <w:right w:val="single" w:sz="4" w:space="0" w:color="auto"/>
            </w:tcBorders>
            <w:vAlign w:val="center"/>
          </w:tcPr>
          <w:p w14:paraId="272A8CDF" w14:textId="77777777" w:rsidR="00AC669C" w:rsidRPr="008432A4" w:rsidRDefault="00E73785" w:rsidP="00AC669C">
            <w:pPr>
              <w:jc w:val="center"/>
              <w:rPr>
                <w:rFonts w:eastAsia="Arial Unicode MS"/>
                <w:b/>
                <w:sz w:val="20"/>
                <w:szCs w:val="20"/>
                <w:lang w:val="en-GB" w:eastAsia="pl-PL"/>
              </w:rPr>
            </w:pPr>
            <w:r w:rsidRPr="008432A4">
              <w:rPr>
                <w:rFonts w:eastAsia="Arial Unicode MS"/>
                <w:b/>
                <w:sz w:val="20"/>
                <w:szCs w:val="20"/>
                <w:lang w:val="en-GB" w:eastAsia="pl-PL"/>
              </w:rPr>
              <w:lastRenderedPageBreak/>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66B10D1" w14:textId="77777777" w:rsidR="00AC669C" w:rsidRPr="008432A4" w:rsidRDefault="00E73785" w:rsidP="00AC669C">
            <w:pPr>
              <w:jc w:val="center"/>
              <w:rPr>
                <w:rFonts w:eastAsia="Arial Unicode MS"/>
                <w:b/>
                <w:sz w:val="20"/>
                <w:szCs w:val="20"/>
                <w:lang w:val="en-GB" w:eastAsia="pl-PL"/>
              </w:rPr>
            </w:pPr>
            <w:r w:rsidRPr="008432A4">
              <w:rPr>
                <w:rFonts w:eastAsia="Arial Unicode MS"/>
                <w:b/>
                <w:sz w:val="20"/>
                <w:szCs w:val="20"/>
                <w:lang w:val="en-GB" w:eastAsia="pl-PL"/>
              </w:rPr>
              <w:t>Criterion of assessment</w:t>
            </w:r>
          </w:p>
        </w:tc>
      </w:tr>
      <w:tr w:rsidR="00EE2575" w:rsidRPr="008F4B06" w14:paraId="319FF2BD"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2CFBC570" w14:textId="77777777" w:rsidR="00AC669C" w:rsidRPr="008432A4" w:rsidRDefault="00E73785" w:rsidP="00EB15AA">
            <w:pPr>
              <w:ind w:left="-57" w:right="-57"/>
              <w:jc w:val="center"/>
              <w:rPr>
                <w:rFonts w:eastAsia="Arial Unicode MS"/>
                <w:b/>
                <w:spacing w:val="-5"/>
                <w:sz w:val="20"/>
                <w:szCs w:val="20"/>
                <w:lang w:val="en-GB" w:eastAsia="pl-PL"/>
              </w:rPr>
            </w:pPr>
            <w:r w:rsidRPr="008432A4">
              <w:rPr>
                <w:rFonts w:eastAsia="Arial Unicode MS"/>
                <w:b/>
                <w:spacing w:val="-5"/>
                <w:sz w:val="20"/>
                <w:szCs w:val="20"/>
                <w:lang w:val="en-GB" w:eastAsia="pl-PL"/>
              </w:rPr>
              <w:t>classes</w:t>
            </w:r>
            <w:r w:rsidR="00AC669C" w:rsidRPr="008432A4">
              <w:rPr>
                <w:rFonts w:eastAsia="Arial Unicode MS"/>
                <w:b/>
                <w:spacing w:val="-5"/>
                <w:sz w:val="20"/>
                <w:szCs w:val="20"/>
                <w:lang w:val="en-GB" w:eastAsia="pl-PL"/>
              </w:rPr>
              <w:t xml:space="preserve"> (C)</w:t>
            </w:r>
            <w:r w:rsidR="00EB15AA" w:rsidRPr="008432A4">
              <w:rPr>
                <w:rFonts w:eastAsia="Arial Unicode MS"/>
                <w:b/>
                <w:spacing w:val="-5"/>
                <w:sz w:val="20"/>
                <w:szCs w:val="20"/>
                <w:lang w:val="en-GB" w:eastAsia="pl-PL"/>
              </w:rPr>
              <w:t xml:space="preserve"> </w:t>
            </w:r>
          </w:p>
        </w:tc>
        <w:tc>
          <w:tcPr>
            <w:tcW w:w="720" w:type="dxa"/>
            <w:tcBorders>
              <w:top w:val="single" w:sz="4" w:space="0" w:color="auto"/>
              <w:left w:val="single" w:sz="4" w:space="0" w:color="auto"/>
              <w:bottom w:val="single" w:sz="4" w:space="0" w:color="auto"/>
              <w:right w:val="single" w:sz="4" w:space="0" w:color="auto"/>
            </w:tcBorders>
          </w:tcPr>
          <w:p w14:paraId="51D2248A" w14:textId="77777777" w:rsidR="00AC669C" w:rsidRPr="008432A4" w:rsidRDefault="00AC669C" w:rsidP="00AC669C">
            <w:pPr>
              <w:jc w:val="center"/>
              <w:rPr>
                <w:rFonts w:eastAsia="Arial Unicode MS"/>
                <w:b/>
                <w:sz w:val="20"/>
                <w:szCs w:val="20"/>
                <w:lang w:val="en-GB" w:eastAsia="pl-PL"/>
              </w:rPr>
            </w:pPr>
            <w:r w:rsidRPr="008432A4">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98C9D1E" w14:textId="626B1C32" w:rsidR="00AC669C" w:rsidRPr="008432A4" w:rsidRDefault="00023BD9" w:rsidP="00DC6EC2">
            <w:pPr>
              <w:ind w:right="113"/>
              <w:rPr>
                <w:rFonts w:eastAsia="Arial Unicode MS"/>
                <w:sz w:val="20"/>
                <w:szCs w:val="20"/>
                <w:lang w:val="en-GB" w:eastAsia="pl-PL"/>
              </w:rPr>
            </w:pPr>
            <w:r w:rsidRPr="008432A4">
              <w:rPr>
                <w:rFonts w:eastAsia="Arial Unicode MS"/>
                <w:sz w:val="20"/>
                <w:szCs w:val="20"/>
                <w:lang w:val="en-GB" w:eastAsia="pl-PL"/>
              </w:rPr>
              <w:t>The student knows</w:t>
            </w:r>
            <w:r w:rsidR="00DC6EC2" w:rsidRPr="008432A4">
              <w:rPr>
                <w:rFonts w:eastAsia="Arial Unicode MS"/>
                <w:sz w:val="20"/>
                <w:szCs w:val="20"/>
                <w:lang w:val="en-GB" w:eastAsia="pl-PL"/>
              </w:rPr>
              <w:t xml:space="preserve"> the theoretical basis covering only the basic terminology in the field of translation and interpretation from English to Polish as well as from Polish to English. </w:t>
            </w:r>
            <w:r w:rsidRPr="008432A4">
              <w:rPr>
                <w:rFonts w:eastAsia="Arial Unicode MS"/>
                <w:sz w:val="20"/>
                <w:szCs w:val="20"/>
                <w:lang w:val="en-GB" w:eastAsia="pl-PL"/>
              </w:rPr>
              <w:t>The student h</w:t>
            </w:r>
            <w:r w:rsidR="00DC6EC2" w:rsidRPr="008432A4">
              <w:rPr>
                <w:rFonts w:eastAsia="Arial Unicode MS"/>
                <w:sz w:val="20"/>
                <w:szCs w:val="20"/>
                <w:lang w:val="en-GB" w:eastAsia="pl-PL"/>
              </w:rPr>
              <w:t>as the basic necessary knowledge</w:t>
            </w:r>
            <w:r w:rsidR="00C04A6C" w:rsidRPr="008432A4">
              <w:rPr>
                <w:rFonts w:eastAsia="Arial Unicode MS"/>
                <w:sz w:val="20"/>
                <w:szCs w:val="20"/>
                <w:lang w:val="en-GB" w:eastAsia="pl-PL"/>
              </w:rPr>
              <w:t xml:space="preserve"> </w:t>
            </w:r>
            <w:r w:rsidR="00DC6EC2" w:rsidRPr="008432A4">
              <w:rPr>
                <w:rFonts w:eastAsia="Arial Unicode MS"/>
                <w:sz w:val="20"/>
                <w:szCs w:val="20"/>
                <w:lang w:val="en-GB" w:eastAsia="pl-PL"/>
              </w:rPr>
              <w:t xml:space="preserve">to work as a translator. </w:t>
            </w:r>
            <w:r w:rsidRPr="008432A4">
              <w:rPr>
                <w:rFonts w:eastAsia="Arial Unicode MS"/>
                <w:sz w:val="20"/>
                <w:szCs w:val="20"/>
                <w:lang w:val="en-GB" w:eastAsia="pl-PL"/>
              </w:rPr>
              <w:t>The s</w:t>
            </w:r>
            <w:r w:rsidR="00DC6EC2" w:rsidRPr="008432A4">
              <w:rPr>
                <w:rFonts w:eastAsia="Arial Unicode MS"/>
                <w:sz w:val="20"/>
                <w:szCs w:val="20"/>
                <w:lang w:val="en-GB" w:eastAsia="pl-PL"/>
              </w:rPr>
              <w:t xml:space="preserve">tudent can translate scientific texts independently, using only a few grammatical and lexical structures. To a large extent, </w:t>
            </w:r>
            <w:r w:rsidR="00C04A6C" w:rsidRPr="008432A4">
              <w:rPr>
                <w:rFonts w:eastAsia="Arial Unicode MS"/>
                <w:sz w:val="20"/>
                <w:szCs w:val="20"/>
                <w:lang w:val="en-GB" w:eastAsia="pl-PL"/>
              </w:rPr>
              <w:t>the student</w:t>
            </w:r>
            <w:r w:rsidR="00DC6EC2" w:rsidRPr="008432A4">
              <w:rPr>
                <w:rFonts w:eastAsia="Arial Unicode MS"/>
                <w:sz w:val="20"/>
                <w:szCs w:val="20"/>
                <w:lang w:val="en-GB" w:eastAsia="pl-PL"/>
              </w:rPr>
              <w:t xml:space="preserve"> uses </w:t>
            </w:r>
            <w:r w:rsidRPr="008432A4">
              <w:rPr>
                <w:rFonts w:eastAsia="Arial Unicode MS"/>
                <w:sz w:val="20"/>
                <w:szCs w:val="20"/>
                <w:lang w:val="en-GB" w:eastAsia="pl-PL"/>
              </w:rPr>
              <w:t>assisting</w:t>
            </w:r>
            <w:r w:rsidR="00DC6EC2" w:rsidRPr="008432A4">
              <w:rPr>
                <w:rFonts w:eastAsia="Arial Unicode MS"/>
                <w:sz w:val="20"/>
                <w:szCs w:val="20"/>
                <w:lang w:val="en-GB" w:eastAsia="pl-PL"/>
              </w:rPr>
              <w:t xml:space="preserve"> materials (corpora, dictionaries, </w:t>
            </w:r>
            <w:r w:rsidRPr="008432A4">
              <w:rPr>
                <w:rFonts w:eastAsia="Arial Unicode MS"/>
                <w:sz w:val="20"/>
                <w:szCs w:val="20"/>
                <w:lang w:val="en-GB" w:eastAsia="pl-PL"/>
              </w:rPr>
              <w:t>encyclopaedias</w:t>
            </w:r>
            <w:r w:rsidR="00DC6EC2" w:rsidRPr="008432A4">
              <w:rPr>
                <w:rFonts w:eastAsia="Arial Unicode MS"/>
                <w:sz w:val="20"/>
                <w:szCs w:val="20"/>
                <w:lang w:val="en-GB" w:eastAsia="pl-PL"/>
              </w:rPr>
              <w:t xml:space="preserve">, Internet). </w:t>
            </w:r>
            <w:r w:rsidR="00C04A6C" w:rsidRPr="008432A4">
              <w:rPr>
                <w:rFonts w:eastAsia="Arial Unicode MS"/>
                <w:sz w:val="20"/>
                <w:szCs w:val="20"/>
                <w:lang w:val="en-GB" w:eastAsia="pl-PL"/>
              </w:rPr>
              <w:t>The student</w:t>
            </w:r>
            <w:r w:rsidR="00DC6EC2" w:rsidRPr="008432A4">
              <w:rPr>
                <w:rFonts w:eastAsia="Arial Unicode MS"/>
                <w:sz w:val="20"/>
                <w:szCs w:val="20"/>
                <w:lang w:val="en-GB" w:eastAsia="pl-PL"/>
              </w:rPr>
              <w:t xml:space="preserve"> has a narrow range of language and grammatical structures, both in English and Polish.</w:t>
            </w:r>
          </w:p>
          <w:p w14:paraId="170E8E80" w14:textId="77777777" w:rsidR="000E4D99" w:rsidRDefault="000E4D99" w:rsidP="00DC6EC2">
            <w:pPr>
              <w:ind w:right="113"/>
              <w:rPr>
                <w:rFonts w:eastAsia="Arial Unicode MS"/>
                <w:sz w:val="20"/>
                <w:szCs w:val="20"/>
                <w:lang w:val="en-GB" w:eastAsia="pl-PL"/>
              </w:rPr>
            </w:pPr>
          </w:p>
          <w:p w14:paraId="3E210654" w14:textId="77777777" w:rsidR="000E4D99" w:rsidRPr="00FD063D" w:rsidRDefault="000E4D99" w:rsidP="000E4D99">
            <w:pPr>
              <w:pStyle w:val="Bezodstpw"/>
              <w:rPr>
                <w:rFonts w:ascii="Times New Roman" w:hAnsi="Times New Roman"/>
                <w:i/>
                <w:iCs/>
                <w:sz w:val="20"/>
                <w:szCs w:val="20"/>
                <w:lang w:val="en-GB" w:eastAsia="pl-PL"/>
              </w:rPr>
            </w:pPr>
            <w:r w:rsidRPr="00FD063D">
              <w:rPr>
                <w:rFonts w:ascii="Times New Roman" w:hAnsi="Times New Roman"/>
                <w:i/>
                <w:iCs/>
                <w:sz w:val="20"/>
                <w:szCs w:val="20"/>
                <w:lang w:val="en-GB" w:eastAsia="pl-PL"/>
              </w:rPr>
              <w:t>Low effort in class (below 60% of the classes)</w:t>
            </w:r>
          </w:p>
          <w:p w14:paraId="43FA1DC6" w14:textId="77777777" w:rsidR="005E2D0D" w:rsidRPr="00FD063D" w:rsidRDefault="005E2D0D" w:rsidP="005E2D0D">
            <w:pPr>
              <w:snapToGrid w:val="0"/>
              <w:rPr>
                <w:rFonts w:eastAsia="Calibri"/>
                <w:i/>
                <w:iCs/>
                <w:sz w:val="20"/>
                <w:szCs w:val="20"/>
                <w:lang w:val="en-US"/>
              </w:rPr>
            </w:pPr>
            <w:r w:rsidRPr="00FD063D">
              <w:rPr>
                <w:rStyle w:val="ts-alignment-element"/>
                <w:i/>
                <w:iCs/>
                <w:color w:val="000000"/>
                <w:sz w:val="20"/>
                <w:szCs w:val="20"/>
                <w:lang w:val="en-GB"/>
              </w:rPr>
              <w:t>The</w:t>
            </w:r>
            <w:r w:rsidRPr="00FD063D">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05D0AD95" w14:textId="3C6C63C4" w:rsidR="005E2D0D" w:rsidRPr="005E2D0D" w:rsidRDefault="005E2D0D" w:rsidP="00DC6EC2">
            <w:pPr>
              <w:ind w:right="113"/>
              <w:rPr>
                <w:rFonts w:eastAsia="Arial Unicode MS"/>
                <w:sz w:val="20"/>
                <w:szCs w:val="20"/>
                <w:lang w:val="en-US" w:eastAsia="pl-PL"/>
              </w:rPr>
            </w:pPr>
          </w:p>
        </w:tc>
      </w:tr>
      <w:tr w:rsidR="00EE2575" w:rsidRPr="008F4B06" w14:paraId="2424A18A" w14:textId="77777777" w:rsidTr="00A34A6C">
        <w:trPr>
          <w:trHeight w:val="812"/>
        </w:trPr>
        <w:tc>
          <w:tcPr>
            <w:tcW w:w="864" w:type="dxa"/>
            <w:vMerge/>
            <w:tcBorders>
              <w:left w:val="single" w:sz="4" w:space="0" w:color="auto"/>
              <w:right w:val="single" w:sz="4" w:space="0" w:color="auto"/>
            </w:tcBorders>
          </w:tcPr>
          <w:p w14:paraId="60300CAF" w14:textId="77777777" w:rsidR="00AC669C" w:rsidRPr="008432A4"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E636F1D" w14:textId="77777777" w:rsidR="00AC669C" w:rsidRPr="008432A4" w:rsidRDefault="00AC669C" w:rsidP="00AC669C">
            <w:pPr>
              <w:jc w:val="center"/>
              <w:rPr>
                <w:rFonts w:eastAsia="Arial Unicode MS"/>
                <w:sz w:val="20"/>
                <w:szCs w:val="20"/>
                <w:lang w:val="en-GB" w:eastAsia="pl-PL"/>
              </w:rPr>
            </w:pPr>
            <w:r w:rsidRPr="008432A4">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F551B44" w14:textId="00DA44B4" w:rsidR="00AC669C" w:rsidRPr="008432A4" w:rsidRDefault="002F0B77" w:rsidP="00DC6EC2">
            <w:pPr>
              <w:rPr>
                <w:rFonts w:eastAsia="Arial Unicode MS"/>
                <w:sz w:val="20"/>
                <w:szCs w:val="20"/>
                <w:lang w:val="en-GB" w:eastAsia="pl-PL"/>
              </w:rPr>
            </w:pPr>
            <w:r w:rsidRPr="008432A4">
              <w:rPr>
                <w:rFonts w:eastAsia="Arial Unicode MS"/>
                <w:sz w:val="20"/>
                <w:szCs w:val="20"/>
                <w:lang w:val="en-GB" w:eastAsia="pl-PL"/>
              </w:rPr>
              <w:t xml:space="preserve">The student </w:t>
            </w:r>
            <w:r w:rsidR="00C04A6C" w:rsidRPr="008432A4">
              <w:rPr>
                <w:rFonts w:eastAsia="Arial Unicode MS"/>
                <w:sz w:val="20"/>
                <w:szCs w:val="20"/>
                <w:lang w:val="en-GB" w:eastAsia="pl-PL"/>
              </w:rPr>
              <w:t xml:space="preserve">possesses </w:t>
            </w:r>
            <w:r w:rsidRPr="008432A4">
              <w:rPr>
                <w:rFonts w:eastAsia="Arial Unicode MS"/>
                <w:sz w:val="20"/>
                <w:szCs w:val="20"/>
                <w:lang w:val="en-GB" w:eastAsia="pl-PL"/>
              </w:rPr>
              <w:t>a wider theoretical basis covering only the basic terminology in the field of translation and interpretation from English to Polish as well as from Polish to English. The student has the basic necessary knowledge</w:t>
            </w:r>
            <w:r w:rsidR="00C04A6C" w:rsidRPr="008432A4">
              <w:rPr>
                <w:rFonts w:eastAsia="Arial Unicode MS"/>
                <w:sz w:val="20"/>
                <w:szCs w:val="20"/>
                <w:lang w:val="en-GB" w:eastAsia="pl-PL"/>
              </w:rPr>
              <w:t xml:space="preserve"> </w:t>
            </w:r>
            <w:r w:rsidRPr="008432A4">
              <w:rPr>
                <w:rFonts w:eastAsia="Arial Unicode MS"/>
                <w:sz w:val="20"/>
                <w:szCs w:val="20"/>
                <w:lang w:val="en-GB" w:eastAsia="pl-PL"/>
              </w:rPr>
              <w:t xml:space="preserve">to work as a translator. The student can translate scientific texts independently, using only a few grammatical and lexical structures. To a large extent, </w:t>
            </w:r>
            <w:r w:rsidR="00C04A6C" w:rsidRPr="008432A4">
              <w:rPr>
                <w:rFonts w:eastAsia="Arial Unicode MS"/>
                <w:sz w:val="20"/>
                <w:szCs w:val="20"/>
                <w:lang w:val="en-GB" w:eastAsia="pl-PL"/>
              </w:rPr>
              <w:t>the student</w:t>
            </w:r>
            <w:r w:rsidRPr="008432A4">
              <w:rPr>
                <w:rFonts w:eastAsia="Arial Unicode MS"/>
                <w:sz w:val="20"/>
                <w:szCs w:val="20"/>
                <w:lang w:val="en-GB" w:eastAsia="pl-PL"/>
              </w:rPr>
              <w:t xml:space="preserve"> uses assisting materials (corpora, dictionaries, encyclopaedias, Internet). </w:t>
            </w:r>
            <w:r w:rsidR="00C04A6C" w:rsidRPr="008432A4">
              <w:rPr>
                <w:rFonts w:eastAsia="Arial Unicode MS"/>
                <w:sz w:val="20"/>
                <w:szCs w:val="20"/>
                <w:lang w:val="en-GB" w:eastAsia="pl-PL"/>
              </w:rPr>
              <w:t xml:space="preserve">The student </w:t>
            </w:r>
            <w:r w:rsidRPr="008432A4">
              <w:rPr>
                <w:rFonts w:eastAsia="Arial Unicode MS"/>
                <w:sz w:val="20"/>
                <w:szCs w:val="20"/>
                <w:lang w:val="en-GB" w:eastAsia="pl-PL"/>
              </w:rPr>
              <w:t>has a narrow range of language and grammatical structures, both in English and Polish.</w:t>
            </w:r>
          </w:p>
          <w:p w14:paraId="3BC72DB6" w14:textId="77777777" w:rsidR="000E4D99" w:rsidRDefault="000E4D99" w:rsidP="00DC6EC2">
            <w:pPr>
              <w:rPr>
                <w:rFonts w:eastAsia="Arial Unicode MS"/>
                <w:sz w:val="20"/>
                <w:szCs w:val="20"/>
                <w:lang w:val="en-GB" w:eastAsia="pl-PL"/>
              </w:rPr>
            </w:pPr>
          </w:p>
          <w:p w14:paraId="243ED43D" w14:textId="77777777" w:rsidR="000E4D99" w:rsidRPr="00FD063D" w:rsidRDefault="000E4D99" w:rsidP="000E4D99">
            <w:pPr>
              <w:pStyle w:val="Bezodstpw"/>
              <w:rPr>
                <w:rFonts w:ascii="Times New Roman" w:hAnsi="Times New Roman"/>
                <w:i/>
                <w:iCs/>
                <w:sz w:val="20"/>
                <w:szCs w:val="20"/>
                <w:lang w:val="en-GB" w:eastAsia="pl-PL"/>
              </w:rPr>
            </w:pPr>
            <w:r w:rsidRPr="00FD063D">
              <w:rPr>
                <w:rFonts w:ascii="Times New Roman" w:hAnsi="Times New Roman"/>
                <w:i/>
                <w:iCs/>
                <w:sz w:val="20"/>
                <w:szCs w:val="20"/>
                <w:lang w:val="en-GB" w:eastAsia="pl-PL"/>
              </w:rPr>
              <w:t>Low effort in class (below 60% of the classes)</w:t>
            </w:r>
          </w:p>
          <w:p w14:paraId="2BD90851" w14:textId="3DD36698" w:rsidR="005E2D0D" w:rsidRPr="00FD063D" w:rsidRDefault="005E2D0D" w:rsidP="005E2D0D">
            <w:pPr>
              <w:snapToGrid w:val="0"/>
              <w:rPr>
                <w:rFonts w:eastAsia="Calibri"/>
                <w:i/>
                <w:iCs/>
                <w:sz w:val="20"/>
                <w:szCs w:val="20"/>
                <w:lang w:val="en-US"/>
              </w:rPr>
            </w:pPr>
            <w:r w:rsidRPr="00FD063D">
              <w:rPr>
                <w:rStyle w:val="ts-alignment-element"/>
                <w:i/>
                <w:iCs/>
                <w:color w:val="000000"/>
                <w:sz w:val="20"/>
                <w:szCs w:val="20"/>
                <w:lang w:val="en-GB"/>
              </w:rPr>
              <w:t>The</w:t>
            </w:r>
            <w:r w:rsidRPr="00FD063D">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37AA87B3" w14:textId="0BCEBB9B" w:rsidR="005E2D0D" w:rsidRPr="005E2D0D" w:rsidRDefault="005E2D0D" w:rsidP="00DC6EC2">
            <w:pPr>
              <w:rPr>
                <w:rFonts w:eastAsia="Arial Unicode MS"/>
                <w:sz w:val="20"/>
                <w:szCs w:val="20"/>
                <w:lang w:val="en-US" w:eastAsia="pl-PL"/>
              </w:rPr>
            </w:pPr>
          </w:p>
        </w:tc>
      </w:tr>
      <w:tr w:rsidR="00EE2575" w:rsidRPr="008F4B06" w14:paraId="6BCE0920" w14:textId="77777777" w:rsidTr="00F62B26">
        <w:trPr>
          <w:trHeight w:val="255"/>
        </w:trPr>
        <w:tc>
          <w:tcPr>
            <w:tcW w:w="864" w:type="dxa"/>
            <w:vMerge/>
            <w:tcBorders>
              <w:left w:val="single" w:sz="4" w:space="0" w:color="auto"/>
              <w:right w:val="single" w:sz="4" w:space="0" w:color="auto"/>
            </w:tcBorders>
          </w:tcPr>
          <w:p w14:paraId="2C55F7DC" w14:textId="77777777" w:rsidR="00AC669C" w:rsidRPr="008432A4"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9128CC2" w14:textId="77777777" w:rsidR="00AC669C" w:rsidRPr="008432A4" w:rsidRDefault="00AC669C" w:rsidP="00AC669C">
            <w:pPr>
              <w:jc w:val="center"/>
              <w:rPr>
                <w:rFonts w:eastAsia="Arial Unicode MS"/>
                <w:sz w:val="20"/>
                <w:szCs w:val="20"/>
                <w:lang w:val="en-GB" w:eastAsia="pl-PL"/>
              </w:rPr>
            </w:pPr>
            <w:r w:rsidRPr="008432A4">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C25B826" w14:textId="77777777" w:rsidR="00AC669C" w:rsidRPr="008432A4" w:rsidRDefault="00C04A6C" w:rsidP="00A34A6C">
            <w:pPr>
              <w:rPr>
                <w:rFonts w:eastAsia="Arial Unicode MS"/>
                <w:sz w:val="20"/>
                <w:szCs w:val="20"/>
                <w:lang w:val="en-GB" w:eastAsia="pl-PL"/>
              </w:rPr>
            </w:pPr>
            <w:r w:rsidRPr="008432A4">
              <w:rPr>
                <w:rFonts w:eastAsia="Arial Unicode MS"/>
                <w:sz w:val="20"/>
                <w:szCs w:val="20"/>
                <w:lang w:val="en-GB" w:eastAsia="pl-PL"/>
              </w:rPr>
              <w:t>The student</w:t>
            </w:r>
            <w:r w:rsidR="00DC6EC2" w:rsidRPr="008432A4">
              <w:rPr>
                <w:rFonts w:eastAsia="Arial Unicode MS"/>
                <w:sz w:val="20"/>
                <w:szCs w:val="20"/>
                <w:lang w:val="en-GB" w:eastAsia="pl-PL"/>
              </w:rPr>
              <w:t xml:space="preserve"> knows the theoretical basis, including advanced terminology in the field of translation and interpretation from English to Polish as well as from Polish to English. </w:t>
            </w:r>
            <w:r w:rsidR="002F0B77" w:rsidRPr="008432A4">
              <w:rPr>
                <w:rFonts w:eastAsia="Arial Unicode MS"/>
                <w:sz w:val="20"/>
                <w:szCs w:val="20"/>
                <w:lang w:val="en-GB" w:eastAsia="pl-PL"/>
              </w:rPr>
              <w:t xml:space="preserve">The student </w:t>
            </w:r>
            <w:r w:rsidRPr="008432A4">
              <w:rPr>
                <w:rFonts w:eastAsia="Arial Unicode MS"/>
                <w:sz w:val="20"/>
                <w:szCs w:val="20"/>
                <w:lang w:val="en-GB" w:eastAsia="pl-PL"/>
              </w:rPr>
              <w:t>h</w:t>
            </w:r>
            <w:r w:rsidR="00DC6EC2" w:rsidRPr="008432A4">
              <w:rPr>
                <w:rFonts w:eastAsia="Arial Unicode MS"/>
                <w:sz w:val="20"/>
                <w:szCs w:val="20"/>
                <w:lang w:val="en-GB" w:eastAsia="pl-PL"/>
              </w:rPr>
              <w:t xml:space="preserve">as advanced knowledge necessary to work as a translator. </w:t>
            </w:r>
            <w:r w:rsidRPr="008432A4">
              <w:rPr>
                <w:rFonts w:eastAsia="Arial Unicode MS"/>
                <w:sz w:val="20"/>
                <w:szCs w:val="20"/>
                <w:lang w:val="en-GB" w:eastAsia="pl-PL"/>
              </w:rPr>
              <w:t>The student</w:t>
            </w:r>
            <w:r w:rsidR="002F0B77" w:rsidRPr="008432A4">
              <w:rPr>
                <w:rFonts w:eastAsia="Arial Unicode MS"/>
                <w:sz w:val="20"/>
                <w:szCs w:val="20"/>
                <w:lang w:val="en-GB" w:eastAsia="pl-PL"/>
              </w:rPr>
              <w:t xml:space="preserve"> is</w:t>
            </w:r>
            <w:r w:rsidR="00DC6EC2" w:rsidRPr="008432A4">
              <w:rPr>
                <w:rFonts w:eastAsia="Arial Unicode MS"/>
                <w:sz w:val="20"/>
                <w:szCs w:val="20"/>
                <w:lang w:val="en-GB" w:eastAsia="pl-PL"/>
              </w:rPr>
              <w:t xml:space="preserve"> able to translate scientific texts independently, uses most of the grammatical and lexical structures. </w:t>
            </w:r>
            <w:r w:rsidR="002F0B77" w:rsidRPr="008432A4">
              <w:rPr>
                <w:rFonts w:eastAsia="Arial Unicode MS"/>
                <w:sz w:val="20"/>
                <w:szCs w:val="20"/>
                <w:lang w:val="en-GB" w:eastAsia="pl-PL"/>
              </w:rPr>
              <w:t>The student s</w:t>
            </w:r>
            <w:r w:rsidR="00DC6EC2" w:rsidRPr="008432A4">
              <w:rPr>
                <w:rFonts w:eastAsia="Arial Unicode MS"/>
                <w:sz w:val="20"/>
                <w:szCs w:val="20"/>
                <w:lang w:val="en-GB" w:eastAsia="pl-PL"/>
              </w:rPr>
              <w:t xml:space="preserve">upports </w:t>
            </w:r>
            <w:r w:rsidR="002F0B77" w:rsidRPr="008432A4">
              <w:rPr>
                <w:rFonts w:eastAsia="Arial Unicode MS"/>
                <w:sz w:val="20"/>
                <w:szCs w:val="20"/>
                <w:lang w:val="en-GB" w:eastAsia="pl-PL"/>
              </w:rPr>
              <w:t>himself with assisting</w:t>
            </w:r>
            <w:r w:rsidR="00DC6EC2" w:rsidRPr="008432A4">
              <w:rPr>
                <w:rFonts w:eastAsia="Arial Unicode MS"/>
                <w:sz w:val="20"/>
                <w:szCs w:val="20"/>
                <w:lang w:val="en-GB" w:eastAsia="pl-PL"/>
              </w:rPr>
              <w:t xml:space="preserve"> materials (corpora, dictionaries, </w:t>
            </w:r>
            <w:r w:rsidR="002F0B77" w:rsidRPr="008432A4">
              <w:rPr>
                <w:rFonts w:eastAsia="Arial Unicode MS"/>
                <w:sz w:val="20"/>
                <w:szCs w:val="20"/>
                <w:lang w:val="en-GB" w:eastAsia="pl-PL"/>
              </w:rPr>
              <w:t>encyclopaedias</w:t>
            </w:r>
            <w:r w:rsidR="00DC6EC2" w:rsidRPr="008432A4">
              <w:rPr>
                <w:rFonts w:eastAsia="Arial Unicode MS"/>
                <w:sz w:val="20"/>
                <w:szCs w:val="20"/>
                <w:lang w:val="en-GB" w:eastAsia="pl-PL"/>
              </w:rPr>
              <w:t xml:space="preserve">, Internet). </w:t>
            </w:r>
            <w:r w:rsidRPr="008432A4">
              <w:rPr>
                <w:rFonts w:eastAsia="Arial Unicode MS"/>
                <w:sz w:val="20"/>
                <w:szCs w:val="20"/>
                <w:lang w:val="en-GB" w:eastAsia="pl-PL"/>
              </w:rPr>
              <w:t>The student</w:t>
            </w:r>
            <w:r w:rsidR="00DC6EC2" w:rsidRPr="008432A4">
              <w:rPr>
                <w:rFonts w:eastAsia="Arial Unicode MS"/>
                <w:sz w:val="20"/>
                <w:szCs w:val="20"/>
                <w:lang w:val="en-GB" w:eastAsia="pl-PL"/>
              </w:rPr>
              <w:t xml:space="preserve"> can use a solid language and grammar </w:t>
            </w:r>
            <w:r w:rsidR="00791F3D" w:rsidRPr="008432A4">
              <w:rPr>
                <w:rFonts w:eastAsia="Arial Unicode MS"/>
                <w:sz w:val="20"/>
                <w:szCs w:val="20"/>
                <w:lang w:val="en-GB" w:eastAsia="pl-PL"/>
              </w:rPr>
              <w:t>workshop</w:t>
            </w:r>
            <w:r w:rsidR="00DC6EC2" w:rsidRPr="008432A4">
              <w:rPr>
                <w:rFonts w:eastAsia="Arial Unicode MS"/>
                <w:sz w:val="20"/>
                <w:szCs w:val="20"/>
                <w:lang w:val="en-GB" w:eastAsia="pl-PL"/>
              </w:rPr>
              <w:t xml:space="preserve"> both in English and Polish.</w:t>
            </w:r>
          </w:p>
          <w:p w14:paraId="607B17ED" w14:textId="77777777" w:rsidR="000E4D99" w:rsidRDefault="000E4D99" w:rsidP="00A34A6C">
            <w:pPr>
              <w:rPr>
                <w:rFonts w:eastAsia="Arial Unicode MS"/>
                <w:sz w:val="20"/>
                <w:szCs w:val="20"/>
                <w:lang w:val="en-GB" w:eastAsia="pl-PL"/>
              </w:rPr>
            </w:pPr>
          </w:p>
          <w:p w14:paraId="13D4ED89" w14:textId="77777777" w:rsidR="000E4D99" w:rsidRPr="00FD063D" w:rsidRDefault="000E4D99" w:rsidP="000E4D99">
            <w:pPr>
              <w:pStyle w:val="Bezodstpw"/>
              <w:rPr>
                <w:rFonts w:ascii="Times New Roman" w:hAnsi="Times New Roman"/>
                <w:i/>
                <w:iCs/>
                <w:sz w:val="20"/>
                <w:szCs w:val="20"/>
                <w:lang w:val="en-GB" w:eastAsia="pl-PL"/>
              </w:rPr>
            </w:pPr>
            <w:r w:rsidRPr="00FD063D">
              <w:rPr>
                <w:rFonts w:ascii="Times New Roman" w:hAnsi="Times New Roman"/>
                <w:i/>
                <w:iCs/>
                <w:sz w:val="20"/>
                <w:szCs w:val="20"/>
                <w:lang w:val="en-GB" w:eastAsia="pl-PL"/>
              </w:rPr>
              <w:t>Medium effort in class ( 60% - 89 % of the classes)</w:t>
            </w:r>
          </w:p>
          <w:p w14:paraId="3D0F65F6" w14:textId="5D9855C9" w:rsidR="005E2D0D" w:rsidRPr="00FD063D" w:rsidRDefault="005E2D0D" w:rsidP="005E2D0D">
            <w:pPr>
              <w:snapToGrid w:val="0"/>
              <w:rPr>
                <w:rFonts w:eastAsia="Calibri"/>
                <w:i/>
                <w:iCs/>
                <w:sz w:val="20"/>
                <w:szCs w:val="20"/>
                <w:lang w:val="en-US"/>
              </w:rPr>
            </w:pPr>
            <w:r w:rsidRPr="00FD063D">
              <w:rPr>
                <w:rStyle w:val="ts-alignment-element"/>
                <w:i/>
                <w:iCs/>
                <w:color w:val="000000"/>
                <w:sz w:val="20"/>
                <w:szCs w:val="20"/>
                <w:lang w:val="en-GB"/>
              </w:rPr>
              <w:t>The</w:t>
            </w:r>
            <w:r w:rsidRPr="00FD063D">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57AEE683" w14:textId="19A60139" w:rsidR="005E2D0D" w:rsidRPr="005E2D0D" w:rsidRDefault="005E2D0D" w:rsidP="00A34A6C">
            <w:pPr>
              <w:rPr>
                <w:rFonts w:eastAsia="Arial Unicode MS"/>
                <w:sz w:val="20"/>
                <w:szCs w:val="20"/>
                <w:lang w:val="en-US" w:eastAsia="pl-PL"/>
              </w:rPr>
            </w:pPr>
          </w:p>
        </w:tc>
      </w:tr>
      <w:tr w:rsidR="00EE2575" w:rsidRPr="008F4B06" w14:paraId="001EB9D0" w14:textId="77777777" w:rsidTr="001A7591">
        <w:trPr>
          <w:trHeight w:val="529"/>
        </w:trPr>
        <w:tc>
          <w:tcPr>
            <w:tcW w:w="864" w:type="dxa"/>
            <w:vMerge/>
            <w:tcBorders>
              <w:left w:val="single" w:sz="4" w:space="0" w:color="auto"/>
              <w:right w:val="single" w:sz="4" w:space="0" w:color="auto"/>
            </w:tcBorders>
          </w:tcPr>
          <w:p w14:paraId="5A411326" w14:textId="77777777" w:rsidR="00AC669C" w:rsidRPr="008432A4"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D8882D5" w14:textId="77777777" w:rsidR="00AC669C" w:rsidRPr="008432A4" w:rsidRDefault="00AC669C" w:rsidP="00AC669C">
            <w:pPr>
              <w:jc w:val="center"/>
              <w:rPr>
                <w:rFonts w:eastAsia="Arial Unicode MS"/>
                <w:sz w:val="20"/>
                <w:szCs w:val="20"/>
                <w:lang w:val="en-GB" w:eastAsia="pl-PL"/>
              </w:rPr>
            </w:pPr>
            <w:r w:rsidRPr="008432A4">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92C185C" w14:textId="77777777" w:rsidR="00AC669C" w:rsidRPr="008432A4" w:rsidRDefault="00C04A6C" w:rsidP="00A34A6C">
            <w:pPr>
              <w:rPr>
                <w:rFonts w:eastAsia="Arial Unicode MS"/>
                <w:sz w:val="20"/>
                <w:szCs w:val="20"/>
                <w:lang w:val="en-GB" w:eastAsia="pl-PL"/>
              </w:rPr>
            </w:pPr>
            <w:r w:rsidRPr="008432A4">
              <w:rPr>
                <w:rFonts w:eastAsia="Arial Unicode MS"/>
                <w:sz w:val="20"/>
                <w:szCs w:val="20"/>
                <w:lang w:val="en-GB" w:eastAsia="pl-PL"/>
              </w:rPr>
              <w:t>The student</w:t>
            </w:r>
            <w:r w:rsidR="002F0B77" w:rsidRPr="008432A4">
              <w:rPr>
                <w:rFonts w:eastAsia="Arial Unicode MS"/>
                <w:sz w:val="20"/>
                <w:szCs w:val="20"/>
                <w:lang w:val="en-GB" w:eastAsia="pl-PL"/>
              </w:rPr>
              <w:t xml:space="preserve"> knows a wider theoretical basis, including advanced terminology in the field of translation and interpretation from English to Polish as well as from Polish to English. The student as advanced knowledge necessary to work as a translator. </w:t>
            </w:r>
            <w:r w:rsidRPr="008432A4">
              <w:rPr>
                <w:rFonts w:eastAsia="Arial Unicode MS"/>
                <w:sz w:val="20"/>
                <w:szCs w:val="20"/>
                <w:lang w:val="en-GB" w:eastAsia="pl-PL"/>
              </w:rPr>
              <w:t>The student</w:t>
            </w:r>
            <w:r w:rsidR="002F0B77" w:rsidRPr="008432A4">
              <w:rPr>
                <w:rFonts w:eastAsia="Arial Unicode MS"/>
                <w:sz w:val="20"/>
                <w:szCs w:val="20"/>
                <w:lang w:val="en-GB" w:eastAsia="pl-PL"/>
              </w:rPr>
              <w:t xml:space="preserve"> is able to translate scientific texts independently, uses most of the grammatical and lexical structures. The student supports himself with assisting materials (corpora, dictionaries, encyclopaedias, Internet). </w:t>
            </w:r>
            <w:r w:rsidRPr="008432A4">
              <w:rPr>
                <w:rFonts w:eastAsia="Arial Unicode MS"/>
                <w:sz w:val="20"/>
                <w:szCs w:val="20"/>
                <w:lang w:val="en-GB" w:eastAsia="pl-PL"/>
              </w:rPr>
              <w:t>The student</w:t>
            </w:r>
            <w:r w:rsidR="002F0B77" w:rsidRPr="008432A4">
              <w:rPr>
                <w:rFonts w:eastAsia="Arial Unicode MS"/>
                <w:sz w:val="20"/>
                <w:szCs w:val="20"/>
                <w:lang w:val="en-GB" w:eastAsia="pl-PL"/>
              </w:rPr>
              <w:t xml:space="preserve"> can use a solid language and grammar workshop both in English and Polish.</w:t>
            </w:r>
          </w:p>
          <w:p w14:paraId="6213F5CD" w14:textId="77777777" w:rsidR="000E4D99" w:rsidRDefault="000E4D99" w:rsidP="00A34A6C">
            <w:pPr>
              <w:rPr>
                <w:rFonts w:eastAsia="Arial Unicode MS"/>
                <w:sz w:val="20"/>
                <w:szCs w:val="20"/>
                <w:lang w:val="en-GB" w:eastAsia="pl-PL"/>
              </w:rPr>
            </w:pPr>
          </w:p>
          <w:p w14:paraId="522F9DBA" w14:textId="77777777" w:rsidR="000E4D99" w:rsidRPr="00FD063D" w:rsidRDefault="000E4D99" w:rsidP="000E4D99">
            <w:pPr>
              <w:pStyle w:val="Bezodstpw"/>
              <w:rPr>
                <w:rFonts w:ascii="Times New Roman" w:hAnsi="Times New Roman"/>
                <w:i/>
                <w:iCs/>
                <w:sz w:val="20"/>
                <w:szCs w:val="20"/>
                <w:lang w:val="en-GB" w:eastAsia="pl-PL"/>
              </w:rPr>
            </w:pPr>
            <w:r w:rsidRPr="00FD063D">
              <w:rPr>
                <w:rFonts w:ascii="Times New Roman" w:hAnsi="Times New Roman"/>
                <w:i/>
                <w:iCs/>
                <w:sz w:val="20"/>
                <w:szCs w:val="20"/>
                <w:lang w:val="en-GB" w:eastAsia="pl-PL"/>
              </w:rPr>
              <w:t>Medium effort in class ( 60% - 89 % of the classes)</w:t>
            </w:r>
          </w:p>
          <w:p w14:paraId="7C390C5E" w14:textId="67CECF33" w:rsidR="005E2D0D" w:rsidRPr="00FD063D" w:rsidRDefault="005E2D0D" w:rsidP="005E2D0D">
            <w:pPr>
              <w:snapToGrid w:val="0"/>
              <w:rPr>
                <w:rFonts w:eastAsia="Calibri"/>
                <w:i/>
                <w:iCs/>
                <w:sz w:val="20"/>
                <w:szCs w:val="20"/>
                <w:lang w:val="en-US"/>
              </w:rPr>
            </w:pPr>
            <w:r w:rsidRPr="00FD063D">
              <w:rPr>
                <w:rStyle w:val="ts-alignment-element"/>
                <w:i/>
                <w:iCs/>
                <w:color w:val="000000"/>
                <w:sz w:val="20"/>
                <w:szCs w:val="20"/>
                <w:lang w:val="en-GB"/>
              </w:rPr>
              <w:t>The</w:t>
            </w:r>
            <w:r w:rsidRPr="00FD063D">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490FD9AE" w14:textId="2B00B5F0" w:rsidR="005E2D0D" w:rsidRPr="005E2D0D" w:rsidRDefault="005E2D0D" w:rsidP="00A34A6C">
            <w:pPr>
              <w:rPr>
                <w:rFonts w:eastAsia="Arial Unicode MS"/>
                <w:sz w:val="20"/>
                <w:szCs w:val="20"/>
                <w:lang w:val="en-US" w:eastAsia="pl-PL"/>
              </w:rPr>
            </w:pPr>
          </w:p>
        </w:tc>
      </w:tr>
      <w:tr w:rsidR="00EE2575" w:rsidRPr="008F4B06" w14:paraId="42AF52E4" w14:textId="77777777" w:rsidTr="002F0B77">
        <w:trPr>
          <w:trHeight w:val="1071"/>
        </w:trPr>
        <w:tc>
          <w:tcPr>
            <w:tcW w:w="864" w:type="dxa"/>
            <w:vMerge/>
            <w:tcBorders>
              <w:left w:val="single" w:sz="4" w:space="0" w:color="auto"/>
              <w:bottom w:val="single" w:sz="4" w:space="0" w:color="auto"/>
              <w:right w:val="single" w:sz="4" w:space="0" w:color="auto"/>
            </w:tcBorders>
          </w:tcPr>
          <w:p w14:paraId="35CB0C9F" w14:textId="77777777" w:rsidR="00AC669C" w:rsidRPr="008432A4"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9B0021C" w14:textId="77777777" w:rsidR="00AC669C" w:rsidRPr="008432A4" w:rsidRDefault="00AC669C" w:rsidP="00AC669C">
            <w:pPr>
              <w:jc w:val="center"/>
              <w:rPr>
                <w:rFonts w:eastAsia="Arial Unicode MS"/>
                <w:b/>
                <w:sz w:val="20"/>
                <w:szCs w:val="20"/>
                <w:lang w:val="en-GB" w:eastAsia="pl-PL"/>
              </w:rPr>
            </w:pPr>
            <w:r w:rsidRPr="008432A4">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DDF7527" w14:textId="77777777" w:rsidR="00AC669C" w:rsidRPr="008432A4" w:rsidRDefault="002F0B77" w:rsidP="00DC6EC2">
            <w:pPr>
              <w:rPr>
                <w:rFonts w:eastAsia="Arial Unicode MS"/>
                <w:sz w:val="20"/>
                <w:szCs w:val="20"/>
                <w:lang w:val="en-GB" w:eastAsia="pl-PL"/>
              </w:rPr>
            </w:pPr>
            <w:r w:rsidRPr="008432A4">
              <w:rPr>
                <w:rFonts w:eastAsia="Arial Unicode MS"/>
                <w:sz w:val="20"/>
                <w:szCs w:val="20"/>
                <w:lang w:val="en-GB" w:eastAsia="pl-PL"/>
              </w:rPr>
              <w:t>The student</w:t>
            </w:r>
            <w:r w:rsidR="00DC6EC2" w:rsidRPr="008432A4">
              <w:rPr>
                <w:rFonts w:eastAsia="Arial Unicode MS"/>
                <w:sz w:val="20"/>
                <w:szCs w:val="20"/>
                <w:lang w:val="en-GB" w:eastAsia="pl-PL"/>
              </w:rPr>
              <w:t xml:space="preserve"> knows the theoretical basis, including advanced terminology in the field of translation and interpretation from English to Polish as well as from Polish to English. </w:t>
            </w:r>
            <w:r w:rsidR="00C04A6C" w:rsidRPr="008432A4">
              <w:rPr>
                <w:rFonts w:eastAsia="Arial Unicode MS"/>
                <w:sz w:val="20"/>
                <w:szCs w:val="20"/>
                <w:lang w:val="en-GB" w:eastAsia="pl-PL"/>
              </w:rPr>
              <w:t>The student</w:t>
            </w:r>
            <w:r w:rsidRPr="008432A4">
              <w:rPr>
                <w:rFonts w:eastAsia="Arial Unicode MS"/>
                <w:sz w:val="20"/>
                <w:szCs w:val="20"/>
                <w:lang w:val="en-GB" w:eastAsia="pl-PL"/>
              </w:rPr>
              <w:t xml:space="preserve"> has </w:t>
            </w:r>
            <w:r w:rsidR="00DC6EC2" w:rsidRPr="008432A4">
              <w:rPr>
                <w:rFonts w:eastAsia="Arial Unicode MS"/>
                <w:sz w:val="20"/>
                <w:szCs w:val="20"/>
                <w:lang w:val="en-GB" w:eastAsia="pl-PL"/>
              </w:rPr>
              <w:t xml:space="preserve">advanced knowledge necessary to work as a translator. </w:t>
            </w:r>
            <w:r w:rsidR="00C04A6C" w:rsidRPr="008432A4">
              <w:rPr>
                <w:rFonts w:eastAsia="Arial Unicode MS"/>
                <w:sz w:val="20"/>
                <w:szCs w:val="20"/>
                <w:lang w:val="en-GB" w:eastAsia="pl-PL"/>
              </w:rPr>
              <w:t xml:space="preserve">The student </w:t>
            </w:r>
            <w:r w:rsidR="00DC6EC2" w:rsidRPr="008432A4">
              <w:rPr>
                <w:rFonts w:eastAsia="Arial Unicode MS"/>
                <w:sz w:val="20"/>
                <w:szCs w:val="20"/>
                <w:lang w:val="en-GB" w:eastAsia="pl-PL"/>
              </w:rPr>
              <w:t xml:space="preserve">can translate various scientific texts on his own. </w:t>
            </w:r>
            <w:r w:rsidRPr="008432A4">
              <w:rPr>
                <w:rFonts w:eastAsia="Arial Unicode MS"/>
                <w:sz w:val="20"/>
                <w:szCs w:val="20"/>
                <w:lang w:val="en-GB" w:eastAsia="pl-PL"/>
              </w:rPr>
              <w:t xml:space="preserve">The student makes use of </w:t>
            </w:r>
            <w:r w:rsidR="00DC6EC2" w:rsidRPr="008432A4">
              <w:rPr>
                <w:rFonts w:eastAsia="Arial Unicode MS"/>
                <w:sz w:val="20"/>
                <w:szCs w:val="20"/>
                <w:lang w:val="en-GB" w:eastAsia="pl-PL"/>
              </w:rPr>
              <w:t xml:space="preserve">all grammatical and lexical structures. To a small extent, </w:t>
            </w:r>
            <w:r w:rsidR="00C60461" w:rsidRPr="008432A4">
              <w:rPr>
                <w:rFonts w:eastAsia="Arial Unicode MS"/>
                <w:sz w:val="20"/>
                <w:szCs w:val="20"/>
                <w:lang w:val="en-GB" w:eastAsia="pl-PL"/>
              </w:rPr>
              <w:t>the student uses assisting</w:t>
            </w:r>
            <w:r w:rsidR="00DC6EC2" w:rsidRPr="008432A4">
              <w:rPr>
                <w:rFonts w:eastAsia="Arial Unicode MS"/>
                <w:sz w:val="20"/>
                <w:szCs w:val="20"/>
                <w:lang w:val="en-GB" w:eastAsia="pl-PL"/>
              </w:rPr>
              <w:t xml:space="preserve"> (corpora, dictionaries, </w:t>
            </w:r>
            <w:r w:rsidR="00C60461" w:rsidRPr="008432A4">
              <w:rPr>
                <w:rFonts w:eastAsia="Arial Unicode MS"/>
                <w:sz w:val="20"/>
                <w:szCs w:val="20"/>
                <w:lang w:val="en-GB" w:eastAsia="pl-PL"/>
              </w:rPr>
              <w:t>encyclopaedias</w:t>
            </w:r>
            <w:r w:rsidR="00DC6EC2" w:rsidRPr="008432A4">
              <w:rPr>
                <w:rFonts w:eastAsia="Arial Unicode MS"/>
                <w:sz w:val="20"/>
                <w:szCs w:val="20"/>
                <w:lang w:val="en-GB" w:eastAsia="pl-PL"/>
              </w:rPr>
              <w:t>, Internet).</w:t>
            </w:r>
            <w:r w:rsidR="00C04A6C" w:rsidRPr="008432A4">
              <w:rPr>
                <w:rFonts w:eastAsia="Arial Unicode MS"/>
                <w:sz w:val="20"/>
                <w:szCs w:val="20"/>
                <w:lang w:val="en-GB" w:eastAsia="pl-PL"/>
              </w:rPr>
              <w:t xml:space="preserve"> The student</w:t>
            </w:r>
            <w:r w:rsidR="00DC6EC2" w:rsidRPr="008432A4">
              <w:rPr>
                <w:rFonts w:eastAsia="Arial Unicode MS"/>
                <w:sz w:val="20"/>
                <w:szCs w:val="20"/>
                <w:lang w:val="en-GB" w:eastAsia="pl-PL"/>
              </w:rPr>
              <w:t xml:space="preserve"> is able to use linguistic and grammatical </w:t>
            </w:r>
            <w:r w:rsidR="00C60461" w:rsidRPr="008432A4">
              <w:rPr>
                <w:rFonts w:eastAsia="Arial Unicode MS"/>
                <w:sz w:val="20"/>
                <w:szCs w:val="20"/>
                <w:lang w:val="en-GB" w:eastAsia="pl-PL"/>
              </w:rPr>
              <w:t>array</w:t>
            </w:r>
            <w:r w:rsidR="00DC6EC2" w:rsidRPr="008432A4">
              <w:rPr>
                <w:rFonts w:eastAsia="Arial Unicode MS"/>
                <w:sz w:val="20"/>
                <w:szCs w:val="20"/>
                <w:lang w:val="en-GB" w:eastAsia="pl-PL"/>
              </w:rPr>
              <w:t xml:space="preserve"> in both English and Polish.</w:t>
            </w:r>
          </w:p>
          <w:p w14:paraId="3759889A" w14:textId="77777777" w:rsidR="00FD063D" w:rsidRDefault="00FD063D" w:rsidP="000E4D99">
            <w:pPr>
              <w:pStyle w:val="Bezodstpw"/>
              <w:rPr>
                <w:rFonts w:ascii="Times New Roman" w:hAnsi="Times New Roman"/>
                <w:sz w:val="20"/>
                <w:szCs w:val="20"/>
                <w:lang w:val="en-GB" w:eastAsia="pl-PL"/>
              </w:rPr>
            </w:pPr>
          </w:p>
          <w:p w14:paraId="46AA2D97" w14:textId="42259889" w:rsidR="000E4D99" w:rsidRPr="00FD063D" w:rsidRDefault="000E4D99" w:rsidP="000E4D99">
            <w:pPr>
              <w:pStyle w:val="Bezodstpw"/>
              <w:rPr>
                <w:rFonts w:ascii="Times New Roman" w:hAnsi="Times New Roman"/>
                <w:i/>
                <w:iCs/>
                <w:sz w:val="20"/>
                <w:szCs w:val="20"/>
                <w:lang w:val="en-GB" w:eastAsia="pl-PL"/>
              </w:rPr>
            </w:pPr>
            <w:r w:rsidRPr="00FD063D">
              <w:rPr>
                <w:rFonts w:ascii="Times New Roman" w:hAnsi="Times New Roman"/>
                <w:i/>
                <w:iCs/>
                <w:sz w:val="20"/>
                <w:szCs w:val="20"/>
                <w:lang w:val="en-GB" w:eastAsia="pl-PL"/>
              </w:rPr>
              <w:t>High effort in class ( over 90 % of the classes)</w:t>
            </w:r>
          </w:p>
          <w:p w14:paraId="48CE889A" w14:textId="4EB62B14" w:rsidR="005E2D0D" w:rsidRPr="00FD063D" w:rsidRDefault="005E2D0D" w:rsidP="005E2D0D">
            <w:pPr>
              <w:snapToGrid w:val="0"/>
              <w:rPr>
                <w:rFonts w:eastAsia="Calibri"/>
                <w:i/>
                <w:iCs/>
                <w:sz w:val="20"/>
                <w:szCs w:val="20"/>
                <w:lang w:val="en-US"/>
              </w:rPr>
            </w:pPr>
            <w:r w:rsidRPr="00FD063D">
              <w:rPr>
                <w:rStyle w:val="ts-alignment-element"/>
                <w:i/>
                <w:iCs/>
                <w:color w:val="000000"/>
                <w:sz w:val="20"/>
                <w:szCs w:val="20"/>
                <w:lang w:val="en-GB"/>
              </w:rPr>
              <w:t>The</w:t>
            </w:r>
            <w:r w:rsidRPr="00FD063D">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004DC5F1" w14:textId="7D085F20" w:rsidR="005E2D0D" w:rsidRPr="005E2D0D" w:rsidRDefault="005E2D0D" w:rsidP="00DC6EC2">
            <w:pPr>
              <w:rPr>
                <w:rFonts w:eastAsia="Arial Unicode MS"/>
                <w:sz w:val="20"/>
                <w:szCs w:val="20"/>
                <w:lang w:val="en-US" w:eastAsia="pl-PL"/>
              </w:rPr>
            </w:pPr>
          </w:p>
        </w:tc>
      </w:tr>
    </w:tbl>
    <w:p w14:paraId="5B0BD257" w14:textId="77777777" w:rsidR="0058769B" w:rsidRDefault="0058769B">
      <w:pPr>
        <w:rPr>
          <w:sz w:val="20"/>
          <w:szCs w:val="20"/>
          <w:lang w:val="en-GB"/>
        </w:rPr>
      </w:pPr>
    </w:p>
    <w:p w14:paraId="5C861043" w14:textId="77777777" w:rsidR="008F4B06" w:rsidRDefault="008F4B06">
      <w:pPr>
        <w:rPr>
          <w:sz w:val="20"/>
          <w:szCs w:val="20"/>
          <w:lang w:val="en-GB"/>
        </w:rPr>
      </w:pPr>
    </w:p>
    <w:p w14:paraId="6C0D93B4" w14:textId="77777777" w:rsidR="008F4B06" w:rsidRPr="008432A4" w:rsidRDefault="008F4B06">
      <w:pPr>
        <w:rPr>
          <w:sz w:val="20"/>
          <w:szCs w:val="20"/>
          <w:lang w:val="en-GB"/>
        </w:rPr>
      </w:pPr>
    </w:p>
    <w:p w14:paraId="6F912FD7" w14:textId="77777777" w:rsidR="0058769B" w:rsidRPr="008432A4" w:rsidRDefault="00E73785" w:rsidP="00E73785">
      <w:pPr>
        <w:numPr>
          <w:ilvl w:val="0"/>
          <w:numId w:val="1"/>
        </w:numPr>
        <w:rPr>
          <w:b/>
          <w:sz w:val="20"/>
          <w:szCs w:val="20"/>
          <w:lang w:val="en-GB"/>
        </w:rPr>
      </w:pPr>
      <w:r w:rsidRPr="008432A4">
        <w:rPr>
          <w:b/>
          <w:sz w:val="20"/>
          <w:szCs w:val="20"/>
          <w:lang w:val="en-GB"/>
        </w:rPr>
        <w:lastRenderedPageBreak/>
        <w:t xml:space="preserve">BALANCE OF ECTS CREDITS </w:t>
      </w:r>
      <w:r w:rsidR="006B18FB" w:rsidRPr="008432A4">
        <w:rPr>
          <w:b/>
          <w:sz w:val="20"/>
          <w:szCs w:val="20"/>
          <w:lang w:val="en-GB"/>
        </w:rPr>
        <w:t xml:space="preserve">– </w:t>
      </w:r>
      <w:r w:rsidR="006C5A5A" w:rsidRPr="008432A4">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8432A4" w14:paraId="2609F50F"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2FE53BF3" w14:textId="77777777" w:rsidR="0058769B" w:rsidRPr="008432A4" w:rsidRDefault="0058769B" w:rsidP="00ED41F0">
            <w:pPr>
              <w:snapToGrid w:val="0"/>
              <w:jc w:val="center"/>
              <w:rPr>
                <w:b/>
                <w:sz w:val="20"/>
                <w:szCs w:val="20"/>
                <w:lang w:val="en-GB"/>
              </w:rPr>
            </w:pPr>
            <w:r w:rsidRPr="008432A4">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39A209" w14:textId="77777777" w:rsidR="0058769B" w:rsidRPr="008432A4" w:rsidRDefault="0058769B" w:rsidP="00ED41F0">
            <w:pPr>
              <w:snapToGrid w:val="0"/>
              <w:jc w:val="center"/>
              <w:rPr>
                <w:b/>
                <w:sz w:val="20"/>
                <w:szCs w:val="20"/>
                <w:lang w:val="en-GB"/>
              </w:rPr>
            </w:pPr>
            <w:r w:rsidRPr="008432A4">
              <w:rPr>
                <w:b/>
                <w:sz w:val="20"/>
                <w:szCs w:val="20"/>
                <w:lang w:val="en-GB"/>
              </w:rPr>
              <w:t>Student's workload</w:t>
            </w:r>
          </w:p>
        </w:tc>
      </w:tr>
      <w:tr w:rsidR="00EE2575" w:rsidRPr="008432A4" w14:paraId="3318C2F6"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670B065B" w14:textId="77777777" w:rsidR="0058769B" w:rsidRPr="008432A4"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2CFFBCF5" w14:textId="77777777" w:rsidR="00090352" w:rsidRPr="008432A4" w:rsidRDefault="0058769B" w:rsidP="00090352">
            <w:pPr>
              <w:jc w:val="center"/>
              <w:rPr>
                <w:b/>
                <w:sz w:val="20"/>
                <w:szCs w:val="20"/>
                <w:lang w:val="en-GB"/>
              </w:rPr>
            </w:pPr>
            <w:r w:rsidRPr="008432A4">
              <w:rPr>
                <w:b/>
                <w:sz w:val="20"/>
                <w:szCs w:val="20"/>
                <w:lang w:val="en-GB"/>
              </w:rPr>
              <w:t>Full-time</w:t>
            </w:r>
          </w:p>
          <w:p w14:paraId="6A00CC0F" w14:textId="77777777" w:rsidR="0058769B" w:rsidRPr="008432A4" w:rsidRDefault="0058769B" w:rsidP="00090352">
            <w:pPr>
              <w:jc w:val="center"/>
              <w:rPr>
                <w:b/>
                <w:sz w:val="20"/>
                <w:szCs w:val="20"/>
                <w:lang w:val="en-GB"/>
              </w:rPr>
            </w:pPr>
            <w:r w:rsidRPr="008432A4">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BA1391C" w14:textId="77777777" w:rsidR="0058769B" w:rsidRPr="008432A4" w:rsidRDefault="0058769B" w:rsidP="00090352">
            <w:pPr>
              <w:snapToGrid w:val="0"/>
              <w:jc w:val="center"/>
              <w:rPr>
                <w:b/>
                <w:sz w:val="20"/>
                <w:szCs w:val="20"/>
                <w:lang w:val="en-GB"/>
              </w:rPr>
            </w:pPr>
            <w:r w:rsidRPr="008432A4">
              <w:rPr>
                <w:b/>
                <w:sz w:val="20"/>
                <w:szCs w:val="20"/>
                <w:lang w:val="en-GB"/>
              </w:rPr>
              <w:t>Extramural studies</w:t>
            </w:r>
          </w:p>
        </w:tc>
      </w:tr>
      <w:tr w:rsidR="00073006" w:rsidRPr="008432A4" w14:paraId="6367F6E4" w14:textId="77777777" w:rsidTr="004A5D37">
        <w:tc>
          <w:tcPr>
            <w:tcW w:w="6617" w:type="dxa"/>
            <w:tcBorders>
              <w:top w:val="single" w:sz="4" w:space="0" w:color="000000"/>
              <w:left w:val="single" w:sz="4" w:space="0" w:color="000000"/>
              <w:bottom w:val="single" w:sz="4" w:space="0" w:color="000000"/>
            </w:tcBorders>
            <w:shd w:val="clear" w:color="auto" w:fill="D9D9D9"/>
          </w:tcPr>
          <w:p w14:paraId="57FC1E66" w14:textId="77777777" w:rsidR="00073006" w:rsidRPr="008432A4" w:rsidRDefault="00073006" w:rsidP="00073006">
            <w:pPr>
              <w:snapToGrid w:val="0"/>
              <w:rPr>
                <w:i/>
                <w:sz w:val="20"/>
                <w:szCs w:val="20"/>
                <w:lang w:val="en-GB"/>
              </w:rPr>
            </w:pPr>
            <w:r w:rsidRPr="008432A4">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E271062" w14:textId="1EEF051E" w:rsidR="00073006" w:rsidRPr="008432A4" w:rsidRDefault="00073006" w:rsidP="00073006">
            <w:pPr>
              <w:jc w:val="center"/>
              <w:rPr>
                <w:b/>
                <w:i/>
                <w:color w:val="FF0000"/>
                <w:sz w:val="20"/>
                <w:szCs w:val="20"/>
              </w:rPr>
            </w:pPr>
            <w:r w:rsidRPr="008432A4">
              <w:rPr>
                <w:b/>
                <w:i/>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AC7DEE" w14:textId="7C52A6D1" w:rsidR="00073006" w:rsidRPr="008432A4" w:rsidRDefault="00073006" w:rsidP="00073006">
            <w:pPr>
              <w:jc w:val="center"/>
              <w:rPr>
                <w:b/>
                <w:i/>
                <w:color w:val="FF0000"/>
                <w:sz w:val="20"/>
                <w:szCs w:val="20"/>
              </w:rPr>
            </w:pPr>
            <w:r w:rsidRPr="008432A4">
              <w:rPr>
                <w:b/>
                <w:i/>
                <w:sz w:val="20"/>
                <w:szCs w:val="20"/>
              </w:rPr>
              <w:t>15</w:t>
            </w:r>
          </w:p>
        </w:tc>
      </w:tr>
      <w:tr w:rsidR="00073006" w:rsidRPr="008432A4" w14:paraId="7132B4CA" w14:textId="77777777" w:rsidTr="004A5D37">
        <w:tc>
          <w:tcPr>
            <w:tcW w:w="6617" w:type="dxa"/>
            <w:tcBorders>
              <w:top w:val="single" w:sz="4" w:space="0" w:color="000000"/>
              <w:left w:val="single" w:sz="4" w:space="0" w:color="000000"/>
              <w:bottom w:val="single" w:sz="4" w:space="0" w:color="000000"/>
            </w:tcBorders>
            <w:shd w:val="clear" w:color="auto" w:fill="auto"/>
          </w:tcPr>
          <w:p w14:paraId="26776418" w14:textId="1F953E01" w:rsidR="00073006" w:rsidRPr="008432A4" w:rsidRDefault="00073006" w:rsidP="00073006">
            <w:pPr>
              <w:snapToGrid w:val="0"/>
              <w:rPr>
                <w:i/>
                <w:sz w:val="20"/>
                <w:szCs w:val="20"/>
                <w:lang w:val="en-GB"/>
              </w:rPr>
            </w:pPr>
            <w:r w:rsidRPr="008432A4">
              <w:rPr>
                <w:i/>
                <w:sz w:val="20"/>
                <w:szCs w:val="20"/>
                <w:lang w:val="en-GB"/>
              </w:rPr>
              <w:t>Participation in classes</w:t>
            </w:r>
            <w:r w:rsidR="008F4B06">
              <w:rPr>
                <w:i/>
                <w:sz w:val="20"/>
                <w:szCs w:val="20"/>
                <w:lang w:val="en-GB"/>
              </w:rPr>
              <w:t xml:space="preserve"> ( for the graded credit)</w:t>
            </w:r>
          </w:p>
        </w:tc>
        <w:tc>
          <w:tcPr>
            <w:tcW w:w="1440" w:type="dxa"/>
            <w:tcBorders>
              <w:top w:val="single" w:sz="4" w:space="0" w:color="000000"/>
              <w:left w:val="single" w:sz="4" w:space="0" w:color="000000"/>
              <w:bottom w:val="single" w:sz="4" w:space="0" w:color="000000"/>
            </w:tcBorders>
            <w:shd w:val="clear" w:color="auto" w:fill="auto"/>
            <w:vAlign w:val="center"/>
          </w:tcPr>
          <w:p w14:paraId="4D47A956" w14:textId="06CD4624" w:rsidR="00073006" w:rsidRPr="008432A4" w:rsidRDefault="00073006" w:rsidP="00073006">
            <w:pPr>
              <w:jc w:val="center"/>
              <w:rPr>
                <w:color w:val="FF0000"/>
                <w:sz w:val="20"/>
                <w:szCs w:val="20"/>
              </w:rPr>
            </w:pPr>
            <w:r w:rsidRPr="008432A4">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8200F" w14:textId="3CA63833" w:rsidR="00073006" w:rsidRPr="008432A4" w:rsidRDefault="00073006" w:rsidP="00073006">
            <w:pPr>
              <w:jc w:val="center"/>
              <w:rPr>
                <w:color w:val="FF0000"/>
                <w:sz w:val="20"/>
                <w:szCs w:val="20"/>
              </w:rPr>
            </w:pPr>
            <w:r w:rsidRPr="008432A4">
              <w:rPr>
                <w:sz w:val="20"/>
                <w:szCs w:val="20"/>
              </w:rPr>
              <w:t>15</w:t>
            </w:r>
          </w:p>
        </w:tc>
      </w:tr>
      <w:tr w:rsidR="00073006" w:rsidRPr="008432A4" w14:paraId="0064B3C2" w14:textId="77777777" w:rsidTr="004A5D37">
        <w:tc>
          <w:tcPr>
            <w:tcW w:w="6617" w:type="dxa"/>
            <w:tcBorders>
              <w:top w:val="single" w:sz="4" w:space="0" w:color="000000"/>
              <w:left w:val="single" w:sz="4" w:space="0" w:color="000000"/>
              <w:bottom w:val="single" w:sz="4" w:space="0" w:color="000000"/>
            </w:tcBorders>
            <w:shd w:val="clear" w:color="auto" w:fill="D9D9D9"/>
          </w:tcPr>
          <w:p w14:paraId="414EA551" w14:textId="77777777" w:rsidR="00073006" w:rsidRPr="008432A4" w:rsidRDefault="00073006" w:rsidP="00073006">
            <w:pPr>
              <w:snapToGrid w:val="0"/>
              <w:rPr>
                <w:b/>
                <w:i/>
                <w:sz w:val="20"/>
                <w:szCs w:val="20"/>
                <w:lang w:val="en-GB"/>
              </w:rPr>
            </w:pPr>
            <w:r w:rsidRPr="008432A4">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0128D8B1" w14:textId="72797D02" w:rsidR="00073006" w:rsidRPr="008432A4" w:rsidRDefault="00B90783" w:rsidP="00073006">
            <w:pPr>
              <w:jc w:val="center"/>
              <w:rPr>
                <w:b/>
                <w:color w:val="FF0000"/>
                <w:sz w:val="20"/>
                <w:szCs w:val="20"/>
              </w:rPr>
            </w:pPr>
            <w:r w:rsidRPr="008432A4">
              <w:rPr>
                <w:b/>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0D9DA0" w14:textId="4D836811" w:rsidR="00073006" w:rsidRPr="008432A4" w:rsidRDefault="00B90783" w:rsidP="00073006">
            <w:pPr>
              <w:jc w:val="center"/>
              <w:rPr>
                <w:b/>
                <w:i/>
                <w:color w:val="FF0000"/>
                <w:sz w:val="20"/>
                <w:szCs w:val="20"/>
              </w:rPr>
            </w:pPr>
            <w:r w:rsidRPr="008432A4">
              <w:rPr>
                <w:b/>
                <w:sz w:val="20"/>
                <w:szCs w:val="20"/>
              </w:rPr>
              <w:t>10</w:t>
            </w:r>
          </w:p>
        </w:tc>
      </w:tr>
      <w:tr w:rsidR="00073006" w:rsidRPr="008432A4" w14:paraId="48CF5EA9" w14:textId="77777777" w:rsidTr="004A5D37">
        <w:tc>
          <w:tcPr>
            <w:tcW w:w="6617" w:type="dxa"/>
            <w:tcBorders>
              <w:top w:val="single" w:sz="4" w:space="0" w:color="000000"/>
              <w:left w:val="single" w:sz="4" w:space="0" w:color="000000"/>
              <w:bottom w:val="single" w:sz="4" w:space="0" w:color="000000"/>
            </w:tcBorders>
            <w:shd w:val="clear" w:color="auto" w:fill="auto"/>
          </w:tcPr>
          <w:p w14:paraId="3250D409" w14:textId="77777777" w:rsidR="00073006" w:rsidRPr="008432A4" w:rsidRDefault="00073006" w:rsidP="00073006">
            <w:pPr>
              <w:snapToGrid w:val="0"/>
              <w:rPr>
                <w:i/>
                <w:sz w:val="20"/>
                <w:szCs w:val="20"/>
                <w:lang w:val="en-GB"/>
              </w:rPr>
            </w:pPr>
            <w:r w:rsidRPr="008432A4">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61E32217" w14:textId="14238C21" w:rsidR="00073006" w:rsidRPr="008432A4" w:rsidRDefault="00073006" w:rsidP="00073006">
            <w:pPr>
              <w:jc w:val="center"/>
              <w:rPr>
                <w:color w:val="FF0000"/>
                <w:sz w:val="20"/>
                <w:szCs w:val="20"/>
              </w:rPr>
            </w:pPr>
            <w:r w:rsidRPr="008432A4">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FC181" w14:textId="154CB5BC" w:rsidR="00073006" w:rsidRPr="008432A4" w:rsidRDefault="00073006" w:rsidP="00073006">
            <w:pPr>
              <w:jc w:val="center"/>
              <w:rPr>
                <w:color w:val="FF0000"/>
                <w:sz w:val="20"/>
                <w:szCs w:val="20"/>
              </w:rPr>
            </w:pPr>
            <w:r w:rsidRPr="008432A4">
              <w:rPr>
                <w:sz w:val="20"/>
                <w:szCs w:val="20"/>
              </w:rPr>
              <w:t>5</w:t>
            </w:r>
          </w:p>
        </w:tc>
      </w:tr>
      <w:tr w:rsidR="00073006" w:rsidRPr="008432A4" w14:paraId="367B6102" w14:textId="77777777" w:rsidTr="004A5D37">
        <w:tc>
          <w:tcPr>
            <w:tcW w:w="6617" w:type="dxa"/>
            <w:tcBorders>
              <w:top w:val="single" w:sz="4" w:space="0" w:color="000000"/>
              <w:left w:val="single" w:sz="4" w:space="0" w:color="000000"/>
              <w:bottom w:val="single" w:sz="4" w:space="0" w:color="000000"/>
            </w:tcBorders>
            <w:shd w:val="clear" w:color="auto" w:fill="auto"/>
          </w:tcPr>
          <w:p w14:paraId="566F4958" w14:textId="77777777" w:rsidR="00073006" w:rsidRPr="008432A4" w:rsidRDefault="00073006" w:rsidP="00073006">
            <w:pPr>
              <w:snapToGrid w:val="0"/>
              <w:rPr>
                <w:i/>
                <w:sz w:val="20"/>
                <w:szCs w:val="20"/>
                <w:lang w:val="en-GB"/>
              </w:rPr>
            </w:pPr>
            <w:r w:rsidRPr="008432A4">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065D878B" w14:textId="73A4934F" w:rsidR="00073006" w:rsidRPr="008432A4" w:rsidRDefault="00073006" w:rsidP="00073006">
            <w:pPr>
              <w:jc w:val="center"/>
              <w:rPr>
                <w:color w:val="FF0000"/>
                <w:sz w:val="20"/>
                <w:szCs w:val="20"/>
              </w:rPr>
            </w:pPr>
            <w:r w:rsidRPr="008432A4">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5996A" w14:textId="1BEB81C6" w:rsidR="00073006" w:rsidRPr="008432A4" w:rsidRDefault="00073006" w:rsidP="00073006">
            <w:pPr>
              <w:jc w:val="center"/>
              <w:rPr>
                <w:color w:val="FF0000"/>
                <w:sz w:val="20"/>
                <w:szCs w:val="20"/>
              </w:rPr>
            </w:pPr>
            <w:r w:rsidRPr="008432A4">
              <w:rPr>
                <w:sz w:val="20"/>
                <w:szCs w:val="20"/>
              </w:rPr>
              <w:t>5</w:t>
            </w:r>
          </w:p>
        </w:tc>
      </w:tr>
      <w:tr w:rsidR="00073006" w:rsidRPr="008432A4" w14:paraId="51AC5B7A" w14:textId="77777777" w:rsidTr="004A5D37">
        <w:tc>
          <w:tcPr>
            <w:tcW w:w="6617" w:type="dxa"/>
            <w:tcBorders>
              <w:top w:val="single" w:sz="4" w:space="0" w:color="000000"/>
              <w:left w:val="single" w:sz="4" w:space="0" w:color="000000"/>
              <w:bottom w:val="single" w:sz="4" w:space="0" w:color="000000"/>
            </w:tcBorders>
            <w:shd w:val="clear" w:color="auto" w:fill="D9D9D9"/>
          </w:tcPr>
          <w:p w14:paraId="364559FA" w14:textId="77777777" w:rsidR="00073006" w:rsidRPr="008432A4" w:rsidRDefault="00073006" w:rsidP="00073006">
            <w:pPr>
              <w:snapToGrid w:val="0"/>
              <w:rPr>
                <w:i/>
                <w:sz w:val="20"/>
                <w:szCs w:val="20"/>
                <w:lang w:val="en-GB"/>
              </w:rPr>
            </w:pPr>
            <w:r w:rsidRPr="008432A4">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1D9993E7" w14:textId="5049AAB7" w:rsidR="00073006" w:rsidRPr="008432A4" w:rsidRDefault="00073006" w:rsidP="00073006">
            <w:pPr>
              <w:jc w:val="center"/>
              <w:rPr>
                <w:b/>
                <w:i/>
                <w:color w:val="FF0000"/>
                <w:sz w:val="20"/>
                <w:szCs w:val="20"/>
              </w:rPr>
            </w:pPr>
            <w:r w:rsidRPr="008432A4">
              <w:rPr>
                <w:b/>
                <w:i/>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CBD4B8" w14:textId="36545981" w:rsidR="00073006" w:rsidRPr="008432A4" w:rsidRDefault="00073006" w:rsidP="00073006">
            <w:pPr>
              <w:jc w:val="center"/>
              <w:rPr>
                <w:b/>
                <w:i/>
                <w:color w:val="FF0000"/>
                <w:sz w:val="20"/>
                <w:szCs w:val="20"/>
              </w:rPr>
            </w:pPr>
            <w:r w:rsidRPr="008432A4">
              <w:rPr>
                <w:b/>
                <w:i/>
                <w:sz w:val="20"/>
                <w:szCs w:val="20"/>
              </w:rPr>
              <w:t>25</w:t>
            </w:r>
          </w:p>
        </w:tc>
      </w:tr>
      <w:tr w:rsidR="00073006" w:rsidRPr="008432A4" w14:paraId="3104A125" w14:textId="77777777" w:rsidTr="004A5D37">
        <w:tc>
          <w:tcPr>
            <w:tcW w:w="6617" w:type="dxa"/>
            <w:tcBorders>
              <w:top w:val="single" w:sz="4" w:space="0" w:color="000000"/>
              <w:left w:val="single" w:sz="4" w:space="0" w:color="000000"/>
              <w:bottom w:val="single" w:sz="4" w:space="0" w:color="000000"/>
            </w:tcBorders>
            <w:shd w:val="clear" w:color="auto" w:fill="D9D9D9"/>
          </w:tcPr>
          <w:p w14:paraId="5C3E3FD8" w14:textId="77777777" w:rsidR="00073006" w:rsidRPr="008432A4" w:rsidRDefault="00073006" w:rsidP="00073006">
            <w:pPr>
              <w:snapToGrid w:val="0"/>
              <w:rPr>
                <w:sz w:val="20"/>
                <w:szCs w:val="20"/>
                <w:lang w:val="en-GB"/>
              </w:rPr>
            </w:pPr>
            <w:r w:rsidRPr="008432A4">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5B242A38" w14:textId="0FFA94D1" w:rsidR="00073006" w:rsidRPr="008432A4" w:rsidRDefault="00073006" w:rsidP="00073006">
            <w:pPr>
              <w:jc w:val="center"/>
              <w:rPr>
                <w:b/>
                <w:color w:val="FF0000"/>
                <w:sz w:val="20"/>
                <w:szCs w:val="20"/>
              </w:rPr>
            </w:pPr>
            <w:r w:rsidRPr="008432A4">
              <w:rPr>
                <w:b/>
                <w:sz w:val="20"/>
                <w:szCs w:val="20"/>
              </w:rPr>
              <w:t>1</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747DA3" w14:textId="7D1900B6" w:rsidR="00073006" w:rsidRPr="008432A4" w:rsidRDefault="00073006" w:rsidP="00073006">
            <w:pPr>
              <w:jc w:val="center"/>
              <w:rPr>
                <w:b/>
                <w:color w:val="FF0000"/>
                <w:sz w:val="20"/>
                <w:szCs w:val="20"/>
              </w:rPr>
            </w:pPr>
            <w:r w:rsidRPr="008432A4">
              <w:rPr>
                <w:b/>
                <w:sz w:val="20"/>
                <w:szCs w:val="20"/>
              </w:rPr>
              <w:t>1</w:t>
            </w:r>
          </w:p>
        </w:tc>
      </w:tr>
    </w:tbl>
    <w:p w14:paraId="19A6D47F" w14:textId="77777777" w:rsidR="008E4CED" w:rsidRPr="008432A4" w:rsidRDefault="00EB15AA" w:rsidP="006B1BC0">
      <w:pPr>
        <w:rPr>
          <w:b/>
          <w:i/>
          <w:sz w:val="20"/>
          <w:szCs w:val="20"/>
          <w:lang w:val="en-GB"/>
        </w:rPr>
      </w:pPr>
      <w:r w:rsidRPr="008432A4">
        <w:rPr>
          <w:b/>
          <w:i/>
          <w:sz w:val="20"/>
          <w:szCs w:val="20"/>
          <w:lang w:val="en-GB"/>
        </w:rPr>
        <w:t xml:space="preserve"> </w:t>
      </w:r>
    </w:p>
    <w:p w14:paraId="3032CDA0" w14:textId="77777777" w:rsidR="00E51073" w:rsidRPr="008432A4" w:rsidRDefault="00E51073" w:rsidP="006B1BC0">
      <w:pPr>
        <w:rPr>
          <w:b/>
          <w:i/>
          <w:sz w:val="20"/>
          <w:szCs w:val="20"/>
          <w:lang w:val="en-GB"/>
        </w:rPr>
      </w:pPr>
    </w:p>
    <w:p w14:paraId="28074386" w14:textId="5C1BFD17" w:rsidR="006B1BC0" w:rsidRPr="008432A4" w:rsidRDefault="00E616F4" w:rsidP="006B1BC0">
      <w:pPr>
        <w:rPr>
          <w:i/>
          <w:sz w:val="20"/>
          <w:szCs w:val="20"/>
          <w:lang w:val="en-GB"/>
        </w:rPr>
      </w:pPr>
      <w:r w:rsidRPr="008432A4">
        <w:rPr>
          <w:b/>
          <w:i/>
          <w:sz w:val="20"/>
          <w:szCs w:val="20"/>
          <w:lang w:val="en-GB"/>
        </w:rPr>
        <w:t>Teacher’s consent</w:t>
      </w:r>
      <w:r w:rsidR="00263B13" w:rsidRPr="008432A4">
        <w:rPr>
          <w:b/>
          <w:i/>
          <w:sz w:val="20"/>
          <w:szCs w:val="20"/>
          <w:lang w:val="en-GB"/>
        </w:rPr>
        <w:t xml:space="preserve"> to </w:t>
      </w:r>
      <w:r w:rsidR="00DA2BD0" w:rsidRPr="008432A4">
        <w:rPr>
          <w:b/>
          <w:i/>
          <w:sz w:val="20"/>
          <w:szCs w:val="20"/>
          <w:lang w:val="en-GB"/>
        </w:rPr>
        <w:t>pursue the above</w:t>
      </w:r>
      <w:r w:rsidR="006C5A5A" w:rsidRPr="008432A4">
        <w:rPr>
          <w:b/>
          <w:i/>
          <w:sz w:val="20"/>
          <w:szCs w:val="20"/>
          <w:lang w:val="en-GB"/>
        </w:rPr>
        <w:t xml:space="preserve"> </w:t>
      </w:r>
      <w:r w:rsidRPr="008432A4">
        <w:rPr>
          <w:b/>
          <w:i/>
          <w:sz w:val="20"/>
          <w:szCs w:val="20"/>
          <w:lang w:val="en-GB"/>
        </w:rPr>
        <w:t xml:space="preserve">     </w:t>
      </w:r>
      <w:r w:rsidR="006C5A5A" w:rsidRPr="008432A4">
        <w:rPr>
          <w:i/>
          <w:sz w:val="20"/>
          <w:szCs w:val="20"/>
          <w:lang w:val="en-GB"/>
        </w:rPr>
        <w:t>(date</w:t>
      </w:r>
      <w:r w:rsidR="006B1BC0" w:rsidRPr="008432A4">
        <w:rPr>
          <w:i/>
          <w:sz w:val="20"/>
          <w:szCs w:val="20"/>
          <w:lang w:val="en-GB"/>
        </w:rPr>
        <w:t xml:space="preserve"> and</w:t>
      </w:r>
      <w:r w:rsidR="00AE3D74" w:rsidRPr="008432A4">
        <w:rPr>
          <w:i/>
          <w:sz w:val="20"/>
          <w:szCs w:val="20"/>
          <w:lang w:val="en-GB"/>
        </w:rPr>
        <w:t xml:space="preserve"> legible</w:t>
      </w:r>
      <w:r w:rsidR="006B1BC0" w:rsidRPr="008432A4">
        <w:rPr>
          <w:i/>
          <w:sz w:val="20"/>
          <w:szCs w:val="20"/>
          <w:lang w:val="en-GB"/>
        </w:rPr>
        <w:t xml:space="preserve"> signatures of the teachers running the course in the given academic year)</w:t>
      </w:r>
    </w:p>
    <w:p w14:paraId="39B641B3" w14:textId="77777777" w:rsidR="008E4CED" w:rsidRPr="008432A4" w:rsidRDefault="008E4CED" w:rsidP="006B1BC0">
      <w:pPr>
        <w:ind w:left="1416"/>
        <w:rPr>
          <w:i/>
          <w:sz w:val="20"/>
          <w:szCs w:val="20"/>
          <w:lang w:val="en-GB"/>
        </w:rPr>
      </w:pPr>
    </w:p>
    <w:p w14:paraId="20033796" w14:textId="135EF980" w:rsidR="006B1BC0" w:rsidRPr="008432A4" w:rsidRDefault="00E616F4" w:rsidP="006B1BC0">
      <w:pPr>
        <w:ind w:left="1416"/>
        <w:rPr>
          <w:i/>
          <w:sz w:val="20"/>
          <w:szCs w:val="20"/>
          <w:lang w:val="en-GB"/>
        </w:rPr>
      </w:pPr>
      <w:r w:rsidRPr="008432A4">
        <w:rPr>
          <w:i/>
          <w:sz w:val="20"/>
          <w:szCs w:val="20"/>
          <w:lang w:val="en-GB"/>
        </w:rPr>
        <w:t xml:space="preserve">         </w:t>
      </w:r>
      <w:r w:rsidR="006B1BC0" w:rsidRPr="008432A4">
        <w:rPr>
          <w:i/>
          <w:sz w:val="20"/>
          <w:szCs w:val="20"/>
          <w:lang w:val="en-GB"/>
        </w:rPr>
        <w:t>.......................................................................................................................</w:t>
      </w:r>
    </w:p>
    <w:sectPr w:rsidR="006B1BC0" w:rsidRPr="008432A4" w:rsidSect="004856B4">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DB622" w14:textId="77777777" w:rsidR="00686788" w:rsidRDefault="00686788" w:rsidP="00A915F3">
      <w:r>
        <w:separator/>
      </w:r>
    </w:p>
  </w:endnote>
  <w:endnote w:type="continuationSeparator" w:id="0">
    <w:p w14:paraId="670EA494" w14:textId="77777777" w:rsidR="00686788" w:rsidRDefault="00686788"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0C471" w14:textId="77777777" w:rsidR="00686788" w:rsidRDefault="00686788" w:rsidP="00A915F3">
      <w:r>
        <w:separator/>
      </w:r>
    </w:p>
  </w:footnote>
  <w:footnote w:type="continuationSeparator" w:id="0">
    <w:p w14:paraId="3BE500AF" w14:textId="77777777" w:rsidR="00686788" w:rsidRDefault="00686788"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99BEA" w14:textId="77777777" w:rsidR="008E4CED" w:rsidRPr="00EE2575" w:rsidRDefault="008E4CED" w:rsidP="008E4CED">
    <w:pPr>
      <w:jc w:val="right"/>
      <w:rPr>
        <w:b/>
        <w:sz w:val="16"/>
        <w:szCs w:val="16"/>
        <w:lang w:val="en-GB"/>
      </w:rPr>
    </w:pPr>
  </w:p>
  <w:p w14:paraId="3F8F155B"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D2E449E"/>
    <w:multiLevelType w:val="hybridMultilevel"/>
    <w:tmpl w:val="7122A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501746805">
    <w:abstractNumId w:val="0"/>
  </w:num>
  <w:num w:numId="2" w16cid:durableId="1978030607">
    <w:abstractNumId w:val="1"/>
  </w:num>
  <w:num w:numId="3" w16cid:durableId="771127551">
    <w:abstractNumId w:val="4"/>
  </w:num>
  <w:num w:numId="4" w16cid:durableId="161897481">
    <w:abstractNumId w:val="3"/>
  </w:num>
  <w:num w:numId="5" w16cid:durableId="18373086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1E01"/>
    <w:rsid w:val="000115FA"/>
    <w:rsid w:val="00023BD9"/>
    <w:rsid w:val="00052FC0"/>
    <w:rsid w:val="00066876"/>
    <w:rsid w:val="00073006"/>
    <w:rsid w:val="00073633"/>
    <w:rsid w:val="0008397D"/>
    <w:rsid w:val="00083F5D"/>
    <w:rsid w:val="00090352"/>
    <w:rsid w:val="0009185B"/>
    <w:rsid w:val="00097FF7"/>
    <w:rsid w:val="000B1BA9"/>
    <w:rsid w:val="000D0563"/>
    <w:rsid w:val="000D09CB"/>
    <w:rsid w:val="000D1B57"/>
    <w:rsid w:val="000E4444"/>
    <w:rsid w:val="000E4D99"/>
    <w:rsid w:val="00114080"/>
    <w:rsid w:val="00131A4E"/>
    <w:rsid w:val="00143782"/>
    <w:rsid w:val="0014689D"/>
    <w:rsid w:val="00163DDF"/>
    <w:rsid w:val="0016507F"/>
    <w:rsid w:val="001A7134"/>
    <w:rsid w:val="001A7591"/>
    <w:rsid w:val="001B23DB"/>
    <w:rsid w:val="001B573C"/>
    <w:rsid w:val="001C5718"/>
    <w:rsid w:val="001D2ACC"/>
    <w:rsid w:val="001D4F78"/>
    <w:rsid w:val="001F3634"/>
    <w:rsid w:val="001F55D6"/>
    <w:rsid w:val="001F5941"/>
    <w:rsid w:val="001F68E3"/>
    <w:rsid w:val="002021FB"/>
    <w:rsid w:val="002036DE"/>
    <w:rsid w:val="00226C78"/>
    <w:rsid w:val="00242863"/>
    <w:rsid w:val="002638B5"/>
    <w:rsid w:val="00263B13"/>
    <w:rsid w:val="002C4E6D"/>
    <w:rsid w:val="002D2725"/>
    <w:rsid w:val="002F0B77"/>
    <w:rsid w:val="002F5AF6"/>
    <w:rsid w:val="00310014"/>
    <w:rsid w:val="003244FE"/>
    <w:rsid w:val="00325018"/>
    <w:rsid w:val="003706DD"/>
    <w:rsid w:val="00390698"/>
    <w:rsid w:val="003A7CAC"/>
    <w:rsid w:val="003C7186"/>
    <w:rsid w:val="003E7EF3"/>
    <w:rsid w:val="003F191A"/>
    <w:rsid w:val="00405454"/>
    <w:rsid w:val="00420621"/>
    <w:rsid w:val="00420FCD"/>
    <w:rsid w:val="00432325"/>
    <w:rsid w:val="004379A2"/>
    <w:rsid w:val="00471B65"/>
    <w:rsid w:val="004856B4"/>
    <w:rsid w:val="004C1486"/>
    <w:rsid w:val="004D0F4E"/>
    <w:rsid w:val="00526E8B"/>
    <w:rsid w:val="00536B6C"/>
    <w:rsid w:val="00540AA2"/>
    <w:rsid w:val="00552FC0"/>
    <w:rsid w:val="005618FD"/>
    <w:rsid w:val="0057173C"/>
    <w:rsid w:val="0058695B"/>
    <w:rsid w:val="0058769B"/>
    <w:rsid w:val="0059367E"/>
    <w:rsid w:val="005B128B"/>
    <w:rsid w:val="005B7F7C"/>
    <w:rsid w:val="005D4115"/>
    <w:rsid w:val="005E1E51"/>
    <w:rsid w:val="005E2D0D"/>
    <w:rsid w:val="005E379F"/>
    <w:rsid w:val="005E476D"/>
    <w:rsid w:val="005F6846"/>
    <w:rsid w:val="006010D3"/>
    <w:rsid w:val="0060594E"/>
    <w:rsid w:val="006124C7"/>
    <w:rsid w:val="006316B4"/>
    <w:rsid w:val="006537F0"/>
    <w:rsid w:val="0066448E"/>
    <w:rsid w:val="00686788"/>
    <w:rsid w:val="006A1EB7"/>
    <w:rsid w:val="006B18FB"/>
    <w:rsid w:val="006B1BC0"/>
    <w:rsid w:val="006C4E79"/>
    <w:rsid w:val="006C5A5A"/>
    <w:rsid w:val="006C6E8C"/>
    <w:rsid w:val="006E3640"/>
    <w:rsid w:val="006E6844"/>
    <w:rsid w:val="006E765E"/>
    <w:rsid w:val="006E7DE3"/>
    <w:rsid w:val="006F7F23"/>
    <w:rsid w:val="007007AB"/>
    <w:rsid w:val="007036DD"/>
    <w:rsid w:val="00720881"/>
    <w:rsid w:val="0073495B"/>
    <w:rsid w:val="00736C6B"/>
    <w:rsid w:val="00750BFB"/>
    <w:rsid w:val="007552BC"/>
    <w:rsid w:val="00764997"/>
    <w:rsid w:val="00767710"/>
    <w:rsid w:val="00777365"/>
    <w:rsid w:val="00780525"/>
    <w:rsid w:val="00791F3D"/>
    <w:rsid w:val="00797630"/>
    <w:rsid w:val="007C198E"/>
    <w:rsid w:val="007E16CF"/>
    <w:rsid w:val="007E430D"/>
    <w:rsid w:val="00801E5B"/>
    <w:rsid w:val="008053BF"/>
    <w:rsid w:val="00817AE2"/>
    <w:rsid w:val="008432A4"/>
    <w:rsid w:val="00864042"/>
    <w:rsid w:val="00867744"/>
    <w:rsid w:val="00882017"/>
    <w:rsid w:val="008B783C"/>
    <w:rsid w:val="008D61DF"/>
    <w:rsid w:val="008E4CED"/>
    <w:rsid w:val="008F3EB4"/>
    <w:rsid w:val="008F4B06"/>
    <w:rsid w:val="009678D5"/>
    <w:rsid w:val="0097226B"/>
    <w:rsid w:val="009D4F6F"/>
    <w:rsid w:val="009F0DA5"/>
    <w:rsid w:val="009F308C"/>
    <w:rsid w:val="00A026A5"/>
    <w:rsid w:val="00A06F5C"/>
    <w:rsid w:val="00A14B3F"/>
    <w:rsid w:val="00A33878"/>
    <w:rsid w:val="00A34A6C"/>
    <w:rsid w:val="00A54F5C"/>
    <w:rsid w:val="00A71BCE"/>
    <w:rsid w:val="00A72660"/>
    <w:rsid w:val="00A915F3"/>
    <w:rsid w:val="00AA5C8C"/>
    <w:rsid w:val="00AB64FA"/>
    <w:rsid w:val="00AC669C"/>
    <w:rsid w:val="00AD062E"/>
    <w:rsid w:val="00AE2D51"/>
    <w:rsid w:val="00AE3D74"/>
    <w:rsid w:val="00AF05CB"/>
    <w:rsid w:val="00B10EE0"/>
    <w:rsid w:val="00B169F0"/>
    <w:rsid w:val="00B203B6"/>
    <w:rsid w:val="00B23702"/>
    <w:rsid w:val="00B25045"/>
    <w:rsid w:val="00B25B06"/>
    <w:rsid w:val="00B34F44"/>
    <w:rsid w:val="00B41BAF"/>
    <w:rsid w:val="00B41F84"/>
    <w:rsid w:val="00B45801"/>
    <w:rsid w:val="00B85710"/>
    <w:rsid w:val="00B90783"/>
    <w:rsid w:val="00B938D4"/>
    <w:rsid w:val="00BD31F1"/>
    <w:rsid w:val="00BD6248"/>
    <w:rsid w:val="00BF02D2"/>
    <w:rsid w:val="00BF73F1"/>
    <w:rsid w:val="00C04A6C"/>
    <w:rsid w:val="00C30EB0"/>
    <w:rsid w:val="00C60461"/>
    <w:rsid w:val="00C77B78"/>
    <w:rsid w:val="00C911C7"/>
    <w:rsid w:val="00C91B2C"/>
    <w:rsid w:val="00CD531B"/>
    <w:rsid w:val="00CE4D10"/>
    <w:rsid w:val="00CE531E"/>
    <w:rsid w:val="00CF1736"/>
    <w:rsid w:val="00D26BE0"/>
    <w:rsid w:val="00D42582"/>
    <w:rsid w:val="00D4336E"/>
    <w:rsid w:val="00D7169B"/>
    <w:rsid w:val="00D83C17"/>
    <w:rsid w:val="00DA2BD0"/>
    <w:rsid w:val="00DA6895"/>
    <w:rsid w:val="00DC6EC2"/>
    <w:rsid w:val="00DC78F8"/>
    <w:rsid w:val="00DE7FE3"/>
    <w:rsid w:val="00DF1503"/>
    <w:rsid w:val="00DF7FB4"/>
    <w:rsid w:val="00E50595"/>
    <w:rsid w:val="00E51073"/>
    <w:rsid w:val="00E552CE"/>
    <w:rsid w:val="00E57F3F"/>
    <w:rsid w:val="00E60658"/>
    <w:rsid w:val="00E616F4"/>
    <w:rsid w:val="00E73785"/>
    <w:rsid w:val="00E80988"/>
    <w:rsid w:val="00EB15AA"/>
    <w:rsid w:val="00EB3A65"/>
    <w:rsid w:val="00ED41F0"/>
    <w:rsid w:val="00EE2575"/>
    <w:rsid w:val="00EE35D9"/>
    <w:rsid w:val="00EF5351"/>
    <w:rsid w:val="00EF790A"/>
    <w:rsid w:val="00F010CE"/>
    <w:rsid w:val="00F02227"/>
    <w:rsid w:val="00F03FB1"/>
    <w:rsid w:val="00F13B43"/>
    <w:rsid w:val="00F21D55"/>
    <w:rsid w:val="00F2222E"/>
    <w:rsid w:val="00F23D10"/>
    <w:rsid w:val="00F47668"/>
    <w:rsid w:val="00F62B26"/>
    <w:rsid w:val="00F761C0"/>
    <w:rsid w:val="00FB746B"/>
    <w:rsid w:val="00FC41EF"/>
    <w:rsid w:val="00FC4CB0"/>
    <w:rsid w:val="00FD063D"/>
    <w:rsid w:val="00FE3458"/>
    <w:rsid w:val="00FE3ADB"/>
    <w:rsid w:val="00FF47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34E2E7"/>
  <w15:docId w15:val="{06A43380-B5A0-4AA7-9EB8-8CB8A185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634"/>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1F3634"/>
    <w:rPr>
      <w:rFonts w:ascii="Symbol" w:hAnsi="Symbol"/>
    </w:rPr>
  </w:style>
  <w:style w:type="character" w:customStyle="1" w:styleId="WW8Num2z1">
    <w:name w:val="WW8Num2z1"/>
    <w:rsid w:val="001F3634"/>
    <w:rPr>
      <w:rFonts w:ascii="Courier New" w:hAnsi="Courier New" w:cs="Courier New"/>
    </w:rPr>
  </w:style>
  <w:style w:type="character" w:customStyle="1" w:styleId="WW8Num2z2">
    <w:name w:val="WW8Num2z2"/>
    <w:rsid w:val="001F3634"/>
    <w:rPr>
      <w:rFonts w:ascii="Wingdings" w:hAnsi="Wingdings"/>
    </w:rPr>
  </w:style>
  <w:style w:type="character" w:customStyle="1" w:styleId="WW8Num3z0">
    <w:name w:val="WW8Num3z0"/>
    <w:rsid w:val="001F3634"/>
    <w:rPr>
      <w:rFonts w:ascii="Symbol" w:hAnsi="Symbol"/>
    </w:rPr>
  </w:style>
  <w:style w:type="character" w:customStyle="1" w:styleId="WW8Num3z1">
    <w:name w:val="WW8Num3z1"/>
    <w:rsid w:val="001F3634"/>
    <w:rPr>
      <w:rFonts w:ascii="Courier New" w:hAnsi="Courier New" w:cs="Courier New"/>
    </w:rPr>
  </w:style>
  <w:style w:type="character" w:customStyle="1" w:styleId="WW8Num3z2">
    <w:name w:val="WW8Num3z2"/>
    <w:rsid w:val="001F3634"/>
    <w:rPr>
      <w:rFonts w:ascii="Wingdings" w:hAnsi="Wingdings"/>
    </w:rPr>
  </w:style>
  <w:style w:type="character" w:customStyle="1" w:styleId="WW8Num4z0">
    <w:name w:val="WW8Num4z0"/>
    <w:rsid w:val="001F3634"/>
    <w:rPr>
      <w:rFonts w:ascii="Symbol" w:hAnsi="Symbol"/>
    </w:rPr>
  </w:style>
  <w:style w:type="character" w:customStyle="1" w:styleId="WW8Num4z1">
    <w:name w:val="WW8Num4z1"/>
    <w:rsid w:val="001F3634"/>
    <w:rPr>
      <w:rFonts w:ascii="Courier New" w:hAnsi="Courier New" w:cs="Courier New"/>
    </w:rPr>
  </w:style>
  <w:style w:type="character" w:customStyle="1" w:styleId="WW8Num4z2">
    <w:name w:val="WW8Num4z2"/>
    <w:rsid w:val="001F3634"/>
    <w:rPr>
      <w:rFonts w:ascii="Wingdings" w:hAnsi="Wingdings"/>
    </w:rPr>
  </w:style>
  <w:style w:type="character" w:customStyle="1" w:styleId="WW8Num5z0">
    <w:name w:val="WW8Num5z0"/>
    <w:rsid w:val="001F3634"/>
    <w:rPr>
      <w:rFonts w:ascii="Symbol" w:hAnsi="Symbol"/>
    </w:rPr>
  </w:style>
  <w:style w:type="character" w:customStyle="1" w:styleId="WW8Num5z1">
    <w:name w:val="WW8Num5z1"/>
    <w:rsid w:val="001F3634"/>
    <w:rPr>
      <w:rFonts w:ascii="Courier New" w:hAnsi="Courier New" w:cs="Courier New"/>
    </w:rPr>
  </w:style>
  <w:style w:type="character" w:customStyle="1" w:styleId="WW8Num5z2">
    <w:name w:val="WW8Num5z2"/>
    <w:rsid w:val="001F3634"/>
    <w:rPr>
      <w:rFonts w:ascii="Wingdings" w:hAnsi="Wingdings"/>
    </w:rPr>
  </w:style>
  <w:style w:type="character" w:customStyle="1" w:styleId="WW8Num6z0">
    <w:name w:val="WW8Num6z0"/>
    <w:rsid w:val="001F3634"/>
    <w:rPr>
      <w:rFonts w:ascii="Wingdings" w:hAnsi="Wingdings"/>
    </w:rPr>
  </w:style>
  <w:style w:type="character" w:customStyle="1" w:styleId="WW8Num6z1">
    <w:name w:val="WW8Num6z1"/>
    <w:rsid w:val="001F3634"/>
    <w:rPr>
      <w:rFonts w:ascii="Courier New" w:hAnsi="Courier New" w:cs="Courier New"/>
    </w:rPr>
  </w:style>
  <w:style w:type="character" w:customStyle="1" w:styleId="WW8Num6z3">
    <w:name w:val="WW8Num6z3"/>
    <w:rsid w:val="001F3634"/>
    <w:rPr>
      <w:rFonts w:ascii="Symbol" w:hAnsi="Symbol"/>
    </w:rPr>
  </w:style>
  <w:style w:type="character" w:customStyle="1" w:styleId="WW8Num7z0">
    <w:name w:val="WW8Num7z0"/>
    <w:rsid w:val="001F3634"/>
    <w:rPr>
      <w:rFonts w:ascii="Symbol" w:hAnsi="Symbol"/>
    </w:rPr>
  </w:style>
  <w:style w:type="character" w:customStyle="1" w:styleId="WW8Num7z1">
    <w:name w:val="WW8Num7z1"/>
    <w:rsid w:val="001F3634"/>
    <w:rPr>
      <w:rFonts w:ascii="Courier New" w:hAnsi="Courier New" w:cs="Courier New"/>
    </w:rPr>
  </w:style>
  <w:style w:type="character" w:customStyle="1" w:styleId="WW8Num7z2">
    <w:name w:val="WW8Num7z2"/>
    <w:rsid w:val="001F3634"/>
    <w:rPr>
      <w:rFonts w:ascii="Wingdings" w:hAnsi="Wingdings"/>
    </w:rPr>
  </w:style>
  <w:style w:type="character" w:customStyle="1" w:styleId="WW8Num8z0">
    <w:name w:val="WW8Num8z0"/>
    <w:rsid w:val="001F3634"/>
    <w:rPr>
      <w:rFonts w:ascii="Wingdings" w:hAnsi="Wingdings"/>
    </w:rPr>
  </w:style>
  <w:style w:type="character" w:customStyle="1" w:styleId="WW8Num8z1">
    <w:name w:val="WW8Num8z1"/>
    <w:rsid w:val="001F3634"/>
    <w:rPr>
      <w:rFonts w:ascii="Courier New" w:hAnsi="Courier New" w:cs="Courier New"/>
    </w:rPr>
  </w:style>
  <w:style w:type="character" w:customStyle="1" w:styleId="WW8Num8z3">
    <w:name w:val="WW8Num8z3"/>
    <w:rsid w:val="001F3634"/>
    <w:rPr>
      <w:rFonts w:ascii="Symbol" w:hAnsi="Symbol"/>
    </w:rPr>
  </w:style>
  <w:style w:type="character" w:customStyle="1" w:styleId="WW8Num9z0">
    <w:name w:val="WW8Num9z0"/>
    <w:rsid w:val="001F3634"/>
    <w:rPr>
      <w:rFonts w:ascii="Symbol" w:hAnsi="Symbol"/>
    </w:rPr>
  </w:style>
  <w:style w:type="character" w:customStyle="1" w:styleId="WW8Num9z1">
    <w:name w:val="WW8Num9z1"/>
    <w:rsid w:val="001F3634"/>
    <w:rPr>
      <w:rFonts w:ascii="Courier New" w:hAnsi="Courier New" w:cs="Courier New"/>
    </w:rPr>
  </w:style>
  <w:style w:type="character" w:customStyle="1" w:styleId="WW8Num9z2">
    <w:name w:val="WW8Num9z2"/>
    <w:rsid w:val="001F3634"/>
    <w:rPr>
      <w:rFonts w:ascii="Wingdings" w:hAnsi="Wingdings"/>
    </w:rPr>
  </w:style>
  <w:style w:type="character" w:customStyle="1" w:styleId="WW8Num10z0">
    <w:name w:val="WW8Num10z0"/>
    <w:rsid w:val="001F3634"/>
    <w:rPr>
      <w:rFonts w:ascii="Wingdings" w:hAnsi="Wingdings"/>
    </w:rPr>
  </w:style>
  <w:style w:type="character" w:customStyle="1" w:styleId="WW8Num10z1">
    <w:name w:val="WW8Num10z1"/>
    <w:rsid w:val="001F3634"/>
    <w:rPr>
      <w:rFonts w:ascii="Courier New" w:hAnsi="Courier New" w:cs="Courier New"/>
    </w:rPr>
  </w:style>
  <w:style w:type="character" w:customStyle="1" w:styleId="WW8Num10z3">
    <w:name w:val="WW8Num10z3"/>
    <w:rsid w:val="001F3634"/>
    <w:rPr>
      <w:rFonts w:ascii="Symbol" w:hAnsi="Symbol"/>
    </w:rPr>
  </w:style>
  <w:style w:type="character" w:customStyle="1" w:styleId="WW8Num11z0">
    <w:name w:val="WW8Num11z0"/>
    <w:rsid w:val="001F3634"/>
    <w:rPr>
      <w:rFonts w:ascii="Symbol" w:hAnsi="Symbol"/>
    </w:rPr>
  </w:style>
  <w:style w:type="character" w:customStyle="1" w:styleId="WW8Num11z1">
    <w:name w:val="WW8Num11z1"/>
    <w:rsid w:val="001F3634"/>
    <w:rPr>
      <w:rFonts w:ascii="Courier New" w:hAnsi="Courier New" w:cs="Courier New"/>
    </w:rPr>
  </w:style>
  <w:style w:type="character" w:customStyle="1" w:styleId="WW8Num11z2">
    <w:name w:val="WW8Num11z2"/>
    <w:rsid w:val="001F3634"/>
    <w:rPr>
      <w:rFonts w:ascii="Wingdings" w:hAnsi="Wingdings"/>
    </w:rPr>
  </w:style>
  <w:style w:type="character" w:customStyle="1" w:styleId="WW8Num12z0">
    <w:name w:val="WW8Num12z0"/>
    <w:rsid w:val="001F3634"/>
    <w:rPr>
      <w:rFonts w:ascii="Wingdings" w:hAnsi="Wingdings"/>
    </w:rPr>
  </w:style>
  <w:style w:type="character" w:customStyle="1" w:styleId="WW8Num12z1">
    <w:name w:val="WW8Num12z1"/>
    <w:rsid w:val="001F3634"/>
    <w:rPr>
      <w:rFonts w:ascii="Courier New" w:hAnsi="Courier New" w:cs="Courier New"/>
    </w:rPr>
  </w:style>
  <w:style w:type="character" w:customStyle="1" w:styleId="WW8Num12z3">
    <w:name w:val="WW8Num12z3"/>
    <w:rsid w:val="001F3634"/>
    <w:rPr>
      <w:rFonts w:ascii="Symbol" w:hAnsi="Symbol"/>
    </w:rPr>
  </w:style>
  <w:style w:type="character" w:customStyle="1" w:styleId="WW8Num13z0">
    <w:name w:val="WW8Num13z0"/>
    <w:rsid w:val="001F3634"/>
    <w:rPr>
      <w:rFonts w:ascii="Symbol" w:hAnsi="Symbol"/>
    </w:rPr>
  </w:style>
  <w:style w:type="character" w:customStyle="1" w:styleId="WW8Num13z1">
    <w:name w:val="WW8Num13z1"/>
    <w:rsid w:val="001F3634"/>
    <w:rPr>
      <w:rFonts w:ascii="Courier New" w:hAnsi="Courier New" w:cs="Courier New"/>
    </w:rPr>
  </w:style>
  <w:style w:type="character" w:customStyle="1" w:styleId="WW8Num13z2">
    <w:name w:val="WW8Num13z2"/>
    <w:rsid w:val="001F3634"/>
    <w:rPr>
      <w:rFonts w:ascii="Wingdings" w:hAnsi="Wingdings"/>
    </w:rPr>
  </w:style>
  <w:style w:type="character" w:customStyle="1" w:styleId="WW8Num14z0">
    <w:name w:val="WW8Num14z0"/>
    <w:rsid w:val="001F3634"/>
    <w:rPr>
      <w:rFonts w:ascii="Wingdings" w:hAnsi="Wingdings"/>
    </w:rPr>
  </w:style>
  <w:style w:type="character" w:customStyle="1" w:styleId="WW8Num14z1">
    <w:name w:val="WW8Num14z1"/>
    <w:rsid w:val="001F3634"/>
    <w:rPr>
      <w:rFonts w:ascii="Courier New" w:hAnsi="Courier New" w:cs="Courier New"/>
    </w:rPr>
  </w:style>
  <w:style w:type="character" w:customStyle="1" w:styleId="WW8Num14z3">
    <w:name w:val="WW8Num14z3"/>
    <w:rsid w:val="001F3634"/>
    <w:rPr>
      <w:rFonts w:ascii="Symbol" w:hAnsi="Symbol"/>
    </w:rPr>
  </w:style>
  <w:style w:type="character" w:customStyle="1" w:styleId="Domylnaczcionkaakapitu1">
    <w:name w:val="Domyślna czcionka akapitu1"/>
    <w:rsid w:val="001F3634"/>
  </w:style>
  <w:style w:type="character" w:customStyle="1" w:styleId="PodtytuZnak">
    <w:name w:val="Podtytuł Znak"/>
    <w:rsid w:val="001F3634"/>
    <w:rPr>
      <w:rFonts w:ascii="Cambria" w:eastAsia="Times New Roman" w:hAnsi="Cambria" w:cs="Times New Roman"/>
      <w:sz w:val="24"/>
      <w:szCs w:val="24"/>
    </w:rPr>
  </w:style>
  <w:style w:type="paragraph" w:customStyle="1" w:styleId="Nagwek1">
    <w:name w:val="Nagłówek1"/>
    <w:basedOn w:val="Normalny"/>
    <w:next w:val="Tekstpodstawowy"/>
    <w:rsid w:val="001F3634"/>
    <w:pPr>
      <w:keepNext/>
      <w:spacing w:before="240" w:after="120"/>
    </w:pPr>
    <w:rPr>
      <w:rFonts w:ascii="Arial" w:eastAsia="Arial Unicode MS" w:hAnsi="Arial" w:cs="Tahoma"/>
      <w:sz w:val="28"/>
      <w:szCs w:val="28"/>
    </w:rPr>
  </w:style>
  <w:style w:type="paragraph" w:styleId="Tekstpodstawowy">
    <w:name w:val="Body Text"/>
    <w:basedOn w:val="Normalny"/>
    <w:rsid w:val="001F3634"/>
    <w:pPr>
      <w:spacing w:after="120"/>
    </w:pPr>
  </w:style>
  <w:style w:type="paragraph" w:styleId="Lista">
    <w:name w:val="List"/>
    <w:basedOn w:val="Tekstpodstawowy"/>
    <w:rsid w:val="001F3634"/>
    <w:rPr>
      <w:rFonts w:cs="Tahoma"/>
    </w:rPr>
  </w:style>
  <w:style w:type="paragraph" w:customStyle="1" w:styleId="Podpis1">
    <w:name w:val="Podpis1"/>
    <w:basedOn w:val="Normalny"/>
    <w:rsid w:val="001F3634"/>
    <w:pPr>
      <w:suppressLineNumbers/>
      <w:spacing w:before="120" w:after="120"/>
    </w:pPr>
    <w:rPr>
      <w:rFonts w:cs="Tahoma"/>
      <w:i/>
      <w:iCs/>
    </w:rPr>
  </w:style>
  <w:style w:type="paragraph" w:customStyle="1" w:styleId="Indeks">
    <w:name w:val="Indeks"/>
    <w:basedOn w:val="Normalny"/>
    <w:rsid w:val="001F3634"/>
    <w:pPr>
      <w:suppressLineNumbers/>
    </w:pPr>
    <w:rPr>
      <w:rFonts w:cs="Tahoma"/>
    </w:rPr>
  </w:style>
  <w:style w:type="paragraph" w:styleId="Tekstdymka">
    <w:name w:val="Balloon Text"/>
    <w:basedOn w:val="Normalny"/>
    <w:rsid w:val="001F3634"/>
    <w:rPr>
      <w:rFonts w:ascii="Tahoma" w:hAnsi="Tahoma" w:cs="Tahoma"/>
      <w:sz w:val="16"/>
      <w:szCs w:val="16"/>
    </w:rPr>
  </w:style>
  <w:style w:type="paragraph" w:styleId="Podtytu">
    <w:name w:val="Subtitle"/>
    <w:basedOn w:val="Normalny"/>
    <w:next w:val="Normalny"/>
    <w:qFormat/>
    <w:rsid w:val="001F3634"/>
    <w:pPr>
      <w:spacing w:after="60"/>
      <w:jc w:val="center"/>
    </w:pPr>
    <w:rPr>
      <w:rFonts w:ascii="Cambria" w:hAnsi="Cambria"/>
    </w:rPr>
  </w:style>
  <w:style w:type="paragraph" w:customStyle="1" w:styleId="Zawartotabeli">
    <w:name w:val="Zawartość tabeli"/>
    <w:basedOn w:val="Normalny"/>
    <w:rsid w:val="001F3634"/>
    <w:pPr>
      <w:suppressLineNumbers/>
    </w:pPr>
  </w:style>
  <w:style w:type="paragraph" w:customStyle="1" w:styleId="Nagwektabeli">
    <w:name w:val="Nagłówek tabeli"/>
    <w:basedOn w:val="Zawartotabeli"/>
    <w:rsid w:val="001F3634"/>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Akapitzlist">
    <w:name w:val="List Paragraph"/>
    <w:basedOn w:val="Normalny"/>
    <w:uiPriority w:val="34"/>
    <w:qFormat/>
    <w:rsid w:val="00B938D4"/>
    <w:pPr>
      <w:ind w:left="720"/>
      <w:contextualSpacing/>
    </w:pPr>
  </w:style>
  <w:style w:type="character" w:customStyle="1" w:styleId="Bodytext3">
    <w:name w:val="Body text (3)_"/>
    <w:link w:val="Bodytext30"/>
    <w:rsid w:val="00405454"/>
    <w:rPr>
      <w:sz w:val="21"/>
      <w:szCs w:val="21"/>
      <w:shd w:val="clear" w:color="auto" w:fill="FFFFFF"/>
    </w:rPr>
  </w:style>
  <w:style w:type="paragraph" w:customStyle="1" w:styleId="Bodytext30">
    <w:name w:val="Body text (3)"/>
    <w:basedOn w:val="Normalny"/>
    <w:link w:val="Bodytext3"/>
    <w:rsid w:val="00405454"/>
    <w:pPr>
      <w:shd w:val="clear" w:color="auto" w:fill="FFFFFF"/>
      <w:spacing w:before="120" w:line="293" w:lineRule="exact"/>
      <w:ind w:hanging="420"/>
      <w:jc w:val="both"/>
    </w:pPr>
    <w:rPr>
      <w:sz w:val="21"/>
      <w:szCs w:val="21"/>
      <w:lang w:val="en-GB" w:eastAsia="en-GB"/>
    </w:rPr>
  </w:style>
  <w:style w:type="character" w:customStyle="1" w:styleId="ts-alignment-element">
    <w:name w:val="ts-alignment-element"/>
    <w:basedOn w:val="Domylnaczcionkaakapitu"/>
    <w:rsid w:val="005E2D0D"/>
  </w:style>
  <w:style w:type="paragraph" w:styleId="Bezodstpw">
    <w:name w:val="No Spacing"/>
    <w:uiPriority w:val="1"/>
    <w:qFormat/>
    <w:rsid w:val="000E4D99"/>
    <w:rPr>
      <w:rFonts w:ascii="Calibri" w:eastAsia="Calibri" w:hAnsi="Calibri"/>
      <w:kern w:val="2"/>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1344">
      <w:bodyDiv w:val="1"/>
      <w:marLeft w:val="0"/>
      <w:marRight w:val="0"/>
      <w:marTop w:val="0"/>
      <w:marBottom w:val="0"/>
      <w:divBdr>
        <w:top w:val="none" w:sz="0" w:space="0" w:color="auto"/>
        <w:left w:val="none" w:sz="0" w:space="0" w:color="auto"/>
        <w:bottom w:val="none" w:sz="0" w:space="0" w:color="auto"/>
        <w:right w:val="none" w:sz="0" w:space="0" w:color="auto"/>
      </w:divBdr>
    </w:div>
    <w:div w:id="365565338">
      <w:bodyDiv w:val="1"/>
      <w:marLeft w:val="0"/>
      <w:marRight w:val="0"/>
      <w:marTop w:val="0"/>
      <w:marBottom w:val="0"/>
      <w:divBdr>
        <w:top w:val="none" w:sz="0" w:space="0" w:color="auto"/>
        <w:left w:val="none" w:sz="0" w:space="0" w:color="auto"/>
        <w:bottom w:val="none" w:sz="0" w:space="0" w:color="auto"/>
        <w:right w:val="none" w:sz="0" w:space="0" w:color="auto"/>
      </w:divBdr>
    </w:div>
    <w:div w:id="493648505">
      <w:bodyDiv w:val="1"/>
      <w:marLeft w:val="0"/>
      <w:marRight w:val="0"/>
      <w:marTop w:val="0"/>
      <w:marBottom w:val="0"/>
      <w:divBdr>
        <w:top w:val="none" w:sz="0" w:space="0" w:color="auto"/>
        <w:left w:val="none" w:sz="0" w:space="0" w:color="auto"/>
        <w:bottom w:val="none" w:sz="0" w:space="0" w:color="auto"/>
        <w:right w:val="none" w:sz="0" w:space="0" w:color="auto"/>
      </w:divBdr>
    </w:div>
    <w:div w:id="553928985">
      <w:bodyDiv w:val="1"/>
      <w:marLeft w:val="0"/>
      <w:marRight w:val="0"/>
      <w:marTop w:val="0"/>
      <w:marBottom w:val="0"/>
      <w:divBdr>
        <w:top w:val="none" w:sz="0" w:space="0" w:color="auto"/>
        <w:left w:val="none" w:sz="0" w:space="0" w:color="auto"/>
        <w:bottom w:val="none" w:sz="0" w:space="0" w:color="auto"/>
        <w:right w:val="none" w:sz="0" w:space="0" w:color="auto"/>
      </w:divBdr>
    </w:div>
    <w:div w:id="604924087">
      <w:bodyDiv w:val="1"/>
      <w:marLeft w:val="0"/>
      <w:marRight w:val="0"/>
      <w:marTop w:val="0"/>
      <w:marBottom w:val="0"/>
      <w:divBdr>
        <w:top w:val="none" w:sz="0" w:space="0" w:color="auto"/>
        <w:left w:val="none" w:sz="0" w:space="0" w:color="auto"/>
        <w:bottom w:val="none" w:sz="0" w:space="0" w:color="auto"/>
        <w:right w:val="none" w:sz="0" w:space="0" w:color="auto"/>
      </w:divBdr>
    </w:div>
    <w:div w:id="690300135">
      <w:bodyDiv w:val="1"/>
      <w:marLeft w:val="0"/>
      <w:marRight w:val="0"/>
      <w:marTop w:val="0"/>
      <w:marBottom w:val="0"/>
      <w:divBdr>
        <w:top w:val="none" w:sz="0" w:space="0" w:color="auto"/>
        <w:left w:val="none" w:sz="0" w:space="0" w:color="auto"/>
        <w:bottom w:val="none" w:sz="0" w:space="0" w:color="auto"/>
        <w:right w:val="none" w:sz="0" w:space="0" w:color="auto"/>
      </w:divBdr>
    </w:div>
    <w:div w:id="695809420">
      <w:bodyDiv w:val="1"/>
      <w:marLeft w:val="0"/>
      <w:marRight w:val="0"/>
      <w:marTop w:val="0"/>
      <w:marBottom w:val="0"/>
      <w:divBdr>
        <w:top w:val="none" w:sz="0" w:space="0" w:color="auto"/>
        <w:left w:val="none" w:sz="0" w:space="0" w:color="auto"/>
        <w:bottom w:val="none" w:sz="0" w:space="0" w:color="auto"/>
        <w:right w:val="none" w:sz="0" w:space="0" w:color="auto"/>
      </w:divBdr>
    </w:div>
    <w:div w:id="1560241309">
      <w:bodyDiv w:val="1"/>
      <w:marLeft w:val="0"/>
      <w:marRight w:val="0"/>
      <w:marTop w:val="0"/>
      <w:marBottom w:val="0"/>
      <w:divBdr>
        <w:top w:val="none" w:sz="0" w:space="0" w:color="auto"/>
        <w:left w:val="none" w:sz="0" w:space="0" w:color="auto"/>
        <w:bottom w:val="none" w:sz="0" w:space="0" w:color="auto"/>
        <w:right w:val="none" w:sz="0" w:space="0" w:color="auto"/>
      </w:divBdr>
    </w:div>
    <w:div w:id="1907841720">
      <w:bodyDiv w:val="1"/>
      <w:marLeft w:val="0"/>
      <w:marRight w:val="0"/>
      <w:marTop w:val="0"/>
      <w:marBottom w:val="0"/>
      <w:divBdr>
        <w:top w:val="none" w:sz="0" w:space="0" w:color="auto"/>
        <w:left w:val="none" w:sz="0" w:space="0" w:color="auto"/>
        <w:bottom w:val="none" w:sz="0" w:space="0" w:color="auto"/>
        <w:right w:val="none" w:sz="0" w:space="0" w:color="auto"/>
      </w:divBdr>
    </w:div>
    <w:div w:id="2103138732">
      <w:bodyDiv w:val="1"/>
      <w:marLeft w:val="0"/>
      <w:marRight w:val="0"/>
      <w:marTop w:val="0"/>
      <w:marBottom w:val="0"/>
      <w:divBdr>
        <w:top w:val="none" w:sz="0" w:space="0" w:color="auto"/>
        <w:left w:val="none" w:sz="0" w:space="0" w:color="auto"/>
        <w:bottom w:val="none" w:sz="0" w:space="0" w:color="auto"/>
        <w:right w:val="none" w:sz="0" w:space="0" w:color="auto"/>
      </w:divBdr>
    </w:div>
    <w:div w:id="210903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D63D1-05EF-4492-88D7-0CEA644B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1464</Words>
  <Characters>8784</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14</cp:revision>
  <cp:lastPrinted>2018-11-26T13:14:00Z</cp:lastPrinted>
  <dcterms:created xsi:type="dcterms:W3CDTF">2024-01-15T17:01:00Z</dcterms:created>
  <dcterms:modified xsi:type="dcterms:W3CDTF">2024-08-20T21:14:00Z</dcterms:modified>
</cp:coreProperties>
</file>