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96C34D" w14:textId="77777777" w:rsidR="00AE0507" w:rsidRPr="00F70908" w:rsidRDefault="00AE0507" w:rsidP="00AE0507">
      <w:pPr>
        <w:jc w:val="center"/>
        <w:rPr>
          <w:i/>
          <w:caps/>
          <w:sz w:val="20"/>
          <w:szCs w:val="20"/>
          <w:lang w:val="en-GB"/>
        </w:rPr>
      </w:pPr>
    </w:p>
    <w:p w14:paraId="39CF3472" w14:textId="77777777" w:rsidR="00AE0507" w:rsidRPr="00F70908" w:rsidRDefault="00AE0507" w:rsidP="00AE0507">
      <w:pPr>
        <w:jc w:val="center"/>
        <w:rPr>
          <w:b/>
          <w:caps/>
          <w:lang w:val="en-GB"/>
        </w:rPr>
      </w:pPr>
      <w:r w:rsidRPr="00F70908">
        <w:rPr>
          <w:b/>
          <w:caps/>
          <w:lang w:val="en-GB"/>
        </w:rPr>
        <w:t xml:space="preserve">description of the course of study </w:t>
      </w:r>
    </w:p>
    <w:p w14:paraId="5D1BBA3A" w14:textId="77777777" w:rsidR="00AE0507" w:rsidRPr="00F70908" w:rsidRDefault="00AE0507" w:rsidP="00AE0507">
      <w:pPr>
        <w:jc w:val="center"/>
        <w:rPr>
          <w:b/>
          <w:sz w:val="20"/>
          <w:szCs w:val="20"/>
          <w:lang w:val="en-GB"/>
        </w:rPr>
      </w:pPr>
    </w:p>
    <w:tbl>
      <w:tblPr>
        <w:tblW w:w="9649" w:type="dxa"/>
        <w:tblInd w:w="-5" w:type="dxa"/>
        <w:tblLayout w:type="fixed"/>
        <w:tblLook w:val="0000" w:firstRow="0" w:lastRow="0" w:firstColumn="0" w:lastColumn="0" w:noHBand="0" w:noVBand="0"/>
      </w:tblPr>
      <w:tblGrid>
        <w:gridCol w:w="2299"/>
        <w:gridCol w:w="1318"/>
        <w:gridCol w:w="6032"/>
      </w:tblGrid>
      <w:tr w:rsidR="00AE0507" w:rsidRPr="00F70908" w14:paraId="41C58025" w14:textId="77777777" w:rsidTr="00265610">
        <w:trPr>
          <w:trHeight w:val="276"/>
        </w:trPr>
        <w:tc>
          <w:tcPr>
            <w:tcW w:w="2299" w:type="dxa"/>
            <w:tcBorders>
              <w:top w:val="single" w:sz="4" w:space="0" w:color="000000"/>
              <w:left w:val="single" w:sz="4" w:space="0" w:color="000000"/>
              <w:bottom w:val="single" w:sz="4" w:space="0" w:color="000000"/>
            </w:tcBorders>
            <w:shd w:val="clear" w:color="auto" w:fill="auto"/>
          </w:tcPr>
          <w:p w14:paraId="0BC4217C" w14:textId="77777777" w:rsidR="00AE0507" w:rsidRPr="00F70908" w:rsidRDefault="00AE0507" w:rsidP="00265610">
            <w:pPr>
              <w:snapToGrid w:val="0"/>
              <w:rPr>
                <w:b/>
                <w:sz w:val="20"/>
                <w:szCs w:val="20"/>
                <w:lang w:val="en-GB"/>
              </w:rPr>
            </w:pPr>
            <w:r w:rsidRPr="00F70908">
              <w:rPr>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7E45406D" w14:textId="77777777" w:rsidR="00AE0507" w:rsidRPr="00F70908" w:rsidRDefault="00AE0507" w:rsidP="00265610">
            <w:pPr>
              <w:snapToGrid w:val="0"/>
              <w:jc w:val="center"/>
              <w:rPr>
                <w:b/>
                <w:sz w:val="20"/>
                <w:szCs w:val="20"/>
                <w:lang w:val="en-GB"/>
              </w:rPr>
            </w:pPr>
            <w:r w:rsidRPr="00F70908">
              <w:rPr>
                <w:b/>
                <w:bCs/>
                <w:sz w:val="20"/>
                <w:szCs w:val="20"/>
              </w:rPr>
              <w:t>0231.8.FILA1</w:t>
            </w:r>
            <w:r w:rsidR="00E32004" w:rsidRPr="00F70908">
              <w:rPr>
                <w:b/>
                <w:bCs/>
                <w:sz w:val="20"/>
                <w:szCs w:val="20"/>
              </w:rPr>
              <w:t>P</w:t>
            </w:r>
            <w:r w:rsidRPr="00F70908">
              <w:rPr>
                <w:b/>
                <w:bCs/>
                <w:sz w:val="20"/>
                <w:szCs w:val="20"/>
              </w:rPr>
              <w:t>.B/C03.PNJA</w:t>
            </w:r>
          </w:p>
        </w:tc>
      </w:tr>
      <w:tr w:rsidR="00AE0507" w:rsidRPr="00F70908" w14:paraId="350E94D4" w14:textId="77777777" w:rsidTr="00265610">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50D1F0AB" w14:textId="77777777" w:rsidR="00AE0507" w:rsidRPr="00F70908" w:rsidRDefault="00AE0507" w:rsidP="00265610">
            <w:pPr>
              <w:snapToGrid w:val="0"/>
              <w:rPr>
                <w:sz w:val="20"/>
                <w:szCs w:val="20"/>
                <w:lang w:val="en-GB"/>
              </w:rPr>
            </w:pPr>
            <w:r w:rsidRPr="00F70908">
              <w:rPr>
                <w:b/>
                <w:sz w:val="20"/>
                <w:szCs w:val="20"/>
                <w:lang w:val="en-GB"/>
              </w:rPr>
              <w:t>Name of the course in</w:t>
            </w:r>
          </w:p>
        </w:tc>
        <w:tc>
          <w:tcPr>
            <w:tcW w:w="1318" w:type="dxa"/>
            <w:tcBorders>
              <w:top w:val="single" w:sz="4" w:space="0" w:color="000000"/>
              <w:left w:val="single" w:sz="4" w:space="0" w:color="000000"/>
              <w:bottom w:val="single" w:sz="4" w:space="0" w:color="000000"/>
            </w:tcBorders>
            <w:shd w:val="clear" w:color="auto" w:fill="auto"/>
          </w:tcPr>
          <w:p w14:paraId="210AB92C" w14:textId="77777777" w:rsidR="00AE0507" w:rsidRPr="00F70908" w:rsidRDefault="00AE0507" w:rsidP="00265610">
            <w:pPr>
              <w:snapToGrid w:val="0"/>
              <w:jc w:val="center"/>
              <w:rPr>
                <w:sz w:val="20"/>
                <w:szCs w:val="20"/>
                <w:lang w:val="en-GB"/>
              </w:rPr>
            </w:pPr>
            <w:r w:rsidRPr="00F70908">
              <w:rPr>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336E99C9" w14:textId="77777777" w:rsidR="00AE0507" w:rsidRPr="00F70908" w:rsidRDefault="00AE0507" w:rsidP="00265610">
            <w:pPr>
              <w:jc w:val="center"/>
              <w:rPr>
                <w:sz w:val="20"/>
                <w:szCs w:val="20"/>
              </w:rPr>
            </w:pPr>
            <w:r w:rsidRPr="00F70908">
              <w:rPr>
                <w:sz w:val="20"/>
                <w:szCs w:val="20"/>
              </w:rPr>
              <w:t>Ćwiczenia receptywno-dyskursywne</w:t>
            </w:r>
          </w:p>
        </w:tc>
      </w:tr>
      <w:tr w:rsidR="00AE0507" w:rsidRPr="00F70908" w14:paraId="7E37E0B2" w14:textId="77777777" w:rsidTr="00265610">
        <w:trPr>
          <w:trHeight w:val="146"/>
        </w:trPr>
        <w:tc>
          <w:tcPr>
            <w:tcW w:w="2299" w:type="dxa"/>
            <w:vMerge/>
            <w:tcBorders>
              <w:top w:val="single" w:sz="4" w:space="0" w:color="000000"/>
              <w:left w:val="single" w:sz="4" w:space="0" w:color="000000"/>
              <w:bottom w:val="single" w:sz="4" w:space="0" w:color="000000"/>
            </w:tcBorders>
            <w:shd w:val="clear" w:color="auto" w:fill="auto"/>
          </w:tcPr>
          <w:p w14:paraId="0B705692" w14:textId="77777777" w:rsidR="00AE0507" w:rsidRPr="00F70908" w:rsidRDefault="00AE0507" w:rsidP="00265610">
            <w:pPr>
              <w:snapToGrid w:val="0"/>
              <w:rPr>
                <w:b/>
                <w:sz w:val="20"/>
                <w:szCs w:val="20"/>
                <w:lang w:val="en-GB"/>
              </w:rPr>
            </w:pPr>
          </w:p>
        </w:tc>
        <w:tc>
          <w:tcPr>
            <w:tcW w:w="1318" w:type="dxa"/>
            <w:tcBorders>
              <w:top w:val="single" w:sz="4" w:space="0" w:color="000000"/>
              <w:left w:val="single" w:sz="4" w:space="0" w:color="000000"/>
              <w:bottom w:val="single" w:sz="4" w:space="0" w:color="000000"/>
            </w:tcBorders>
            <w:shd w:val="clear" w:color="auto" w:fill="auto"/>
          </w:tcPr>
          <w:p w14:paraId="6FB5D270" w14:textId="77777777" w:rsidR="00AE0507" w:rsidRPr="00F70908" w:rsidRDefault="00AE0507" w:rsidP="00265610">
            <w:pPr>
              <w:snapToGrid w:val="0"/>
              <w:jc w:val="center"/>
              <w:rPr>
                <w:sz w:val="20"/>
                <w:szCs w:val="20"/>
                <w:lang w:val="en-GB"/>
              </w:rPr>
            </w:pPr>
            <w:r w:rsidRPr="00F70908">
              <w:rPr>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2D5703C1" w14:textId="77777777" w:rsidR="00AE0507" w:rsidRPr="00F70908" w:rsidRDefault="00AE0507" w:rsidP="00265610">
            <w:pPr>
              <w:snapToGrid w:val="0"/>
              <w:jc w:val="center"/>
              <w:rPr>
                <w:b/>
                <w:sz w:val="20"/>
                <w:szCs w:val="20"/>
                <w:lang w:val="en-GB"/>
              </w:rPr>
            </w:pPr>
            <w:proofErr w:type="spellStart"/>
            <w:r w:rsidRPr="00F70908">
              <w:rPr>
                <w:sz w:val="20"/>
                <w:szCs w:val="20"/>
              </w:rPr>
              <w:t>Receptive</w:t>
            </w:r>
            <w:proofErr w:type="spellEnd"/>
            <w:r w:rsidRPr="00F70908">
              <w:rPr>
                <w:sz w:val="20"/>
                <w:szCs w:val="20"/>
              </w:rPr>
              <w:t xml:space="preserve"> and </w:t>
            </w:r>
            <w:proofErr w:type="spellStart"/>
            <w:r w:rsidRPr="00F70908">
              <w:rPr>
                <w:sz w:val="20"/>
                <w:szCs w:val="20"/>
              </w:rPr>
              <w:t>Productive</w:t>
            </w:r>
            <w:proofErr w:type="spellEnd"/>
            <w:r w:rsidR="008B784F" w:rsidRPr="00F70908">
              <w:rPr>
                <w:sz w:val="20"/>
                <w:szCs w:val="20"/>
              </w:rPr>
              <w:t xml:space="preserve"> </w:t>
            </w:r>
            <w:proofErr w:type="spellStart"/>
            <w:r w:rsidRPr="00F70908">
              <w:rPr>
                <w:sz w:val="20"/>
                <w:szCs w:val="20"/>
              </w:rPr>
              <w:t>Skills</w:t>
            </w:r>
            <w:proofErr w:type="spellEnd"/>
          </w:p>
        </w:tc>
      </w:tr>
    </w:tbl>
    <w:p w14:paraId="40B407D9" w14:textId="77777777" w:rsidR="00AE0507" w:rsidRPr="00F70908" w:rsidRDefault="00AE0507" w:rsidP="00AE0507">
      <w:pPr>
        <w:rPr>
          <w:b/>
          <w:sz w:val="20"/>
          <w:szCs w:val="20"/>
          <w:lang w:val="en-GB"/>
        </w:rPr>
      </w:pPr>
    </w:p>
    <w:p w14:paraId="559DDAFC" w14:textId="77777777" w:rsidR="00AE0507" w:rsidRPr="00F70908" w:rsidRDefault="00AE0507" w:rsidP="00AE0507">
      <w:pPr>
        <w:numPr>
          <w:ilvl w:val="0"/>
          <w:numId w:val="1"/>
        </w:numPr>
        <w:rPr>
          <w:b/>
          <w:caps/>
          <w:sz w:val="20"/>
          <w:szCs w:val="20"/>
          <w:lang w:val="en-GB"/>
        </w:rPr>
      </w:pPr>
      <w:r w:rsidRPr="00F70908">
        <w:rPr>
          <w:b/>
          <w:sz w:val="20"/>
          <w:szCs w:val="20"/>
          <w:lang w:val="en-GB"/>
        </w:rPr>
        <w:t xml:space="preserve">LOCATION OF THE </w:t>
      </w:r>
      <w:r w:rsidRPr="00F70908">
        <w:rPr>
          <w:b/>
          <w:caps/>
          <w:sz w:val="20"/>
          <w:szCs w:val="20"/>
          <w:lang w:val="en-GB"/>
        </w:rPr>
        <w:t>course</w:t>
      </w:r>
      <w:r w:rsidRPr="00F70908">
        <w:rPr>
          <w:b/>
          <w:sz w:val="20"/>
          <w:szCs w:val="20"/>
          <w:lang w:val="en-GB"/>
        </w:rPr>
        <w:t xml:space="preserve"> OF STUDY </w:t>
      </w:r>
      <w:r w:rsidRPr="00F70908">
        <w:rPr>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AE0507" w:rsidRPr="00F70908" w14:paraId="0327C439" w14:textId="77777777" w:rsidTr="00265610">
        <w:trPr>
          <w:trHeight w:val="257"/>
        </w:trPr>
        <w:tc>
          <w:tcPr>
            <w:tcW w:w="5024" w:type="dxa"/>
            <w:tcBorders>
              <w:top w:val="single" w:sz="4" w:space="0" w:color="000000"/>
              <w:left w:val="single" w:sz="4" w:space="0" w:color="000000"/>
              <w:bottom w:val="single" w:sz="4" w:space="0" w:color="000000"/>
            </w:tcBorders>
            <w:shd w:val="clear" w:color="auto" w:fill="auto"/>
          </w:tcPr>
          <w:p w14:paraId="23E6D682" w14:textId="77777777" w:rsidR="00AE0507" w:rsidRPr="00F70908" w:rsidRDefault="00AE0507" w:rsidP="00265610">
            <w:pPr>
              <w:snapToGrid w:val="0"/>
              <w:rPr>
                <w:b/>
                <w:sz w:val="20"/>
                <w:szCs w:val="20"/>
                <w:lang w:val="en-GB"/>
              </w:rPr>
            </w:pPr>
            <w:r w:rsidRPr="00F70908">
              <w:rPr>
                <w:b/>
                <w:sz w:val="20"/>
                <w:szCs w:val="20"/>
                <w:lang w:val="en-GB"/>
              </w:rPr>
              <w:t>1.1. Field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69BFEE59" w14:textId="77777777" w:rsidR="00AE0507" w:rsidRPr="00F70908" w:rsidRDefault="00AE0507" w:rsidP="00265610">
            <w:pPr>
              <w:snapToGrid w:val="0"/>
              <w:rPr>
                <w:sz w:val="20"/>
                <w:szCs w:val="20"/>
                <w:lang w:val="en-GB"/>
              </w:rPr>
            </w:pPr>
            <w:r w:rsidRPr="00F70908">
              <w:rPr>
                <w:sz w:val="20"/>
                <w:szCs w:val="20"/>
                <w:lang w:val="en-GB"/>
              </w:rPr>
              <w:t>English Philology</w:t>
            </w:r>
          </w:p>
        </w:tc>
      </w:tr>
      <w:tr w:rsidR="00AE0507" w:rsidRPr="00F70908" w14:paraId="109392C6" w14:textId="77777777" w:rsidTr="00265610">
        <w:trPr>
          <w:trHeight w:val="257"/>
        </w:trPr>
        <w:tc>
          <w:tcPr>
            <w:tcW w:w="5024" w:type="dxa"/>
            <w:tcBorders>
              <w:top w:val="single" w:sz="4" w:space="0" w:color="000000"/>
              <w:left w:val="single" w:sz="4" w:space="0" w:color="000000"/>
              <w:bottom w:val="single" w:sz="4" w:space="0" w:color="000000"/>
            </w:tcBorders>
            <w:shd w:val="clear" w:color="auto" w:fill="auto"/>
          </w:tcPr>
          <w:p w14:paraId="279F63CC" w14:textId="77777777" w:rsidR="00AE0507" w:rsidRPr="00F70908" w:rsidRDefault="00AE0507" w:rsidP="00265610">
            <w:pPr>
              <w:snapToGrid w:val="0"/>
              <w:rPr>
                <w:b/>
                <w:sz w:val="20"/>
                <w:szCs w:val="20"/>
                <w:lang w:val="en-GB"/>
              </w:rPr>
            </w:pPr>
            <w:r w:rsidRPr="00F70908">
              <w:rPr>
                <w:b/>
                <w:sz w:val="20"/>
                <w:szCs w:val="20"/>
                <w:lang w:val="en-GB"/>
              </w:rPr>
              <w:t>1.2. Mode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28C45F95" w14:textId="77777777" w:rsidR="00AE0507" w:rsidRPr="00F70908" w:rsidRDefault="00AE0507" w:rsidP="00265610">
            <w:pPr>
              <w:snapToGrid w:val="0"/>
              <w:rPr>
                <w:sz w:val="20"/>
                <w:szCs w:val="20"/>
                <w:lang w:val="en-GB"/>
              </w:rPr>
            </w:pPr>
            <w:r w:rsidRPr="00F70908">
              <w:rPr>
                <w:sz w:val="20"/>
                <w:szCs w:val="20"/>
                <w:lang w:val="en-GB"/>
              </w:rPr>
              <w:t>full-time, extramural</w:t>
            </w:r>
          </w:p>
        </w:tc>
      </w:tr>
      <w:tr w:rsidR="00AE0507" w:rsidRPr="00F70908" w14:paraId="56972EBA" w14:textId="77777777" w:rsidTr="00265610">
        <w:trPr>
          <w:trHeight w:val="241"/>
        </w:trPr>
        <w:tc>
          <w:tcPr>
            <w:tcW w:w="5024" w:type="dxa"/>
            <w:tcBorders>
              <w:top w:val="single" w:sz="4" w:space="0" w:color="000000"/>
              <w:left w:val="single" w:sz="4" w:space="0" w:color="000000"/>
              <w:bottom w:val="single" w:sz="4" w:space="0" w:color="000000"/>
            </w:tcBorders>
            <w:shd w:val="clear" w:color="auto" w:fill="auto"/>
          </w:tcPr>
          <w:p w14:paraId="08727FE3" w14:textId="77777777" w:rsidR="00AE0507" w:rsidRPr="00F70908" w:rsidRDefault="00AE0507" w:rsidP="00265610">
            <w:pPr>
              <w:snapToGrid w:val="0"/>
              <w:rPr>
                <w:b/>
                <w:sz w:val="20"/>
                <w:szCs w:val="20"/>
                <w:lang w:val="en-GB"/>
              </w:rPr>
            </w:pPr>
            <w:r w:rsidRPr="00F70908">
              <w:rPr>
                <w:b/>
                <w:sz w:val="20"/>
                <w:szCs w:val="20"/>
                <w:lang w:val="en-GB"/>
              </w:rPr>
              <w:t>1.3. Level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2BA0E5A8" w14:textId="77777777" w:rsidR="00AE0507" w:rsidRPr="00F70908" w:rsidRDefault="00AE0507" w:rsidP="00265610">
            <w:pPr>
              <w:snapToGrid w:val="0"/>
              <w:rPr>
                <w:sz w:val="20"/>
                <w:szCs w:val="20"/>
                <w:lang w:val="en-GB"/>
              </w:rPr>
            </w:pPr>
            <w:r w:rsidRPr="00F70908">
              <w:rPr>
                <w:sz w:val="20"/>
                <w:szCs w:val="20"/>
                <w:lang w:val="en-GB"/>
              </w:rPr>
              <w:t>1</w:t>
            </w:r>
            <w:r w:rsidRPr="00F70908">
              <w:rPr>
                <w:sz w:val="20"/>
                <w:szCs w:val="20"/>
                <w:vertAlign w:val="superscript"/>
                <w:lang w:val="en-GB"/>
              </w:rPr>
              <w:t>st</w:t>
            </w:r>
            <w:r w:rsidRPr="00F70908">
              <w:rPr>
                <w:sz w:val="20"/>
                <w:szCs w:val="20"/>
                <w:lang w:val="en-GB"/>
              </w:rPr>
              <w:t xml:space="preserve"> grade (BA)</w:t>
            </w:r>
          </w:p>
        </w:tc>
      </w:tr>
      <w:tr w:rsidR="00AE0507" w:rsidRPr="00F70908" w14:paraId="19365239" w14:textId="77777777" w:rsidTr="00265610">
        <w:trPr>
          <w:trHeight w:val="257"/>
        </w:trPr>
        <w:tc>
          <w:tcPr>
            <w:tcW w:w="5024" w:type="dxa"/>
            <w:tcBorders>
              <w:top w:val="single" w:sz="4" w:space="0" w:color="000000"/>
              <w:left w:val="single" w:sz="4" w:space="0" w:color="000000"/>
              <w:bottom w:val="single" w:sz="4" w:space="0" w:color="000000"/>
            </w:tcBorders>
            <w:shd w:val="clear" w:color="auto" w:fill="auto"/>
          </w:tcPr>
          <w:p w14:paraId="00E88777" w14:textId="77777777" w:rsidR="00AE0507" w:rsidRPr="00F70908" w:rsidRDefault="00AE0507" w:rsidP="00265610">
            <w:pPr>
              <w:snapToGrid w:val="0"/>
              <w:rPr>
                <w:b/>
                <w:sz w:val="20"/>
                <w:szCs w:val="20"/>
                <w:lang w:val="en-GB"/>
              </w:rPr>
            </w:pPr>
            <w:r w:rsidRPr="00F70908">
              <w:rPr>
                <w:b/>
                <w:sz w:val="20"/>
                <w:szCs w:val="20"/>
                <w:lang w:val="en-GB"/>
              </w:rPr>
              <w:t>1.4. Profile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73A1974D" w14:textId="77777777" w:rsidR="00AE0507" w:rsidRPr="00F70908" w:rsidRDefault="00AE0507" w:rsidP="00265610">
            <w:pPr>
              <w:snapToGrid w:val="0"/>
              <w:rPr>
                <w:sz w:val="20"/>
                <w:szCs w:val="20"/>
                <w:lang w:val="en-GB"/>
              </w:rPr>
            </w:pPr>
            <w:r w:rsidRPr="00F70908">
              <w:rPr>
                <w:sz w:val="20"/>
                <w:szCs w:val="20"/>
                <w:lang w:val="en-GB"/>
              </w:rPr>
              <w:t>practical</w:t>
            </w:r>
          </w:p>
        </w:tc>
      </w:tr>
      <w:tr w:rsidR="00AE0507" w:rsidRPr="00F70908" w14:paraId="674FCD57" w14:textId="77777777" w:rsidTr="00265610">
        <w:trPr>
          <w:trHeight w:val="257"/>
        </w:trPr>
        <w:tc>
          <w:tcPr>
            <w:tcW w:w="5024" w:type="dxa"/>
            <w:tcBorders>
              <w:top w:val="single" w:sz="4" w:space="0" w:color="000000"/>
              <w:left w:val="single" w:sz="4" w:space="0" w:color="000000"/>
              <w:bottom w:val="single" w:sz="4" w:space="0" w:color="000000"/>
            </w:tcBorders>
            <w:shd w:val="clear" w:color="auto" w:fill="auto"/>
          </w:tcPr>
          <w:p w14:paraId="53FD0D47" w14:textId="77777777" w:rsidR="00AE0507" w:rsidRPr="00F70908" w:rsidRDefault="00AE0507" w:rsidP="00265610">
            <w:pPr>
              <w:snapToGrid w:val="0"/>
              <w:rPr>
                <w:b/>
                <w:sz w:val="20"/>
                <w:szCs w:val="20"/>
                <w:lang w:val="en-GB"/>
              </w:rPr>
            </w:pPr>
            <w:r w:rsidRPr="00F70908">
              <w:rPr>
                <w:b/>
                <w:sz w:val="20"/>
                <w:szCs w:val="20"/>
                <w:lang w:val="en-GB"/>
              </w:rPr>
              <w:t>1.5. Person preparing the course description</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2DF33BF4" w14:textId="77777777" w:rsidR="00AE0507" w:rsidRPr="00F70908" w:rsidRDefault="00AE0507" w:rsidP="00B46F54">
            <w:pPr>
              <w:snapToGrid w:val="0"/>
              <w:rPr>
                <w:sz w:val="20"/>
                <w:szCs w:val="20"/>
              </w:rPr>
            </w:pPr>
            <w:r w:rsidRPr="00F70908">
              <w:rPr>
                <w:sz w:val="20"/>
                <w:szCs w:val="20"/>
              </w:rPr>
              <w:t>Marzena Miękina, MA</w:t>
            </w:r>
            <w:r w:rsidR="00E32004" w:rsidRPr="00F70908">
              <w:rPr>
                <w:sz w:val="20"/>
                <w:szCs w:val="20"/>
              </w:rPr>
              <w:t>, Witold Lech, MA</w:t>
            </w:r>
          </w:p>
        </w:tc>
      </w:tr>
      <w:tr w:rsidR="00AE0507" w:rsidRPr="0081516E" w14:paraId="2ABAD23B" w14:textId="77777777" w:rsidTr="00265610">
        <w:trPr>
          <w:trHeight w:val="257"/>
        </w:trPr>
        <w:tc>
          <w:tcPr>
            <w:tcW w:w="5024" w:type="dxa"/>
            <w:tcBorders>
              <w:top w:val="single" w:sz="4" w:space="0" w:color="000000"/>
              <w:left w:val="single" w:sz="4" w:space="0" w:color="000000"/>
              <w:bottom w:val="single" w:sz="4" w:space="0" w:color="000000"/>
            </w:tcBorders>
            <w:shd w:val="clear" w:color="auto" w:fill="auto"/>
          </w:tcPr>
          <w:p w14:paraId="7B856A4E" w14:textId="77777777" w:rsidR="00AE0507" w:rsidRPr="00F70908" w:rsidRDefault="00AE0507" w:rsidP="00265610">
            <w:pPr>
              <w:snapToGrid w:val="0"/>
              <w:rPr>
                <w:b/>
                <w:sz w:val="20"/>
                <w:szCs w:val="20"/>
                <w:lang w:val="en-GB"/>
              </w:rPr>
            </w:pPr>
            <w:r w:rsidRPr="00F70908">
              <w:rPr>
                <w:b/>
                <w:sz w:val="20"/>
                <w:szCs w:val="20"/>
                <w:lang w:val="en-GB"/>
              </w:rPr>
              <w:t>1.6. Contact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84C1B29" w14:textId="77777777" w:rsidR="00AE0507" w:rsidRPr="00F70908" w:rsidRDefault="00E32004" w:rsidP="00265610">
            <w:pPr>
              <w:snapToGrid w:val="0"/>
              <w:rPr>
                <w:sz w:val="20"/>
                <w:szCs w:val="20"/>
                <w:lang w:val="en-GB"/>
              </w:rPr>
            </w:pPr>
            <w:r w:rsidRPr="00F70908">
              <w:rPr>
                <w:sz w:val="20"/>
                <w:szCs w:val="20"/>
                <w:lang w:val="en-GB"/>
              </w:rPr>
              <w:t>mmiekina@ujk.edu.pl, witoldlech@wp.pl</w:t>
            </w:r>
          </w:p>
        </w:tc>
      </w:tr>
    </w:tbl>
    <w:p w14:paraId="5C1FEF35" w14:textId="77777777" w:rsidR="00AE0507" w:rsidRPr="00F70908" w:rsidRDefault="00AE0507" w:rsidP="00AE0507">
      <w:pPr>
        <w:rPr>
          <w:b/>
          <w:sz w:val="20"/>
          <w:szCs w:val="20"/>
          <w:lang w:val="en-GB"/>
        </w:rPr>
      </w:pPr>
    </w:p>
    <w:p w14:paraId="5028B2EC" w14:textId="77777777" w:rsidR="00AE0507" w:rsidRPr="00F70908" w:rsidRDefault="00AE0507" w:rsidP="00AE0507">
      <w:pPr>
        <w:numPr>
          <w:ilvl w:val="0"/>
          <w:numId w:val="1"/>
        </w:numPr>
        <w:rPr>
          <w:b/>
          <w:caps/>
          <w:sz w:val="20"/>
          <w:szCs w:val="20"/>
          <w:lang w:val="en-GB"/>
        </w:rPr>
      </w:pPr>
      <w:r w:rsidRPr="00F70908">
        <w:rPr>
          <w:b/>
          <w:caps/>
          <w:sz w:val="20"/>
          <w:szCs w:val="20"/>
          <w:lang w:val="en-GB"/>
        </w:rPr>
        <w:t>General characteristicS ofthe course of study</w:t>
      </w:r>
    </w:p>
    <w:tbl>
      <w:tblPr>
        <w:tblW w:w="9724" w:type="dxa"/>
        <w:tblInd w:w="-5" w:type="dxa"/>
        <w:tblLayout w:type="fixed"/>
        <w:tblLook w:val="0000" w:firstRow="0" w:lastRow="0" w:firstColumn="0" w:lastColumn="0" w:noHBand="0" w:noVBand="0"/>
      </w:tblPr>
      <w:tblGrid>
        <w:gridCol w:w="5052"/>
        <w:gridCol w:w="4672"/>
      </w:tblGrid>
      <w:tr w:rsidR="00AE0507" w:rsidRPr="00F70908" w14:paraId="25222A71" w14:textId="77777777" w:rsidTr="00265610">
        <w:trPr>
          <w:trHeight w:val="259"/>
        </w:trPr>
        <w:tc>
          <w:tcPr>
            <w:tcW w:w="5052" w:type="dxa"/>
            <w:tcBorders>
              <w:top w:val="single" w:sz="4" w:space="0" w:color="000000"/>
              <w:left w:val="single" w:sz="4" w:space="0" w:color="000000"/>
              <w:bottom w:val="single" w:sz="4" w:space="0" w:color="000000"/>
            </w:tcBorders>
            <w:shd w:val="clear" w:color="auto" w:fill="auto"/>
          </w:tcPr>
          <w:p w14:paraId="4464EC70" w14:textId="77777777" w:rsidR="00AE0507" w:rsidRPr="00F70908" w:rsidRDefault="00AE0507" w:rsidP="00265610">
            <w:pPr>
              <w:snapToGrid w:val="0"/>
              <w:rPr>
                <w:b/>
                <w:sz w:val="20"/>
                <w:szCs w:val="20"/>
                <w:lang w:val="en-GB"/>
              </w:rPr>
            </w:pPr>
            <w:r w:rsidRPr="00F70908">
              <w:rPr>
                <w:b/>
                <w:sz w:val="20"/>
                <w:szCs w:val="20"/>
                <w:lang w:val="en-GB"/>
              </w:rPr>
              <w:t>2.1.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6ECF6352" w14:textId="77777777" w:rsidR="00AE0507" w:rsidRPr="00F70908" w:rsidRDefault="00AE0507" w:rsidP="00265610">
            <w:pPr>
              <w:snapToGrid w:val="0"/>
              <w:rPr>
                <w:sz w:val="20"/>
                <w:szCs w:val="20"/>
                <w:lang w:val="en-GB"/>
              </w:rPr>
            </w:pPr>
            <w:r w:rsidRPr="00F70908">
              <w:rPr>
                <w:sz w:val="20"/>
                <w:szCs w:val="20"/>
                <w:lang w:val="en-GB"/>
              </w:rPr>
              <w:t>English</w:t>
            </w:r>
          </w:p>
        </w:tc>
      </w:tr>
      <w:tr w:rsidR="00AE0507" w:rsidRPr="0081516E" w14:paraId="47CB774F" w14:textId="77777777" w:rsidTr="00265610">
        <w:trPr>
          <w:trHeight w:val="259"/>
        </w:trPr>
        <w:tc>
          <w:tcPr>
            <w:tcW w:w="5052" w:type="dxa"/>
            <w:tcBorders>
              <w:top w:val="single" w:sz="4" w:space="0" w:color="000000"/>
              <w:left w:val="single" w:sz="4" w:space="0" w:color="000000"/>
              <w:bottom w:val="single" w:sz="4" w:space="0" w:color="000000"/>
            </w:tcBorders>
            <w:shd w:val="clear" w:color="auto" w:fill="auto"/>
          </w:tcPr>
          <w:p w14:paraId="2AC2E906" w14:textId="77777777" w:rsidR="00AE0507" w:rsidRPr="00F70908" w:rsidRDefault="00AE0507" w:rsidP="00265610">
            <w:pPr>
              <w:snapToGrid w:val="0"/>
              <w:rPr>
                <w:b/>
                <w:sz w:val="20"/>
                <w:szCs w:val="20"/>
                <w:lang w:val="en-GB"/>
              </w:rPr>
            </w:pPr>
            <w:r w:rsidRPr="00F70908">
              <w:rPr>
                <w:b/>
                <w:sz w:val="20"/>
                <w:szCs w:val="20"/>
                <w:lang w:val="en-GB"/>
              </w:rPr>
              <w:t>2.2. 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127258F5" w14:textId="3D11B108" w:rsidR="00AE0507" w:rsidRPr="00F70908" w:rsidRDefault="00AE0507" w:rsidP="00265610">
            <w:pPr>
              <w:snapToGrid w:val="0"/>
              <w:rPr>
                <w:sz w:val="20"/>
                <w:szCs w:val="20"/>
                <w:lang w:val="en-GB"/>
              </w:rPr>
            </w:pPr>
            <w:r w:rsidRPr="00F70908">
              <w:rPr>
                <w:sz w:val="20"/>
                <w:szCs w:val="20"/>
                <w:lang w:val="en-GB"/>
              </w:rPr>
              <w:t>B1+ level (according to CEFR</w:t>
            </w:r>
            <w:r w:rsidR="00453BDA">
              <w:rPr>
                <w:sz w:val="20"/>
                <w:szCs w:val="20"/>
                <w:lang w:val="en-GB"/>
              </w:rPr>
              <w:t>)</w:t>
            </w:r>
          </w:p>
        </w:tc>
      </w:tr>
    </w:tbl>
    <w:p w14:paraId="63ACF667" w14:textId="77777777" w:rsidR="00AE0507" w:rsidRPr="00F70908" w:rsidRDefault="00AE0507" w:rsidP="00AE0507">
      <w:pPr>
        <w:rPr>
          <w:b/>
          <w:sz w:val="20"/>
          <w:szCs w:val="20"/>
          <w:lang w:val="en-GB"/>
        </w:rPr>
      </w:pPr>
    </w:p>
    <w:p w14:paraId="7D75AC0D" w14:textId="77777777" w:rsidR="00AE0507" w:rsidRPr="00F70908" w:rsidRDefault="00AE0507" w:rsidP="00AE0507">
      <w:pPr>
        <w:numPr>
          <w:ilvl w:val="0"/>
          <w:numId w:val="1"/>
        </w:numPr>
        <w:rPr>
          <w:b/>
          <w:sz w:val="20"/>
          <w:szCs w:val="20"/>
          <w:lang w:val="en-GB"/>
        </w:rPr>
      </w:pPr>
      <w:r w:rsidRPr="00F70908">
        <w:rPr>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814"/>
        <w:gridCol w:w="1418"/>
        <w:gridCol w:w="6515"/>
      </w:tblGrid>
      <w:tr w:rsidR="00AE0507" w:rsidRPr="00F70908" w14:paraId="7AA4DC9B" w14:textId="77777777" w:rsidTr="00265610">
        <w:trPr>
          <w:trHeight w:val="252"/>
        </w:trPr>
        <w:tc>
          <w:tcPr>
            <w:tcW w:w="3232" w:type="dxa"/>
            <w:gridSpan w:val="2"/>
            <w:tcBorders>
              <w:top w:val="single" w:sz="4" w:space="0" w:color="000000"/>
              <w:left w:val="single" w:sz="4" w:space="0" w:color="000000"/>
              <w:bottom w:val="single" w:sz="4" w:space="0" w:color="000000"/>
            </w:tcBorders>
            <w:shd w:val="clear" w:color="auto" w:fill="auto"/>
          </w:tcPr>
          <w:p w14:paraId="26565860" w14:textId="77777777" w:rsidR="00AE0507" w:rsidRPr="00F70908" w:rsidRDefault="00AE0507" w:rsidP="00265610">
            <w:pPr>
              <w:numPr>
                <w:ilvl w:val="1"/>
                <w:numId w:val="1"/>
              </w:numPr>
              <w:snapToGrid w:val="0"/>
              <w:ind w:left="426" w:hanging="426"/>
              <w:rPr>
                <w:b/>
                <w:sz w:val="20"/>
                <w:szCs w:val="20"/>
                <w:lang w:val="en-GB"/>
              </w:rPr>
            </w:pPr>
            <w:r w:rsidRPr="00F70908">
              <w:rPr>
                <w:b/>
                <w:sz w:val="20"/>
                <w:szCs w:val="20"/>
                <w:lang w:val="en-GB"/>
              </w:rPr>
              <w:t>Form of classes</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598912D8" w14:textId="77777777" w:rsidR="00AE0507" w:rsidRPr="00F70908" w:rsidRDefault="00AE0507" w:rsidP="00265610">
            <w:pPr>
              <w:snapToGrid w:val="0"/>
              <w:rPr>
                <w:sz w:val="20"/>
                <w:szCs w:val="20"/>
                <w:lang w:val="en-GB"/>
              </w:rPr>
            </w:pPr>
            <w:r w:rsidRPr="00F70908">
              <w:rPr>
                <w:sz w:val="20"/>
                <w:szCs w:val="20"/>
                <w:lang w:val="en-GB"/>
              </w:rPr>
              <w:t>classes</w:t>
            </w:r>
          </w:p>
        </w:tc>
      </w:tr>
      <w:tr w:rsidR="00AE0507" w:rsidRPr="0081516E" w14:paraId="53F4962F" w14:textId="77777777" w:rsidTr="00265610">
        <w:trPr>
          <w:trHeight w:val="252"/>
        </w:trPr>
        <w:tc>
          <w:tcPr>
            <w:tcW w:w="3232" w:type="dxa"/>
            <w:gridSpan w:val="2"/>
            <w:tcBorders>
              <w:top w:val="single" w:sz="4" w:space="0" w:color="000000"/>
              <w:left w:val="single" w:sz="4" w:space="0" w:color="000000"/>
              <w:bottom w:val="single" w:sz="4" w:space="0" w:color="000000"/>
            </w:tcBorders>
            <w:shd w:val="clear" w:color="auto" w:fill="auto"/>
          </w:tcPr>
          <w:p w14:paraId="21B014FB" w14:textId="77777777" w:rsidR="00AE0507" w:rsidRPr="00F70908" w:rsidRDefault="00AE0507" w:rsidP="00265610">
            <w:pPr>
              <w:numPr>
                <w:ilvl w:val="1"/>
                <w:numId w:val="1"/>
              </w:numPr>
              <w:snapToGrid w:val="0"/>
              <w:ind w:left="426" w:hanging="426"/>
              <w:rPr>
                <w:b/>
                <w:sz w:val="20"/>
                <w:szCs w:val="20"/>
                <w:lang w:val="en-GB"/>
              </w:rPr>
            </w:pPr>
            <w:r w:rsidRPr="00F70908">
              <w:rPr>
                <w:b/>
                <w:sz w:val="20"/>
                <w:szCs w:val="20"/>
                <w:lang w:val="en-GB"/>
              </w:rPr>
              <w:t>Place of classes</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7B219F98" w14:textId="77777777" w:rsidR="00AE0507" w:rsidRPr="00F70908" w:rsidRDefault="00AE0507" w:rsidP="00FE3C45">
            <w:pPr>
              <w:snapToGrid w:val="0"/>
              <w:jc w:val="both"/>
              <w:rPr>
                <w:sz w:val="20"/>
                <w:szCs w:val="20"/>
                <w:lang w:val="en-GB"/>
              </w:rPr>
            </w:pPr>
            <w:r w:rsidRPr="00F70908">
              <w:rPr>
                <w:sz w:val="20"/>
                <w:szCs w:val="20"/>
                <w:lang w:val="en-GB"/>
              </w:rPr>
              <w:t xml:space="preserve">didactic rooms of the Branch Campus in </w:t>
            </w:r>
            <w:proofErr w:type="spellStart"/>
            <w:r w:rsidRPr="00F70908">
              <w:rPr>
                <w:sz w:val="20"/>
                <w:szCs w:val="20"/>
                <w:lang w:val="en-GB"/>
              </w:rPr>
              <w:t>Sandomierz</w:t>
            </w:r>
            <w:proofErr w:type="spellEnd"/>
            <w:r w:rsidRPr="00F70908">
              <w:rPr>
                <w:sz w:val="20"/>
                <w:szCs w:val="20"/>
                <w:lang w:val="en-GB"/>
              </w:rPr>
              <w:t xml:space="preserve"> of Jan Kochanowski University in Kielce and via platforms available at </w:t>
            </w:r>
            <w:r w:rsidR="00FE3C45" w:rsidRPr="00F70908">
              <w:rPr>
                <w:sz w:val="20"/>
                <w:szCs w:val="20"/>
                <w:lang w:val="en-GB"/>
              </w:rPr>
              <w:t>the University</w:t>
            </w:r>
          </w:p>
        </w:tc>
      </w:tr>
      <w:tr w:rsidR="00AE0507" w:rsidRPr="0081516E" w14:paraId="32E97F8C" w14:textId="77777777" w:rsidTr="00265610">
        <w:trPr>
          <w:trHeight w:val="237"/>
        </w:trPr>
        <w:tc>
          <w:tcPr>
            <w:tcW w:w="3232" w:type="dxa"/>
            <w:gridSpan w:val="2"/>
            <w:tcBorders>
              <w:top w:val="single" w:sz="4" w:space="0" w:color="000000"/>
              <w:left w:val="single" w:sz="4" w:space="0" w:color="000000"/>
              <w:bottom w:val="single" w:sz="4" w:space="0" w:color="000000"/>
            </w:tcBorders>
            <w:shd w:val="clear" w:color="auto" w:fill="auto"/>
          </w:tcPr>
          <w:p w14:paraId="69326E9A" w14:textId="77777777" w:rsidR="00AE0507" w:rsidRPr="00F70908" w:rsidRDefault="00AE0507" w:rsidP="00265610">
            <w:pPr>
              <w:numPr>
                <w:ilvl w:val="1"/>
                <w:numId w:val="1"/>
              </w:numPr>
              <w:snapToGrid w:val="0"/>
              <w:ind w:left="426" w:hanging="426"/>
              <w:rPr>
                <w:b/>
                <w:sz w:val="20"/>
                <w:szCs w:val="20"/>
                <w:lang w:val="en-GB"/>
              </w:rPr>
            </w:pPr>
            <w:r w:rsidRPr="00F70908">
              <w:rPr>
                <w:b/>
                <w:sz w:val="20"/>
                <w:szCs w:val="20"/>
                <w:lang w:val="en-GB"/>
              </w:rPr>
              <w:t>Form of assessment</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4EC9E881" w14:textId="68B957BA" w:rsidR="00AE0507" w:rsidRPr="00F70908" w:rsidRDefault="0081516E" w:rsidP="00265610">
            <w:pPr>
              <w:snapToGrid w:val="0"/>
              <w:rPr>
                <w:sz w:val="20"/>
                <w:szCs w:val="20"/>
                <w:lang w:val="en-GB"/>
              </w:rPr>
            </w:pPr>
            <w:r>
              <w:rPr>
                <w:sz w:val="20"/>
                <w:szCs w:val="20"/>
                <w:lang w:val="en-GB"/>
              </w:rPr>
              <w:t xml:space="preserve">Graded </w:t>
            </w:r>
            <w:r w:rsidR="00AE0507" w:rsidRPr="00F70908">
              <w:rPr>
                <w:sz w:val="20"/>
                <w:szCs w:val="20"/>
                <w:lang w:val="en-GB"/>
              </w:rPr>
              <w:t>credit,</w:t>
            </w:r>
            <w:r w:rsidR="00DB1199" w:rsidRPr="00F70908">
              <w:rPr>
                <w:sz w:val="20"/>
                <w:szCs w:val="20"/>
                <w:lang w:val="en-GB"/>
              </w:rPr>
              <w:t xml:space="preserve"> </w:t>
            </w:r>
            <w:r w:rsidR="00AE0507" w:rsidRPr="00F70908">
              <w:rPr>
                <w:sz w:val="20"/>
                <w:szCs w:val="20"/>
                <w:lang w:val="en-GB"/>
              </w:rPr>
              <w:t xml:space="preserve">oral </w:t>
            </w:r>
            <w:r>
              <w:rPr>
                <w:sz w:val="20"/>
                <w:szCs w:val="20"/>
                <w:lang w:val="en-GB"/>
              </w:rPr>
              <w:t xml:space="preserve">as well as spoken </w:t>
            </w:r>
            <w:r w:rsidR="00AE0507" w:rsidRPr="00F70908">
              <w:rPr>
                <w:sz w:val="20"/>
                <w:szCs w:val="20"/>
                <w:lang w:val="en-GB"/>
              </w:rPr>
              <w:t>exam</w:t>
            </w:r>
          </w:p>
        </w:tc>
      </w:tr>
      <w:tr w:rsidR="00AE0507" w:rsidRPr="0081516E" w14:paraId="3E53E931" w14:textId="77777777" w:rsidTr="00265610">
        <w:trPr>
          <w:trHeight w:val="252"/>
        </w:trPr>
        <w:tc>
          <w:tcPr>
            <w:tcW w:w="3232" w:type="dxa"/>
            <w:gridSpan w:val="2"/>
            <w:tcBorders>
              <w:top w:val="single" w:sz="4" w:space="0" w:color="000000"/>
              <w:left w:val="single" w:sz="4" w:space="0" w:color="000000"/>
              <w:bottom w:val="single" w:sz="4" w:space="0" w:color="000000"/>
            </w:tcBorders>
            <w:shd w:val="clear" w:color="auto" w:fill="auto"/>
          </w:tcPr>
          <w:p w14:paraId="42CED9CD" w14:textId="77777777" w:rsidR="00AE0507" w:rsidRPr="00F70908" w:rsidRDefault="00AE0507" w:rsidP="00265610">
            <w:pPr>
              <w:numPr>
                <w:ilvl w:val="1"/>
                <w:numId w:val="1"/>
              </w:numPr>
              <w:snapToGrid w:val="0"/>
              <w:ind w:left="426" w:hanging="426"/>
              <w:rPr>
                <w:b/>
                <w:sz w:val="20"/>
                <w:szCs w:val="20"/>
                <w:lang w:val="en-GB"/>
              </w:rPr>
            </w:pPr>
            <w:r w:rsidRPr="00F70908">
              <w:rPr>
                <w:b/>
                <w:sz w:val="20"/>
                <w:szCs w:val="20"/>
                <w:lang w:val="en-GB"/>
              </w:rPr>
              <w:t>Teaching methods</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1486734E" w14:textId="77777777" w:rsidR="00AE0507" w:rsidRPr="00F70908" w:rsidRDefault="00AE0507" w:rsidP="00265610">
            <w:pPr>
              <w:snapToGrid w:val="0"/>
              <w:rPr>
                <w:sz w:val="20"/>
                <w:szCs w:val="20"/>
                <w:lang w:val="en-GB"/>
              </w:rPr>
            </w:pPr>
            <w:r w:rsidRPr="00F70908">
              <w:rPr>
                <w:sz w:val="20"/>
                <w:szCs w:val="20"/>
                <w:lang w:val="en-GB"/>
              </w:rPr>
              <w:t>practical methods: exercises, use of computer, projector, CD player</w:t>
            </w:r>
          </w:p>
          <w:p w14:paraId="0502250C" w14:textId="77777777" w:rsidR="00AE0507" w:rsidRPr="00F70908" w:rsidRDefault="00AE0507" w:rsidP="00265610">
            <w:pPr>
              <w:snapToGrid w:val="0"/>
              <w:rPr>
                <w:sz w:val="20"/>
                <w:szCs w:val="20"/>
                <w:lang w:val="en-GB"/>
              </w:rPr>
            </w:pPr>
            <w:r w:rsidRPr="00F70908">
              <w:rPr>
                <w:sz w:val="20"/>
                <w:szCs w:val="20"/>
                <w:lang w:val="en-GB"/>
              </w:rPr>
              <w:t>activating methods: individual work, pair work, group work, discussion, performance, situational method</w:t>
            </w:r>
          </w:p>
        </w:tc>
      </w:tr>
      <w:tr w:rsidR="00AE0507" w:rsidRPr="0081516E" w14:paraId="129CDD64" w14:textId="77777777" w:rsidTr="00265610">
        <w:trPr>
          <w:trHeight w:val="252"/>
        </w:trPr>
        <w:tc>
          <w:tcPr>
            <w:tcW w:w="1814" w:type="dxa"/>
            <w:vMerge w:val="restart"/>
            <w:tcBorders>
              <w:top w:val="single" w:sz="4" w:space="0" w:color="000000"/>
              <w:left w:val="single" w:sz="4" w:space="0" w:color="000000"/>
              <w:bottom w:val="single" w:sz="4" w:space="0" w:color="000000"/>
            </w:tcBorders>
            <w:shd w:val="clear" w:color="auto" w:fill="auto"/>
          </w:tcPr>
          <w:p w14:paraId="3425E09B" w14:textId="77777777" w:rsidR="00AE0507" w:rsidRPr="00F70908" w:rsidRDefault="00AE0507" w:rsidP="00265610">
            <w:pPr>
              <w:numPr>
                <w:ilvl w:val="1"/>
                <w:numId w:val="1"/>
              </w:numPr>
              <w:snapToGrid w:val="0"/>
              <w:ind w:left="426" w:hanging="426"/>
              <w:rPr>
                <w:b/>
                <w:sz w:val="20"/>
                <w:szCs w:val="20"/>
                <w:lang w:val="en-GB"/>
              </w:rPr>
            </w:pPr>
            <w:r w:rsidRPr="00F70908">
              <w:rPr>
                <w:b/>
                <w:sz w:val="20"/>
                <w:szCs w:val="20"/>
                <w:lang w:val="en-GB"/>
              </w:rPr>
              <w:t>Bibliography</w:t>
            </w:r>
          </w:p>
        </w:tc>
        <w:tc>
          <w:tcPr>
            <w:tcW w:w="1418" w:type="dxa"/>
            <w:tcBorders>
              <w:top w:val="single" w:sz="4" w:space="0" w:color="000000"/>
              <w:left w:val="single" w:sz="4" w:space="0" w:color="000000"/>
              <w:bottom w:val="single" w:sz="4" w:space="0" w:color="000000"/>
            </w:tcBorders>
            <w:shd w:val="clear" w:color="auto" w:fill="auto"/>
          </w:tcPr>
          <w:p w14:paraId="2C26720D" w14:textId="77777777" w:rsidR="00AE0507" w:rsidRPr="00F70908" w:rsidRDefault="00AE0507" w:rsidP="00265610">
            <w:pPr>
              <w:snapToGrid w:val="0"/>
              <w:ind w:left="-108" w:right="-108"/>
              <w:rPr>
                <w:b/>
                <w:sz w:val="20"/>
                <w:szCs w:val="20"/>
                <w:lang w:val="en-GB"/>
              </w:rPr>
            </w:pPr>
            <w:r w:rsidRPr="00F70908">
              <w:rPr>
                <w:b/>
                <w:sz w:val="20"/>
                <w:szCs w:val="20"/>
                <w:lang w:val="en-GB"/>
              </w:rPr>
              <w:t>Required reading</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59F22B19" w14:textId="77777777" w:rsidR="008B784F" w:rsidRPr="00F70908" w:rsidRDefault="00AE0507" w:rsidP="008B784F">
            <w:pPr>
              <w:jc w:val="both"/>
              <w:rPr>
                <w:sz w:val="20"/>
                <w:szCs w:val="20"/>
                <w:lang w:val="en-US"/>
              </w:rPr>
            </w:pPr>
            <w:r w:rsidRPr="00F70908">
              <w:rPr>
                <w:sz w:val="20"/>
                <w:szCs w:val="20"/>
                <w:lang w:val="en-US"/>
              </w:rPr>
              <w:t xml:space="preserve">Walsh C., Warwick L. 2018. </w:t>
            </w:r>
            <w:r w:rsidRPr="00F70908">
              <w:rPr>
                <w:i/>
                <w:sz w:val="20"/>
                <w:szCs w:val="20"/>
                <w:lang w:val="en-US"/>
              </w:rPr>
              <w:t>Gold Experience</w:t>
            </w:r>
            <w:r w:rsidRPr="00F70908">
              <w:rPr>
                <w:iCs/>
                <w:sz w:val="20"/>
                <w:szCs w:val="20"/>
                <w:lang w:val="en-US"/>
              </w:rPr>
              <w:t xml:space="preserve"> </w:t>
            </w:r>
            <w:r w:rsidRPr="00F70908">
              <w:rPr>
                <w:i/>
                <w:sz w:val="20"/>
                <w:szCs w:val="20"/>
                <w:lang w:val="en-US"/>
              </w:rPr>
              <w:t>B2+/C1</w:t>
            </w:r>
            <w:r w:rsidRPr="00F70908">
              <w:rPr>
                <w:sz w:val="20"/>
                <w:szCs w:val="20"/>
                <w:lang w:val="en-US"/>
              </w:rPr>
              <w:t>, Pearson</w:t>
            </w:r>
          </w:p>
          <w:p w14:paraId="3A6C37C6" w14:textId="77777777" w:rsidR="008B784F" w:rsidRPr="00F70908" w:rsidRDefault="008B784F" w:rsidP="008B784F">
            <w:pPr>
              <w:jc w:val="both"/>
              <w:rPr>
                <w:sz w:val="20"/>
                <w:szCs w:val="20"/>
                <w:lang w:val="en-US"/>
              </w:rPr>
            </w:pPr>
            <w:proofErr w:type="spellStart"/>
            <w:r w:rsidRPr="00F70908">
              <w:rPr>
                <w:sz w:val="20"/>
                <w:szCs w:val="20"/>
                <w:lang w:val="de-AT"/>
              </w:rPr>
              <w:t>Oxenden</w:t>
            </w:r>
            <w:proofErr w:type="spellEnd"/>
            <w:r w:rsidRPr="00F70908">
              <w:rPr>
                <w:sz w:val="20"/>
                <w:szCs w:val="20"/>
                <w:lang w:val="de-AT"/>
              </w:rPr>
              <w:t xml:space="preserve"> C., Latham- </w:t>
            </w:r>
            <w:proofErr w:type="spellStart"/>
            <w:r w:rsidRPr="00F70908">
              <w:rPr>
                <w:sz w:val="20"/>
                <w:szCs w:val="20"/>
                <w:lang w:val="de-AT"/>
              </w:rPr>
              <w:t>Koenig</w:t>
            </w:r>
            <w:proofErr w:type="spellEnd"/>
            <w:r w:rsidR="00DB1199" w:rsidRPr="00F70908">
              <w:rPr>
                <w:sz w:val="20"/>
                <w:szCs w:val="20"/>
                <w:lang w:val="de-AT"/>
              </w:rPr>
              <w:t xml:space="preserve"> </w:t>
            </w:r>
            <w:proofErr w:type="spellStart"/>
            <w:r w:rsidRPr="00F70908">
              <w:rPr>
                <w:sz w:val="20"/>
                <w:szCs w:val="20"/>
                <w:lang w:val="de-AT"/>
              </w:rPr>
              <w:t>Ch</w:t>
            </w:r>
            <w:proofErr w:type="spellEnd"/>
            <w:r w:rsidRPr="00F70908">
              <w:rPr>
                <w:sz w:val="20"/>
                <w:szCs w:val="20"/>
                <w:lang w:val="de-AT"/>
              </w:rPr>
              <w:t xml:space="preserve">. </w:t>
            </w:r>
            <w:r w:rsidRPr="00F70908">
              <w:rPr>
                <w:i/>
                <w:sz w:val="20"/>
                <w:szCs w:val="20"/>
                <w:lang w:val="en-US"/>
              </w:rPr>
              <w:t>New English File Advanced.</w:t>
            </w:r>
            <w:r w:rsidRPr="00F70908">
              <w:rPr>
                <w:sz w:val="20"/>
                <w:szCs w:val="20"/>
                <w:lang w:val="en-US"/>
              </w:rPr>
              <w:t xml:space="preserve"> Oxford University Press</w:t>
            </w:r>
          </w:p>
          <w:p w14:paraId="64A46AAA" w14:textId="77777777" w:rsidR="00AE0507" w:rsidRPr="00F70908" w:rsidRDefault="008B784F" w:rsidP="008B784F">
            <w:pPr>
              <w:jc w:val="both"/>
              <w:rPr>
                <w:sz w:val="20"/>
                <w:szCs w:val="20"/>
                <w:lang w:val="en-US"/>
              </w:rPr>
            </w:pPr>
            <w:proofErr w:type="spellStart"/>
            <w:r w:rsidRPr="00F70908">
              <w:rPr>
                <w:sz w:val="20"/>
                <w:szCs w:val="20"/>
                <w:lang w:val="de-AT"/>
              </w:rPr>
              <w:t>Oxenden</w:t>
            </w:r>
            <w:proofErr w:type="spellEnd"/>
            <w:r w:rsidRPr="00F70908">
              <w:rPr>
                <w:sz w:val="20"/>
                <w:szCs w:val="20"/>
                <w:lang w:val="de-AT"/>
              </w:rPr>
              <w:t xml:space="preserve"> C., Latham- </w:t>
            </w:r>
            <w:proofErr w:type="spellStart"/>
            <w:r w:rsidRPr="00F70908">
              <w:rPr>
                <w:sz w:val="20"/>
                <w:szCs w:val="20"/>
                <w:lang w:val="de-AT"/>
              </w:rPr>
              <w:t>Koenig</w:t>
            </w:r>
            <w:proofErr w:type="spellEnd"/>
            <w:r w:rsidR="00DB1199" w:rsidRPr="00F70908">
              <w:rPr>
                <w:sz w:val="20"/>
                <w:szCs w:val="20"/>
                <w:lang w:val="de-AT"/>
              </w:rPr>
              <w:t xml:space="preserve"> </w:t>
            </w:r>
            <w:proofErr w:type="spellStart"/>
            <w:r w:rsidRPr="00F70908">
              <w:rPr>
                <w:sz w:val="20"/>
                <w:szCs w:val="20"/>
                <w:lang w:val="de-AT"/>
              </w:rPr>
              <w:t>Ch</w:t>
            </w:r>
            <w:proofErr w:type="spellEnd"/>
            <w:r w:rsidRPr="00F70908">
              <w:rPr>
                <w:sz w:val="20"/>
                <w:szCs w:val="20"/>
                <w:lang w:val="de-AT"/>
              </w:rPr>
              <w:t xml:space="preserve">. </w:t>
            </w:r>
            <w:r w:rsidRPr="00F70908">
              <w:rPr>
                <w:i/>
                <w:sz w:val="20"/>
                <w:szCs w:val="20"/>
                <w:lang w:val="en-US"/>
              </w:rPr>
              <w:t>New English Upper-intermediate.</w:t>
            </w:r>
            <w:r w:rsidRPr="00F70908">
              <w:rPr>
                <w:sz w:val="20"/>
                <w:szCs w:val="20"/>
                <w:lang w:val="en-US"/>
              </w:rPr>
              <w:t xml:space="preserve"> Oxford University Press</w:t>
            </w:r>
          </w:p>
        </w:tc>
      </w:tr>
      <w:tr w:rsidR="00AE0507" w:rsidRPr="00F70908" w14:paraId="4F9B4466" w14:textId="77777777" w:rsidTr="00265610">
        <w:trPr>
          <w:trHeight w:val="157"/>
        </w:trPr>
        <w:tc>
          <w:tcPr>
            <w:tcW w:w="1814" w:type="dxa"/>
            <w:vMerge/>
            <w:tcBorders>
              <w:top w:val="single" w:sz="4" w:space="0" w:color="000000"/>
              <w:left w:val="single" w:sz="4" w:space="0" w:color="000000"/>
              <w:bottom w:val="single" w:sz="4" w:space="0" w:color="000000"/>
            </w:tcBorders>
            <w:shd w:val="clear" w:color="auto" w:fill="auto"/>
          </w:tcPr>
          <w:p w14:paraId="26E612CE" w14:textId="77777777" w:rsidR="00AE0507" w:rsidRPr="00F70908" w:rsidRDefault="00AE0507" w:rsidP="00265610">
            <w:pPr>
              <w:snapToGrid w:val="0"/>
              <w:ind w:left="426"/>
              <w:rPr>
                <w:b/>
                <w:sz w:val="20"/>
                <w:szCs w:val="20"/>
                <w:lang w:val="en-GB"/>
              </w:rPr>
            </w:pPr>
          </w:p>
        </w:tc>
        <w:tc>
          <w:tcPr>
            <w:tcW w:w="1418" w:type="dxa"/>
            <w:tcBorders>
              <w:top w:val="single" w:sz="4" w:space="0" w:color="000000"/>
              <w:left w:val="single" w:sz="4" w:space="0" w:color="000000"/>
              <w:bottom w:val="single" w:sz="4" w:space="0" w:color="000000"/>
            </w:tcBorders>
            <w:shd w:val="clear" w:color="auto" w:fill="auto"/>
          </w:tcPr>
          <w:p w14:paraId="636C3BA1" w14:textId="77777777" w:rsidR="00AE0507" w:rsidRPr="00F70908" w:rsidRDefault="00AE0507" w:rsidP="00265610">
            <w:pPr>
              <w:snapToGrid w:val="0"/>
              <w:ind w:left="-108" w:right="-108"/>
              <w:rPr>
                <w:b/>
                <w:sz w:val="20"/>
                <w:szCs w:val="20"/>
                <w:lang w:val="en-GB"/>
              </w:rPr>
            </w:pPr>
            <w:r w:rsidRPr="00F70908">
              <w:rPr>
                <w:b/>
                <w:sz w:val="20"/>
                <w:szCs w:val="20"/>
                <w:lang w:val="en-GB"/>
              </w:rPr>
              <w:t>Further reading</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4A3884AD" w14:textId="77777777" w:rsidR="008B784F" w:rsidRPr="00F70908" w:rsidRDefault="008B784F" w:rsidP="008B784F">
            <w:pPr>
              <w:jc w:val="both"/>
              <w:rPr>
                <w:sz w:val="20"/>
                <w:szCs w:val="20"/>
                <w:lang w:val="en-US" w:eastAsia="pl-PL"/>
              </w:rPr>
            </w:pPr>
            <w:r w:rsidRPr="00F70908">
              <w:rPr>
                <w:sz w:val="20"/>
                <w:szCs w:val="20"/>
                <w:lang w:val="en-US"/>
              </w:rPr>
              <w:t xml:space="preserve">De Chazal, E. &amp; Louis Rogers. 2017. </w:t>
            </w:r>
            <w:r w:rsidRPr="00F70908">
              <w:rPr>
                <w:i/>
                <w:sz w:val="20"/>
                <w:szCs w:val="20"/>
                <w:lang w:val="en-US"/>
              </w:rPr>
              <w:t xml:space="preserve">Oxford EAP. Upper Intermediate B1+. </w:t>
            </w:r>
            <w:r w:rsidRPr="00F70908">
              <w:rPr>
                <w:sz w:val="20"/>
                <w:szCs w:val="20"/>
                <w:lang w:val="en-US"/>
              </w:rPr>
              <w:t>Oxford UP</w:t>
            </w:r>
          </w:p>
          <w:p w14:paraId="7546BDFB" w14:textId="77777777" w:rsidR="008B784F" w:rsidRPr="00F70908" w:rsidRDefault="008B784F" w:rsidP="008B784F">
            <w:pPr>
              <w:jc w:val="both"/>
              <w:rPr>
                <w:sz w:val="20"/>
                <w:szCs w:val="20"/>
                <w:lang w:val="en-US"/>
              </w:rPr>
            </w:pPr>
            <w:r w:rsidRPr="00F70908">
              <w:rPr>
                <w:sz w:val="20"/>
                <w:szCs w:val="20"/>
                <w:lang w:val="en-US"/>
              </w:rPr>
              <w:t xml:space="preserve">De Chazal, E. &amp; Louis Rogers. 2017. </w:t>
            </w:r>
            <w:r w:rsidRPr="00F70908">
              <w:rPr>
                <w:i/>
                <w:sz w:val="20"/>
                <w:szCs w:val="20"/>
                <w:lang w:val="en-US"/>
              </w:rPr>
              <w:t xml:space="preserve">Oxford EAP. Upper Intermediate B2. </w:t>
            </w:r>
            <w:r w:rsidRPr="00F70908">
              <w:rPr>
                <w:sz w:val="20"/>
                <w:szCs w:val="20"/>
                <w:lang w:val="en-US"/>
              </w:rPr>
              <w:t>Oxford UP</w:t>
            </w:r>
          </w:p>
          <w:p w14:paraId="35F33DEC" w14:textId="77777777" w:rsidR="00AE0507" w:rsidRPr="00F70908" w:rsidRDefault="008B784F" w:rsidP="008B784F">
            <w:pPr>
              <w:jc w:val="both"/>
              <w:rPr>
                <w:sz w:val="20"/>
                <w:szCs w:val="20"/>
                <w:lang w:val="de-AT"/>
              </w:rPr>
            </w:pPr>
            <w:r w:rsidRPr="00F70908">
              <w:rPr>
                <w:sz w:val="20"/>
                <w:szCs w:val="20"/>
                <w:lang w:val="en-US"/>
              </w:rPr>
              <w:t xml:space="preserve">De Chazal, E. &amp; Louis Rogers. 2017. </w:t>
            </w:r>
            <w:r w:rsidRPr="00F70908">
              <w:rPr>
                <w:i/>
                <w:sz w:val="20"/>
                <w:szCs w:val="20"/>
                <w:lang w:val="en-US"/>
              </w:rPr>
              <w:t xml:space="preserve">Oxford EAP. Advanced C1. </w:t>
            </w:r>
            <w:r w:rsidRPr="00F70908">
              <w:rPr>
                <w:sz w:val="20"/>
                <w:szCs w:val="20"/>
                <w:lang w:val="en-US"/>
              </w:rPr>
              <w:t>Oxford UP</w:t>
            </w:r>
          </w:p>
        </w:tc>
      </w:tr>
    </w:tbl>
    <w:p w14:paraId="129BE9B4" w14:textId="77777777" w:rsidR="00AE0507" w:rsidRPr="00F70908" w:rsidRDefault="00AE0507" w:rsidP="00AE0507">
      <w:pPr>
        <w:rPr>
          <w:b/>
          <w:sz w:val="20"/>
          <w:szCs w:val="20"/>
          <w:lang w:val="en-GB"/>
        </w:rPr>
      </w:pPr>
    </w:p>
    <w:p w14:paraId="02616068" w14:textId="77777777" w:rsidR="00AE0507" w:rsidRPr="00F70908" w:rsidRDefault="00AE0507" w:rsidP="00AE0507">
      <w:pPr>
        <w:numPr>
          <w:ilvl w:val="0"/>
          <w:numId w:val="1"/>
        </w:numPr>
        <w:rPr>
          <w:b/>
          <w:sz w:val="20"/>
          <w:szCs w:val="20"/>
          <w:lang w:val="en-GB"/>
        </w:rPr>
      </w:pPr>
      <w:r w:rsidRPr="00F70908">
        <w:rPr>
          <w:b/>
          <w:caps/>
          <w:sz w:val="20"/>
          <w:szCs w:val="20"/>
          <w:lang w:val="en-GB"/>
        </w:rPr>
        <w:t>Objectives, syllabus CONTENT and intended LEARNING outcomes</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AE0507" w:rsidRPr="0081516E" w14:paraId="732CF5EB" w14:textId="77777777" w:rsidTr="00265610">
        <w:trPr>
          <w:trHeight w:val="671"/>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6CBC2A3B" w14:textId="77777777" w:rsidR="00AE0507" w:rsidRPr="00F70908" w:rsidRDefault="00AE0507" w:rsidP="00265610">
            <w:pPr>
              <w:numPr>
                <w:ilvl w:val="1"/>
                <w:numId w:val="1"/>
              </w:numPr>
              <w:snapToGrid w:val="0"/>
              <w:rPr>
                <w:b/>
                <w:sz w:val="20"/>
                <w:szCs w:val="20"/>
                <w:lang w:val="en-GB"/>
              </w:rPr>
            </w:pPr>
            <w:r w:rsidRPr="00F70908">
              <w:rPr>
                <w:b/>
                <w:sz w:val="20"/>
                <w:szCs w:val="20"/>
                <w:lang w:val="en-GB"/>
              </w:rPr>
              <w:t>Course objectives</w:t>
            </w:r>
            <w:r w:rsidRPr="00F70908">
              <w:rPr>
                <w:b/>
                <w:i/>
                <w:sz w:val="20"/>
                <w:szCs w:val="20"/>
                <w:lang w:val="en-GB"/>
              </w:rPr>
              <w:t>(including form of classes)</w:t>
            </w:r>
          </w:p>
          <w:p w14:paraId="09ACF8F9" w14:textId="77777777" w:rsidR="00AE0507" w:rsidRPr="00F70908" w:rsidRDefault="00AE0507" w:rsidP="00265610">
            <w:pPr>
              <w:snapToGrid w:val="0"/>
              <w:ind w:left="360"/>
              <w:rPr>
                <w:sz w:val="20"/>
                <w:szCs w:val="20"/>
                <w:lang w:val="en-GB"/>
              </w:rPr>
            </w:pPr>
          </w:p>
          <w:p w14:paraId="4BD82346" w14:textId="77777777" w:rsidR="00AE0507" w:rsidRPr="00F70908" w:rsidRDefault="00AE0507" w:rsidP="00265610">
            <w:pPr>
              <w:snapToGrid w:val="0"/>
              <w:ind w:left="360"/>
              <w:rPr>
                <w:sz w:val="20"/>
                <w:szCs w:val="20"/>
                <w:lang w:val="en-GB"/>
              </w:rPr>
            </w:pPr>
            <w:r w:rsidRPr="00F70908">
              <w:rPr>
                <w:sz w:val="20"/>
                <w:szCs w:val="20"/>
                <w:lang w:val="en-GB"/>
              </w:rPr>
              <w:t>Classes</w:t>
            </w:r>
          </w:p>
          <w:p w14:paraId="3DCE24D3" w14:textId="77777777" w:rsidR="00AE0507" w:rsidRPr="00F70908" w:rsidRDefault="00AE0507" w:rsidP="00265610">
            <w:pPr>
              <w:snapToGrid w:val="0"/>
              <w:ind w:left="360"/>
              <w:rPr>
                <w:sz w:val="20"/>
                <w:szCs w:val="20"/>
                <w:lang w:val="en-GB"/>
              </w:rPr>
            </w:pPr>
          </w:p>
          <w:p w14:paraId="286777D0" w14:textId="77777777" w:rsidR="00AE0507" w:rsidRPr="00F70908" w:rsidRDefault="00AE0507" w:rsidP="00265610">
            <w:pPr>
              <w:snapToGrid w:val="0"/>
              <w:ind w:left="360"/>
              <w:rPr>
                <w:sz w:val="20"/>
                <w:szCs w:val="20"/>
                <w:lang w:val="en-GB"/>
              </w:rPr>
            </w:pPr>
            <w:r w:rsidRPr="00F70908">
              <w:rPr>
                <w:sz w:val="20"/>
                <w:szCs w:val="20"/>
                <w:lang w:val="en-GB"/>
              </w:rPr>
              <w:t>C1 - Developing language skills: reading, listening, speaking.</w:t>
            </w:r>
          </w:p>
          <w:p w14:paraId="246C3324" w14:textId="06B09110" w:rsidR="00AE0507" w:rsidRPr="00F70908" w:rsidRDefault="00AE0507" w:rsidP="00265610">
            <w:pPr>
              <w:snapToGrid w:val="0"/>
              <w:ind w:left="360"/>
              <w:rPr>
                <w:sz w:val="20"/>
                <w:szCs w:val="20"/>
                <w:lang w:val="en-GB"/>
              </w:rPr>
            </w:pPr>
            <w:r w:rsidRPr="00F70908">
              <w:rPr>
                <w:sz w:val="20"/>
                <w:szCs w:val="20"/>
                <w:lang w:val="en-GB"/>
              </w:rPr>
              <w:t xml:space="preserve">C2. </w:t>
            </w:r>
            <w:r w:rsidR="0081516E">
              <w:rPr>
                <w:sz w:val="20"/>
                <w:szCs w:val="20"/>
                <w:lang w:val="en-GB"/>
              </w:rPr>
              <w:t>–</w:t>
            </w:r>
            <w:r w:rsidRPr="00F70908">
              <w:rPr>
                <w:sz w:val="20"/>
                <w:szCs w:val="20"/>
                <w:lang w:val="en-GB"/>
              </w:rPr>
              <w:t xml:space="preserve"> </w:t>
            </w:r>
            <w:r w:rsidR="0081516E">
              <w:rPr>
                <w:sz w:val="20"/>
                <w:szCs w:val="20"/>
                <w:lang w:val="en-GB"/>
              </w:rPr>
              <w:t>Developing the ability to use</w:t>
            </w:r>
            <w:r w:rsidRPr="00F70908">
              <w:rPr>
                <w:sz w:val="20"/>
                <w:szCs w:val="20"/>
                <w:lang w:val="en-GB"/>
              </w:rPr>
              <w:t xml:space="preserve"> the appropriate register for different linguistic situations.</w:t>
            </w:r>
          </w:p>
          <w:p w14:paraId="65F2B7FA" w14:textId="65028A6F" w:rsidR="00AE0507" w:rsidRPr="00F70908" w:rsidRDefault="00AE0507" w:rsidP="00265610">
            <w:pPr>
              <w:snapToGrid w:val="0"/>
              <w:ind w:left="360"/>
              <w:rPr>
                <w:sz w:val="20"/>
                <w:szCs w:val="20"/>
                <w:lang w:val="en-GB"/>
              </w:rPr>
            </w:pPr>
            <w:r w:rsidRPr="00F70908">
              <w:rPr>
                <w:sz w:val="20"/>
                <w:szCs w:val="20"/>
                <w:lang w:val="en-GB"/>
              </w:rPr>
              <w:t xml:space="preserve">C3. - </w:t>
            </w:r>
            <w:r w:rsidR="0081516E">
              <w:rPr>
                <w:sz w:val="20"/>
                <w:szCs w:val="20"/>
                <w:lang w:val="en-GB"/>
              </w:rPr>
              <w:t>Developing</w:t>
            </w:r>
            <w:r w:rsidRPr="00F70908">
              <w:rPr>
                <w:sz w:val="20"/>
                <w:szCs w:val="20"/>
                <w:lang w:val="en-GB"/>
              </w:rPr>
              <w:t xml:space="preserve"> fluency and language autonomy in oral utterances.</w:t>
            </w:r>
          </w:p>
          <w:p w14:paraId="2B88F219" w14:textId="77777777" w:rsidR="00AE0507" w:rsidRPr="00F70908" w:rsidRDefault="00AE0507" w:rsidP="00265610">
            <w:pPr>
              <w:snapToGrid w:val="0"/>
              <w:ind w:left="360"/>
              <w:rPr>
                <w:sz w:val="20"/>
                <w:szCs w:val="20"/>
                <w:lang w:val="en-GB"/>
              </w:rPr>
            </w:pPr>
            <w:r w:rsidRPr="00F70908">
              <w:rPr>
                <w:sz w:val="20"/>
                <w:szCs w:val="20"/>
                <w:lang w:val="en-GB"/>
              </w:rPr>
              <w:t>C4. –Developing the ability to solve tasks related to written and read texts.</w:t>
            </w:r>
          </w:p>
          <w:p w14:paraId="3FBC81B9" w14:textId="77777777" w:rsidR="00AE0507" w:rsidRPr="00F70908" w:rsidRDefault="00AE0507" w:rsidP="00265610">
            <w:pPr>
              <w:snapToGrid w:val="0"/>
              <w:ind w:left="360"/>
              <w:rPr>
                <w:sz w:val="20"/>
                <w:szCs w:val="20"/>
                <w:lang w:val="en-GB"/>
              </w:rPr>
            </w:pPr>
            <w:r w:rsidRPr="00F70908">
              <w:rPr>
                <w:sz w:val="20"/>
                <w:szCs w:val="20"/>
                <w:lang w:val="en-GB"/>
              </w:rPr>
              <w:t xml:space="preserve">C5. - Developing the ability to fulfil tasks individually and in groups in accordance with culture and social </w:t>
            </w:r>
            <w:r w:rsidRPr="00F70908">
              <w:rPr>
                <w:sz w:val="20"/>
                <w:szCs w:val="20"/>
                <w:lang w:val="en-GB"/>
              </w:rPr>
              <w:br/>
              <w:t>principles.</w:t>
            </w:r>
          </w:p>
          <w:p w14:paraId="3DC96B7A" w14:textId="77777777" w:rsidR="00AE0507" w:rsidRPr="00F70908" w:rsidRDefault="00AE0507" w:rsidP="00265610">
            <w:pPr>
              <w:snapToGrid w:val="0"/>
              <w:ind w:left="360"/>
              <w:rPr>
                <w:sz w:val="20"/>
                <w:szCs w:val="20"/>
                <w:lang w:val="en-GB"/>
              </w:rPr>
            </w:pPr>
            <w:r w:rsidRPr="00F70908">
              <w:rPr>
                <w:sz w:val="20"/>
                <w:szCs w:val="20"/>
                <w:lang w:val="en-GB"/>
              </w:rPr>
              <w:t>C6. - Building coherent presentations on specific and abstract topics.</w:t>
            </w:r>
          </w:p>
        </w:tc>
      </w:tr>
      <w:tr w:rsidR="00AE0507" w:rsidRPr="0081516E" w14:paraId="7C3F22B4" w14:textId="77777777" w:rsidTr="00265610">
        <w:trPr>
          <w:trHeight w:val="979"/>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1EE326F8" w14:textId="77777777" w:rsidR="00AE0507" w:rsidRPr="00F70908" w:rsidRDefault="00AE0507" w:rsidP="00265610">
            <w:pPr>
              <w:numPr>
                <w:ilvl w:val="1"/>
                <w:numId w:val="1"/>
              </w:numPr>
              <w:snapToGrid w:val="0"/>
              <w:rPr>
                <w:b/>
                <w:sz w:val="20"/>
                <w:szCs w:val="20"/>
                <w:lang w:val="en-GB"/>
              </w:rPr>
            </w:pPr>
            <w:r w:rsidRPr="00F70908">
              <w:rPr>
                <w:b/>
                <w:sz w:val="20"/>
                <w:szCs w:val="20"/>
                <w:lang w:val="en-GB"/>
              </w:rPr>
              <w:t xml:space="preserve">Detailed syllabus </w:t>
            </w:r>
            <w:r w:rsidRPr="00F70908">
              <w:rPr>
                <w:b/>
                <w:i/>
                <w:sz w:val="20"/>
                <w:szCs w:val="20"/>
                <w:lang w:val="en-GB"/>
              </w:rPr>
              <w:t>(including form of classes)</w:t>
            </w:r>
          </w:p>
          <w:p w14:paraId="0B5AAF78" w14:textId="77777777" w:rsidR="00AE0507" w:rsidRPr="00F70908" w:rsidRDefault="00AE0507" w:rsidP="00265610">
            <w:pPr>
              <w:ind w:left="360"/>
              <w:rPr>
                <w:sz w:val="20"/>
                <w:szCs w:val="20"/>
                <w:lang w:val="en-GB"/>
              </w:rPr>
            </w:pPr>
          </w:p>
          <w:p w14:paraId="310A4AFD" w14:textId="77777777" w:rsidR="00AE0507" w:rsidRPr="00F70908" w:rsidRDefault="00AE0507" w:rsidP="00265610">
            <w:pPr>
              <w:ind w:left="360"/>
              <w:rPr>
                <w:sz w:val="20"/>
                <w:szCs w:val="20"/>
                <w:lang w:val="en-GB"/>
              </w:rPr>
            </w:pPr>
            <w:r w:rsidRPr="00F70908">
              <w:rPr>
                <w:sz w:val="20"/>
                <w:szCs w:val="20"/>
                <w:lang w:val="en-GB"/>
              </w:rPr>
              <w:t xml:space="preserve">Classes </w:t>
            </w:r>
            <w:r w:rsidRPr="00F70908">
              <w:rPr>
                <w:sz w:val="20"/>
                <w:szCs w:val="20"/>
                <w:lang w:val="en-US"/>
              </w:rPr>
              <w:t>(75h / 45h)</w:t>
            </w:r>
          </w:p>
          <w:p w14:paraId="72EB8ED1" w14:textId="77777777" w:rsidR="00AE0507" w:rsidRPr="00F70908" w:rsidRDefault="00AE0507" w:rsidP="00265610">
            <w:pPr>
              <w:rPr>
                <w:sz w:val="20"/>
                <w:szCs w:val="20"/>
                <w:lang w:val="en-GB"/>
              </w:rPr>
            </w:pPr>
          </w:p>
          <w:p w14:paraId="51D2EFFF" w14:textId="77777777" w:rsidR="00AE0507" w:rsidRPr="00F70908" w:rsidRDefault="00AE0507" w:rsidP="00265610">
            <w:pPr>
              <w:ind w:left="360"/>
              <w:rPr>
                <w:sz w:val="20"/>
                <w:szCs w:val="20"/>
                <w:lang w:val="en-GB"/>
              </w:rPr>
            </w:pPr>
            <w:r w:rsidRPr="00F70908">
              <w:rPr>
                <w:sz w:val="20"/>
                <w:szCs w:val="20"/>
                <w:lang w:val="en-GB"/>
              </w:rPr>
              <w:t>1. Tasks developing the ability of fluent speech on a given topic.</w:t>
            </w:r>
          </w:p>
          <w:p w14:paraId="244DDE15" w14:textId="77777777" w:rsidR="00AE0507" w:rsidRPr="00F70908" w:rsidRDefault="00AE0507" w:rsidP="00265610">
            <w:pPr>
              <w:ind w:left="360"/>
              <w:rPr>
                <w:sz w:val="20"/>
                <w:szCs w:val="20"/>
                <w:lang w:val="en-GB"/>
              </w:rPr>
            </w:pPr>
            <w:r w:rsidRPr="00F70908">
              <w:rPr>
                <w:sz w:val="20"/>
                <w:szCs w:val="20"/>
                <w:lang w:val="en-GB"/>
              </w:rPr>
              <w:t>2. Tasks consisting in proper selection of arguments in ongoing discussions.</w:t>
            </w:r>
          </w:p>
          <w:p w14:paraId="5A4D9A4D" w14:textId="77777777" w:rsidR="00AE0507" w:rsidRPr="00F70908" w:rsidRDefault="00AE0507" w:rsidP="00265610">
            <w:pPr>
              <w:ind w:left="360"/>
              <w:rPr>
                <w:sz w:val="20"/>
                <w:szCs w:val="20"/>
                <w:lang w:val="en-GB"/>
              </w:rPr>
            </w:pPr>
            <w:r w:rsidRPr="00F70908">
              <w:rPr>
                <w:sz w:val="20"/>
                <w:szCs w:val="20"/>
                <w:lang w:val="en-GB"/>
              </w:rPr>
              <w:t>3. Exercises in creating logical oral statements on topics from various fields.</w:t>
            </w:r>
          </w:p>
          <w:p w14:paraId="6E257188" w14:textId="77777777" w:rsidR="00AE0507" w:rsidRPr="00F70908" w:rsidRDefault="00AE0507" w:rsidP="00265610">
            <w:pPr>
              <w:ind w:left="360"/>
              <w:rPr>
                <w:sz w:val="20"/>
                <w:szCs w:val="20"/>
                <w:lang w:val="en-GB"/>
              </w:rPr>
            </w:pPr>
            <w:r w:rsidRPr="00F70908">
              <w:rPr>
                <w:sz w:val="20"/>
                <w:szCs w:val="20"/>
                <w:lang w:val="en-GB"/>
              </w:rPr>
              <w:t>4. Exercises in reading and listening to texts, reports and articles showing different views and opinions.</w:t>
            </w:r>
          </w:p>
          <w:p w14:paraId="2D816E63" w14:textId="77777777" w:rsidR="00AE0507" w:rsidRPr="00F70908" w:rsidRDefault="00AE0507" w:rsidP="00265610">
            <w:pPr>
              <w:ind w:left="360"/>
              <w:rPr>
                <w:sz w:val="20"/>
                <w:szCs w:val="20"/>
                <w:lang w:val="en-GB"/>
              </w:rPr>
            </w:pPr>
            <w:r w:rsidRPr="00F70908">
              <w:rPr>
                <w:sz w:val="20"/>
                <w:szCs w:val="20"/>
                <w:lang w:val="en-GB"/>
              </w:rPr>
              <w:t>5. Exercises developing the comprehension of short and long listening and reading texts.</w:t>
            </w:r>
          </w:p>
          <w:p w14:paraId="597488BB" w14:textId="77777777" w:rsidR="00AE0507" w:rsidRPr="00F70908" w:rsidRDefault="00AE0507" w:rsidP="00265610">
            <w:pPr>
              <w:ind w:left="360"/>
              <w:rPr>
                <w:sz w:val="20"/>
                <w:szCs w:val="20"/>
                <w:lang w:val="en-GB"/>
              </w:rPr>
            </w:pPr>
            <w:r w:rsidRPr="00F70908">
              <w:rPr>
                <w:sz w:val="20"/>
                <w:szCs w:val="20"/>
                <w:lang w:val="en-GB"/>
              </w:rPr>
              <w:t>6. Exercises developing the ability to distinguish opinions from facts, to understand the author's intentions,</w:t>
            </w:r>
            <w:r w:rsidRPr="00F70908">
              <w:rPr>
                <w:sz w:val="20"/>
                <w:szCs w:val="20"/>
                <w:lang w:val="en-GB"/>
              </w:rPr>
              <w:br/>
              <w:t>to interpret accurately the statements heard and read.</w:t>
            </w:r>
          </w:p>
          <w:p w14:paraId="66AE53AF" w14:textId="77777777" w:rsidR="00AE0507" w:rsidRPr="00F70908" w:rsidRDefault="00AE0507" w:rsidP="00265610">
            <w:pPr>
              <w:ind w:left="360"/>
              <w:rPr>
                <w:sz w:val="20"/>
                <w:szCs w:val="20"/>
                <w:lang w:val="en-GB"/>
              </w:rPr>
            </w:pPr>
            <w:r w:rsidRPr="00F70908">
              <w:rPr>
                <w:sz w:val="20"/>
                <w:szCs w:val="20"/>
                <w:lang w:val="en-GB"/>
              </w:rPr>
              <w:t>7. Tasks enabling pair and group work requiring negotiation and compromise.</w:t>
            </w:r>
          </w:p>
          <w:p w14:paraId="48CD540A" w14:textId="77777777" w:rsidR="00AE0507" w:rsidRPr="00F70908" w:rsidRDefault="00AE0507" w:rsidP="00265610">
            <w:pPr>
              <w:ind w:left="360"/>
              <w:rPr>
                <w:sz w:val="20"/>
                <w:szCs w:val="20"/>
                <w:lang w:val="en-GB"/>
              </w:rPr>
            </w:pPr>
            <w:r w:rsidRPr="00F70908">
              <w:rPr>
                <w:sz w:val="20"/>
                <w:szCs w:val="20"/>
                <w:lang w:val="en-GB"/>
              </w:rPr>
              <w:lastRenderedPageBreak/>
              <w:t>8.Exercises enabling inference and unrestricted formulation of views.</w:t>
            </w:r>
          </w:p>
          <w:p w14:paraId="081DD9F4" w14:textId="77777777" w:rsidR="00AE0507" w:rsidRPr="00F70908" w:rsidRDefault="00AE0507" w:rsidP="00265610">
            <w:pPr>
              <w:ind w:left="360"/>
              <w:rPr>
                <w:sz w:val="20"/>
                <w:szCs w:val="20"/>
                <w:lang w:val="en-GB"/>
              </w:rPr>
            </w:pPr>
            <w:r w:rsidRPr="00F70908">
              <w:rPr>
                <w:sz w:val="20"/>
                <w:szCs w:val="20"/>
                <w:lang w:val="en-GB"/>
              </w:rPr>
              <w:t>Topics of classes based on texts presenting issues from various areas of life (psychology, ethics, economics, social life): free time / sport / leisure, family life, education / school, honesty / deception / morality, society, happiness, addiction, self-education , childhood, emotions / feelings, professional career, intelligence / learning styles, emigration.</w:t>
            </w:r>
          </w:p>
        </w:tc>
      </w:tr>
    </w:tbl>
    <w:p w14:paraId="1D235505" w14:textId="77777777" w:rsidR="00AE0507" w:rsidRPr="00F70908" w:rsidRDefault="00AE0507" w:rsidP="00AE0507">
      <w:pPr>
        <w:rPr>
          <w:rFonts w:eastAsia="Arial Unicode MS"/>
          <w:b/>
          <w:sz w:val="20"/>
          <w:szCs w:val="20"/>
          <w:lang w:val="en-GB" w:eastAsia="pl-PL"/>
        </w:rPr>
      </w:pPr>
    </w:p>
    <w:p w14:paraId="6F815D95" w14:textId="77777777" w:rsidR="00AE0507" w:rsidRPr="00F70908" w:rsidRDefault="00AE0507" w:rsidP="00AE0507">
      <w:pPr>
        <w:rPr>
          <w:sz w:val="20"/>
          <w:szCs w:val="20"/>
          <w:lang w:val="en-GB"/>
        </w:rPr>
      </w:pPr>
      <w:r w:rsidRPr="00F70908">
        <w:rPr>
          <w:rFonts w:eastAsia="Arial Unicode MS"/>
          <w:b/>
          <w:sz w:val="20"/>
          <w:szCs w:val="20"/>
          <w:lang w:val="en-GB" w:eastAsia="pl-PL"/>
        </w:rPr>
        <w:t>4.3 Intended learning outcomes</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AE0507" w:rsidRPr="00F70908" w14:paraId="7B297276" w14:textId="77777777" w:rsidTr="00265610">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50F002E1" w14:textId="77777777" w:rsidR="00AE0507" w:rsidRPr="00F70908" w:rsidRDefault="00AE0507" w:rsidP="00265610">
            <w:pPr>
              <w:ind w:left="113" w:right="113"/>
              <w:jc w:val="center"/>
              <w:rPr>
                <w:rFonts w:eastAsia="Arial Unicode MS"/>
                <w:b/>
                <w:sz w:val="20"/>
                <w:szCs w:val="20"/>
                <w:lang w:val="en-GB" w:eastAsia="pl-PL"/>
              </w:rPr>
            </w:pPr>
            <w:r w:rsidRPr="00F70908">
              <w:rPr>
                <w:rFonts w:eastAsia="Arial Unicode MS"/>
                <w:b/>
                <w:sz w:val="20"/>
                <w:szCs w:val="20"/>
                <w:lang w:val="en-GB" w:eastAsia="pl-PL"/>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22AB655B" w14:textId="77777777" w:rsidR="00AE0507" w:rsidRPr="00F70908" w:rsidRDefault="00AE0507" w:rsidP="00265610">
            <w:pPr>
              <w:jc w:val="center"/>
              <w:rPr>
                <w:rFonts w:eastAsia="Arial Unicode MS"/>
                <w:b/>
                <w:sz w:val="20"/>
                <w:szCs w:val="20"/>
                <w:lang w:val="en-GB" w:eastAsia="pl-PL"/>
              </w:rPr>
            </w:pPr>
            <w:r w:rsidRPr="00F70908">
              <w:rPr>
                <w:rFonts w:eastAsia="Arial Unicode MS"/>
                <w:b/>
                <w:sz w:val="20"/>
                <w:szCs w:val="20"/>
                <w:lang w:val="en-GB" w:eastAsia="pl-PL"/>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245C11F4" w14:textId="77777777" w:rsidR="00AE0507" w:rsidRPr="00F70908" w:rsidRDefault="00AE0507" w:rsidP="00265610">
            <w:pPr>
              <w:jc w:val="center"/>
              <w:rPr>
                <w:rFonts w:eastAsia="Arial Unicode MS"/>
                <w:b/>
                <w:sz w:val="20"/>
                <w:szCs w:val="20"/>
                <w:lang w:val="en-GB" w:eastAsia="pl-PL"/>
              </w:rPr>
            </w:pPr>
            <w:r w:rsidRPr="00F70908">
              <w:rPr>
                <w:rFonts w:eastAsia="Arial Unicode MS"/>
                <w:b/>
                <w:sz w:val="20"/>
                <w:szCs w:val="20"/>
                <w:lang w:val="en-GB" w:eastAsia="pl-PL"/>
              </w:rPr>
              <w:t>Relation to learning outcomes</w:t>
            </w:r>
          </w:p>
        </w:tc>
      </w:tr>
      <w:tr w:rsidR="00AE0507" w:rsidRPr="0081516E" w14:paraId="5E36F575" w14:textId="77777777" w:rsidTr="00265610">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00191B3F" w14:textId="77777777" w:rsidR="00AE0507" w:rsidRPr="00F70908" w:rsidRDefault="00AE0507" w:rsidP="00265610">
            <w:pPr>
              <w:jc w:val="center"/>
              <w:rPr>
                <w:rFonts w:eastAsia="Arial Unicode MS"/>
                <w:strike/>
                <w:sz w:val="20"/>
                <w:szCs w:val="20"/>
                <w:lang w:val="en-GB" w:eastAsia="pl-PL"/>
              </w:rPr>
            </w:pPr>
            <w:r w:rsidRPr="00F70908">
              <w:rPr>
                <w:sz w:val="20"/>
                <w:szCs w:val="20"/>
                <w:lang w:val="en-GB"/>
              </w:rPr>
              <w:t xml:space="preserve">within the scope of </w:t>
            </w:r>
            <w:r w:rsidRPr="00F70908">
              <w:rPr>
                <w:b/>
                <w:caps/>
                <w:sz w:val="20"/>
                <w:szCs w:val="20"/>
                <w:lang w:val="en-GB"/>
              </w:rPr>
              <w:t>knowledge</w:t>
            </w:r>
            <w:r w:rsidRPr="00F70908">
              <w:rPr>
                <w:b/>
                <w:sz w:val="20"/>
                <w:szCs w:val="20"/>
                <w:lang w:val="en-GB"/>
              </w:rPr>
              <w:t>:</w:t>
            </w:r>
          </w:p>
        </w:tc>
      </w:tr>
      <w:tr w:rsidR="00AE0507" w:rsidRPr="00F70908" w14:paraId="18E51EEE" w14:textId="77777777" w:rsidTr="00265610">
        <w:trPr>
          <w:trHeight w:val="284"/>
        </w:trPr>
        <w:tc>
          <w:tcPr>
            <w:tcW w:w="794" w:type="dxa"/>
            <w:tcBorders>
              <w:top w:val="single" w:sz="4" w:space="0" w:color="auto"/>
              <w:left w:val="single" w:sz="4" w:space="0" w:color="auto"/>
              <w:bottom w:val="single" w:sz="4" w:space="0" w:color="auto"/>
              <w:right w:val="single" w:sz="4" w:space="0" w:color="auto"/>
            </w:tcBorders>
          </w:tcPr>
          <w:p w14:paraId="7D7384D5" w14:textId="77777777" w:rsidR="00AE0507" w:rsidRPr="00F70908" w:rsidRDefault="00AE0507" w:rsidP="00265610">
            <w:pPr>
              <w:rPr>
                <w:rFonts w:eastAsia="Arial Unicode MS"/>
                <w:sz w:val="20"/>
                <w:szCs w:val="20"/>
                <w:lang w:val="en-GB" w:eastAsia="pl-PL"/>
              </w:rPr>
            </w:pPr>
            <w:r w:rsidRPr="00F70908">
              <w:rPr>
                <w:rFonts w:eastAsia="Arial Unicode MS"/>
                <w:sz w:val="20"/>
                <w:szCs w:val="20"/>
                <w:lang w:val="en-GB" w:eastAsia="pl-PL"/>
              </w:rPr>
              <w:t>W01</w:t>
            </w:r>
          </w:p>
        </w:tc>
        <w:tc>
          <w:tcPr>
            <w:tcW w:w="7145" w:type="dxa"/>
            <w:tcBorders>
              <w:top w:val="single" w:sz="4" w:space="0" w:color="auto"/>
              <w:left w:val="single" w:sz="4" w:space="0" w:color="auto"/>
              <w:bottom w:val="single" w:sz="4" w:space="0" w:color="auto"/>
              <w:right w:val="single" w:sz="4" w:space="0" w:color="auto"/>
            </w:tcBorders>
          </w:tcPr>
          <w:p w14:paraId="53BBEC78" w14:textId="5C5D70BD" w:rsidR="00AE0507" w:rsidRPr="00F70908" w:rsidRDefault="00AE0507" w:rsidP="00265610">
            <w:pPr>
              <w:rPr>
                <w:rFonts w:eastAsia="Arial Unicode MS"/>
                <w:sz w:val="20"/>
                <w:szCs w:val="20"/>
                <w:lang w:val="en-GB" w:eastAsia="pl-PL"/>
              </w:rPr>
            </w:pPr>
            <w:r w:rsidRPr="00F70908">
              <w:rPr>
                <w:rFonts w:eastAsia="Arial Unicode MS"/>
                <w:sz w:val="20"/>
                <w:szCs w:val="20"/>
                <w:lang w:val="en-GB" w:eastAsia="pl-PL"/>
              </w:rPr>
              <w:t>knows the terminology in the field of cultural studies focused on practical applications in the professional activity of an English philologist</w:t>
            </w:r>
            <w:r w:rsidR="00D97EF5">
              <w:rPr>
                <w:rFonts w:eastAsia="Arial Unicode MS"/>
                <w:sz w:val="20"/>
                <w:szCs w:val="20"/>
                <w:lang w:val="en-GB" w:eastAsia="pl-PL"/>
              </w:rPr>
              <w:t xml:space="preserve"> </w:t>
            </w:r>
            <w:r w:rsidR="00D97EF5">
              <w:rPr>
                <w:sz w:val="20"/>
                <w:szCs w:val="20"/>
                <w:lang w:val="en-US"/>
              </w:rPr>
              <w:t>with respect to receptive and productive skills</w:t>
            </w:r>
          </w:p>
        </w:tc>
        <w:tc>
          <w:tcPr>
            <w:tcW w:w="1842" w:type="dxa"/>
            <w:tcBorders>
              <w:top w:val="single" w:sz="4" w:space="0" w:color="auto"/>
              <w:left w:val="single" w:sz="4" w:space="0" w:color="auto"/>
              <w:bottom w:val="single" w:sz="4" w:space="0" w:color="auto"/>
              <w:right w:val="single" w:sz="4" w:space="0" w:color="auto"/>
            </w:tcBorders>
          </w:tcPr>
          <w:p w14:paraId="6B6B92A1" w14:textId="77777777" w:rsidR="00AE0507" w:rsidRPr="00F70908" w:rsidRDefault="00AE0507" w:rsidP="00265610">
            <w:pPr>
              <w:rPr>
                <w:rFonts w:eastAsia="Arial Unicode MS"/>
                <w:strike/>
                <w:sz w:val="20"/>
                <w:szCs w:val="20"/>
                <w:lang w:val="en-GB" w:eastAsia="pl-PL"/>
              </w:rPr>
            </w:pPr>
            <w:r w:rsidRPr="00F70908">
              <w:rPr>
                <w:sz w:val="20"/>
                <w:szCs w:val="20"/>
              </w:rPr>
              <w:t>FIL</w:t>
            </w:r>
            <w:r w:rsidR="00B46F54" w:rsidRPr="00F70908">
              <w:rPr>
                <w:sz w:val="20"/>
                <w:szCs w:val="20"/>
              </w:rPr>
              <w:t>A</w:t>
            </w:r>
            <w:r w:rsidRPr="00F70908">
              <w:rPr>
                <w:sz w:val="20"/>
                <w:szCs w:val="20"/>
              </w:rPr>
              <w:t>1P_W02</w:t>
            </w:r>
          </w:p>
        </w:tc>
      </w:tr>
      <w:tr w:rsidR="00AE0507" w:rsidRPr="00F70908" w14:paraId="642DEBAC" w14:textId="77777777" w:rsidTr="00265610">
        <w:trPr>
          <w:trHeight w:val="284"/>
        </w:trPr>
        <w:tc>
          <w:tcPr>
            <w:tcW w:w="794" w:type="dxa"/>
            <w:tcBorders>
              <w:top w:val="single" w:sz="4" w:space="0" w:color="auto"/>
              <w:left w:val="single" w:sz="4" w:space="0" w:color="auto"/>
              <w:bottom w:val="single" w:sz="4" w:space="0" w:color="auto"/>
              <w:right w:val="single" w:sz="4" w:space="0" w:color="auto"/>
            </w:tcBorders>
          </w:tcPr>
          <w:p w14:paraId="28E04E6E" w14:textId="77777777" w:rsidR="00AE0507" w:rsidRPr="00F70908" w:rsidRDefault="00AE0507" w:rsidP="00265610">
            <w:pPr>
              <w:rPr>
                <w:rFonts w:eastAsia="Arial Unicode MS"/>
                <w:sz w:val="20"/>
                <w:szCs w:val="20"/>
                <w:lang w:val="en-GB" w:eastAsia="pl-PL"/>
              </w:rPr>
            </w:pPr>
            <w:r w:rsidRPr="00F70908">
              <w:rPr>
                <w:rFonts w:eastAsia="Arial Unicode MS"/>
                <w:sz w:val="20"/>
                <w:szCs w:val="20"/>
                <w:lang w:val="en-GB" w:eastAsia="pl-PL"/>
              </w:rPr>
              <w:t>W02</w:t>
            </w:r>
          </w:p>
        </w:tc>
        <w:tc>
          <w:tcPr>
            <w:tcW w:w="7145" w:type="dxa"/>
            <w:tcBorders>
              <w:top w:val="single" w:sz="4" w:space="0" w:color="auto"/>
              <w:left w:val="single" w:sz="4" w:space="0" w:color="auto"/>
              <w:bottom w:val="single" w:sz="4" w:space="0" w:color="auto"/>
              <w:right w:val="single" w:sz="4" w:space="0" w:color="auto"/>
            </w:tcBorders>
          </w:tcPr>
          <w:p w14:paraId="402D8DC1" w14:textId="1E957588" w:rsidR="00AE0507" w:rsidRPr="00F70908" w:rsidRDefault="00AE0507" w:rsidP="00265610">
            <w:pPr>
              <w:rPr>
                <w:rFonts w:eastAsia="Arial Unicode MS"/>
                <w:sz w:val="20"/>
                <w:szCs w:val="20"/>
                <w:lang w:val="en-GB" w:eastAsia="pl-PL"/>
              </w:rPr>
            </w:pPr>
            <w:r w:rsidRPr="00F70908">
              <w:rPr>
                <w:rFonts w:eastAsia="Arial Unicode MS"/>
                <w:sz w:val="20"/>
                <w:szCs w:val="20"/>
                <w:lang w:val="en-GB" w:eastAsia="pl-PL"/>
              </w:rPr>
              <w:t>knows the methods of analysis and interpretation of products of the English language culture and practical applications in the professional activity of an English philologist</w:t>
            </w:r>
            <w:r w:rsidR="00D97EF5">
              <w:rPr>
                <w:rFonts w:eastAsia="Arial Unicode MS"/>
                <w:sz w:val="20"/>
                <w:szCs w:val="20"/>
                <w:lang w:val="en-GB" w:eastAsia="pl-PL"/>
              </w:rPr>
              <w:t xml:space="preserve"> </w:t>
            </w:r>
            <w:r w:rsidR="00D97EF5">
              <w:rPr>
                <w:sz w:val="20"/>
                <w:szCs w:val="20"/>
                <w:lang w:val="en-US"/>
              </w:rPr>
              <w:t>with respect to receptive and productive skills</w:t>
            </w:r>
          </w:p>
        </w:tc>
        <w:tc>
          <w:tcPr>
            <w:tcW w:w="1842" w:type="dxa"/>
            <w:tcBorders>
              <w:top w:val="single" w:sz="4" w:space="0" w:color="auto"/>
              <w:left w:val="single" w:sz="4" w:space="0" w:color="auto"/>
              <w:bottom w:val="single" w:sz="4" w:space="0" w:color="auto"/>
              <w:right w:val="single" w:sz="4" w:space="0" w:color="auto"/>
            </w:tcBorders>
          </w:tcPr>
          <w:p w14:paraId="2EA3FD01" w14:textId="77777777" w:rsidR="00AE0507" w:rsidRPr="00F70908" w:rsidRDefault="00AE0507" w:rsidP="00265610">
            <w:pPr>
              <w:rPr>
                <w:sz w:val="20"/>
                <w:szCs w:val="20"/>
              </w:rPr>
            </w:pPr>
            <w:r w:rsidRPr="00F70908">
              <w:rPr>
                <w:sz w:val="20"/>
                <w:szCs w:val="20"/>
              </w:rPr>
              <w:t>FIL</w:t>
            </w:r>
            <w:r w:rsidR="00B46F54" w:rsidRPr="00F70908">
              <w:rPr>
                <w:sz w:val="20"/>
                <w:szCs w:val="20"/>
              </w:rPr>
              <w:t>A</w:t>
            </w:r>
            <w:r w:rsidRPr="00F70908">
              <w:rPr>
                <w:sz w:val="20"/>
                <w:szCs w:val="20"/>
              </w:rPr>
              <w:t>1P_W03</w:t>
            </w:r>
          </w:p>
        </w:tc>
      </w:tr>
      <w:tr w:rsidR="00AE0507" w:rsidRPr="0081516E" w14:paraId="1BEBB119" w14:textId="77777777" w:rsidTr="00265610">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50B71D4B" w14:textId="77777777" w:rsidR="00AE0507" w:rsidRPr="00F70908" w:rsidRDefault="00AE0507" w:rsidP="00265610">
            <w:pPr>
              <w:jc w:val="center"/>
              <w:rPr>
                <w:rFonts w:eastAsia="Arial Unicode MS"/>
                <w:strike/>
                <w:sz w:val="20"/>
                <w:szCs w:val="20"/>
                <w:lang w:val="en-GB" w:eastAsia="pl-PL"/>
              </w:rPr>
            </w:pPr>
            <w:r w:rsidRPr="00F70908">
              <w:rPr>
                <w:rFonts w:eastAsia="Arial Unicode MS"/>
                <w:sz w:val="20"/>
                <w:szCs w:val="20"/>
                <w:lang w:val="en-GB" w:eastAsia="pl-PL"/>
              </w:rPr>
              <w:t xml:space="preserve">within the scope of </w:t>
            </w:r>
            <w:r w:rsidRPr="00F70908">
              <w:rPr>
                <w:rFonts w:eastAsia="Arial Unicode MS"/>
                <w:b/>
                <w:sz w:val="20"/>
                <w:szCs w:val="20"/>
                <w:lang w:val="en-GB" w:eastAsia="pl-PL"/>
              </w:rPr>
              <w:t>ABILITIES:</w:t>
            </w:r>
          </w:p>
        </w:tc>
      </w:tr>
      <w:tr w:rsidR="00AE0507" w:rsidRPr="00F70908" w14:paraId="3779D36C" w14:textId="77777777" w:rsidTr="00265610">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3BF5C04F" w14:textId="77777777" w:rsidR="00AE0507" w:rsidRPr="00F70908" w:rsidRDefault="00AE0507" w:rsidP="00265610">
            <w:pPr>
              <w:rPr>
                <w:sz w:val="20"/>
                <w:szCs w:val="20"/>
              </w:rPr>
            </w:pPr>
            <w:r w:rsidRPr="00F70908">
              <w:rPr>
                <w:sz w:val="20"/>
                <w:szCs w:val="20"/>
              </w:rPr>
              <w:t>U01</w:t>
            </w:r>
          </w:p>
        </w:tc>
        <w:tc>
          <w:tcPr>
            <w:tcW w:w="7145" w:type="dxa"/>
            <w:tcBorders>
              <w:top w:val="single" w:sz="4" w:space="0" w:color="auto"/>
              <w:left w:val="single" w:sz="4" w:space="0" w:color="auto"/>
              <w:bottom w:val="single" w:sz="4" w:space="0" w:color="auto"/>
              <w:right w:val="single" w:sz="4" w:space="0" w:color="auto"/>
            </w:tcBorders>
          </w:tcPr>
          <w:p w14:paraId="5DDF6154" w14:textId="5AB73584" w:rsidR="00AE0507" w:rsidRPr="00F70908" w:rsidRDefault="00AE0507" w:rsidP="00265610">
            <w:pPr>
              <w:rPr>
                <w:rFonts w:eastAsia="Arial Unicode MS"/>
                <w:sz w:val="20"/>
                <w:szCs w:val="20"/>
                <w:lang w:val="en-GB" w:eastAsia="pl-PL"/>
              </w:rPr>
            </w:pPr>
            <w:r w:rsidRPr="00F70908">
              <w:rPr>
                <w:rFonts w:eastAsia="Arial Unicode MS"/>
                <w:sz w:val="20"/>
                <w:szCs w:val="20"/>
                <w:lang w:val="en-GB" w:eastAsia="pl-PL"/>
              </w:rPr>
              <w:t xml:space="preserve">independently plans, organizes and implements typical tasks and projects related to the </w:t>
            </w:r>
            <w:r w:rsidRPr="00F70908">
              <w:rPr>
                <w:rFonts w:eastAsia="Arial Unicode MS"/>
                <w:sz w:val="20"/>
                <w:szCs w:val="20"/>
                <w:lang w:val="en-GB" w:eastAsia="pl-PL"/>
              </w:rPr>
              <w:br/>
              <w:t>professional activities of an English philologist</w:t>
            </w:r>
            <w:r w:rsidR="00D97EF5">
              <w:rPr>
                <w:rFonts w:eastAsia="Arial Unicode MS"/>
                <w:sz w:val="20"/>
                <w:szCs w:val="20"/>
                <w:lang w:val="en-GB" w:eastAsia="pl-PL"/>
              </w:rPr>
              <w:t xml:space="preserve"> </w:t>
            </w:r>
            <w:r w:rsidR="00D97EF5">
              <w:rPr>
                <w:sz w:val="20"/>
                <w:szCs w:val="20"/>
                <w:lang w:val="en-US"/>
              </w:rPr>
              <w:t>with respect to receptive and productive skills</w:t>
            </w:r>
          </w:p>
        </w:tc>
        <w:tc>
          <w:tcPr>
            <w:tcW w:w="1842" w:type="dxa"/>
            <w:tcBorders>
              <w:top w:val="single" w:sz="4" w:space="0" w:color="auto"/>
              <w:left w:val="single" w:sz="4" w:space="0" w:color="auto"/>
              <w:bottom w:val="single" w:sz="4" w:space="0" w:color="auto"/>
              <w:right w:val="single" w:sz="4" w:space="0" w:color="auto"/>
            </w:tcBorders>
            <w:vAlign w:val="center"/>
          </w:tcPr>
          <w:p w14:paraId="5DA5AA0E" w14:textId="77777777" w:rsidR="00AE0507" w:rsidRPr="00F70908" w:rsidRDefault="00AE0507" w:rsidP="00265610">
            <w:pPr>
              <w:rPr>
                <w:sz w:val="20"/>
                <w:szCs w:val="20"/>
              </w:rPr>
            </w:pPr>
            <w:r w:rsidRPr="00F70908">
              <w:rPr>
                <w:sz w:val="20"/>
                <w:szCs w:val="20"/>
              </w:rPr>
              <w:t>FIL</w:t>
            </w:r>
            <w:r w:rsidR="00B46F54" w:rsidRPr="00F70908">
              <w:rPr>
                <w:sz w:val="20"/>
                <w:szCs w:val="20"/>
              </w:rPr>
              <w:t>A</w:t>
            </w:r>
            <w:r w:rsidRPr="00F70908">
              <w:rPr>
                <w:sz w:val="20"/>
                <w:szCs w:val="20"/>
              </w:rPr>
              <w:t>1P_U02</w:t>
            </w:r>
          </w:p>
        </w:tc>
      </w:tr>
      <w:tr w:rsidR="00AE0507" w:rsidRPr="00F70908" w14:paraId="3852C65E" w14:textId="77777777" w:rsidTr="00265610">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57B0A522" w14:textId="77777777" w:rsidR="00AE0507" w:rsidRPr="00F70908" w:rsidRDefault="00AE0507" w:rsidP="00265610">
            <w:pPr>
              <w:rPr>
                <w:sz w:val="20"/>
                <w:szCs w:val="20"/>
              </w:rPr>
            </w:pPr>
            <w:r w:rsidRPr="00F70908">
              <w:rPr>
                <w:sz w:val="20"/>
                <w:szCs w:val="20"/>
              </w:rPr>
              <w:t>U02</w:t>
            </w:r>
          </w:p>
        </w:tc>
        <w:tc>
          <w:tcPr>
            <w:tcW w:w="7145" w:type="dxa"/>
            <w:tcBorders>
              <w:top w:val="single" w:sz="4" w:space="0" w:color="auto"/>
              <w:left w:val="single" w:sz="4" w:space="0" w:color="auto"/>
              <w:bottom w:val="single" w:sz="4" w:space="0" w:color="auto"/>
              <w:right w:val="single" w:sz="4" w:space="0" w:color="auto"/>
            </w:tcBorders>
          </w:tcPr>
          <w:p w14:paraId="2EBBED75" w14:textId="3E4AEF4B" w:rsidR="00AE0507" w:rsidRPr="00F70908" w:rsidRDefault="00AE0507" w:rsidP="00265610">
            <w:pPr>
              <w:rPr>
                <w:rFonts w:eastAsia="Arial Unicode MS"/>
                <w:sz w:val="20"/>
                <w:szCs w:val="20"/>
                <w:lang w:val="en-GB" w:eastAsia="pl-PL"/>
              </w:rPr>
            </w:pPr>
            <w:r w:rsidRPr="00F70908">
              <w:rPr>
                <w:rFonts w:eastAsia="Arial Unicode MS"/>
                <w:sz w:val="20"/>
                <w:szCs w:val="20"/>
                <w:lang w:val="en-GB" w:eastAsia="pl-PL"/>
              </w:rPr>
              <w:t>is able to independently create logically and grammatically coherent oral utterances and analyse them taking into account the cultural and social context</w:t>
            </w:r>
            <w:r w:rsidR="00D97EF5">
              <w:rPr>
                <w:rFonts w:eastAsia="Arial Unicode MS"/>
                <w:sz w:val="20"/>
                <w:szCs w:val="20"/>
                <w:lang w:val="en-GB" w:eastAsia="pl-PL"/>
              </w:rPr>
              <w:t xml:space="preserve"> </w:t>
            </w:r>
            <w:r w:rsidR="00D97EF5">
              <w:rPr>
                <w:sz w:val="20"/>
                <w:szCs w:val="20"/>
                <w:lang w:val="en-US"/>
              </w:rPr>
              <w:t>with respect to receptive and productive skills</w:t>
            </w:r>
          </w:p>
        </w:tc>
        <w:tc>
          <w:tcPr>
            <w:tcW w:w="1842" w:type="dxa"/>
            <w:tcBorders>
              <w:top w:val="single" w:sz="4" w:space="0" w:color="auto"/>
              <w:left w:val="single" w:sz="4" w:space="0" w:color="auto"/>
              <w:bottom w:val="single" w:sz="4" w:space="0" w:color="auto"/>
              <w:right w:val="single" w:sz="4" w:space="0" w:color="auto"/>
            </w:tcBorders>
            <w:vAlign w:val="center"/>
          </w:tcPr>
          <w:p w14:paraId="7A916EC0" w14:textId="77777777" w:rsidR="00AE0507" w:rsidRPr="00F70908" w:rsidRDefault="00AE0507" w:rsidP="00265610">
            <w:pPr>
              <w:rPr>
                <w:sz w:val="20"/>
                <w:szCs w:val="20"/>
                <w:lang w:val="en-GB"/>
              </w:rPr>
            </w:pPr>
            <w:r w:rsidRPr="00F70908">
              <w:rPr>
                <w:sz w:val="20"/>
                <w:szCs w:val="20"/>
              </w:rPr>
              <w:t>FIL</w:t>
            </w:r>
            <w:r w:rsidR="00B46F54" w:rsidRPr="00F70908">
              <w:rPr>
                <w:sz w:val="20"/>
                <w:szCs w:val="20"/>
              </w:rPr>
              <w:t>A</w:t>
            </w:r>
            <w:r w:rsidRPr="00F70908">
              <w:rPr>
                <w:sz w:val="20"/>
                <w:szCs w:val="20"/>
              </w:rPr>
              <w:t>1P_U05</w:t>
            </w:r>
          </w:p>
        </w:tc>
      </w:tr>
      <w:tr w:rsidR="00AE0507" w:rsidRPr="00F70908" w14:paraId="5DEC7D99" w14:textId="77777777" w:rsidTr="00265610">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5A90DF7C" w14:textId="77777777" w:rsidR="00AE0507" w:rsidRPr="00F70908" w:rsidRDefault="00AE0507" w:rsidP="00265610">
            <w:pPr>
              <w:rPr>
                <w:sz w:val="20"/>
                <w:szCs w:val="20"/>
              </w:rPr>
            </w:pPr>
            <w:r w:rsidRPr="00F70908">
              <w:rPr>
                <w:sz w:val="20"/>
                <w:szCs w:val="20"/>
              </w:rPr>
              <w:t>U03</w:t>
            </w:r>
          </w:p>
        </w:tc>
        <w:tc>
          <w:tcPr>
            <w:tcW w:w="7145" w:type="dxa"/>
            <w:tcBorders>
              <w:top w:val="single" w:sz="4" w:space="0" w:color="auto"/>
              <w:left w:val="single" w:sz="4" w:space="0" w:color="auto"/>
              <w:bottom w:val="single" w:sz="4" w:space="0" w:color="auto"/>
              <w:right w:val="single" w:sz="4" w:space="0" w:color="auto"/>
            </w:tcBorders>
          </w:tcPr>
          <w:p w14:paraId="02DA8200" w14:textId="2B1BD674" w:rsidR="00AE0507" w:rsidRPr="00F70908" w:rsidRDefault="00AE0507" w:rsidP="00265610">
            <w:pPr>
              <w:rPr>
                <w:rFonts w:eastAsia="Arial Unicode MS"/>
                <w:sz w:val="20"/>
                <w:szCs w:val="20"/>
                <w:lang w:val="en-GB" w:eastAsia="pl-PL"/>
              </w:rPr>
            </w:pPr>
            <w:r w:rsidRPr="00F70908">
              <w:rPr>
                <w:rFonts w:eastAsia="Arial Unicode MS"/>
                <w:sz w:val="20"/>
                <w:szCs w:val="20"/>
                <w:lang w:val="en-GB" w:eastAsia="pl-PL"/>
              </w:rPr>
              <w:t>has the skills of substantive argumentation using the views of other authors as well as the analysis and formulation of independent judgements and conclusions</w:t>
            </w:r>
            <w:r w:rsidR="00D97EF5">
              <w:rPr>
                <w:rFonts w:eastAsia="Arial Unicode MS"/>
                <w:sz w:val="20"/>
                <w:szCs w:val="20"/>
                <w:lang w:val="en-GB" w:eastAsia="pl-PL"/>
              </w:rPr>
              <w:t xml:space="preserve"> </w:t>
            </w:r>
            <w:r w:rsidR="00D97EF5">
              <w:rPr>
                <w:sz w:val="20"/>
                <w:szCs w:val="20"/>
                <w:lang w:val="en-US"/>
              </w:rPr>
              <w:t>with respect to receptive and productive skills</w:t>
            </w:r>
          </w:p>
        </w:tc>
        <w:tc>
          <w:tcPr>
            <w:tcW w:w="1842" w:type="dxa"/>
            <w:tcBorders>
              <w:top w:val="single" w:sz="4" w:space="0" w:color="auto"/>
              <w:left w:val="single" w:sz="4" w:space="0" w:color="auto"/>
              <w:bottom w:val="single" w:sz="4" w:space="0" w:color="auto"/>
              <w:right w:val="single" w:sz="4" w:space="0" w:color="auto"/>
            </w:tcBorders>
            <w:vAlign w:val="center"/>
          </w:tcPr>
          <w:p w14:paraId="13B9E756" w14:textId="77777777" w:rsidR="00AE0507" w:rsidRPr="00F70908" w:rsidRDefault="00AE0507" w:rsidP="00265610">
            <w:pPr>
              <w:rPr>
                <w:sz w:val="20"/>
                <w:szCs w:val="20"/>
              </w:rPr>
            </w:pPr>
            <w:r w:rsidRPr="00F70908">
              <w:rPr>
                <w:sz w:val="20"/>
                <w:szCs w:val="20"/>
              </w:rPr>
              <w:t>FIL</w:t>
            </w:r>
            <w:r w:rsidR="00B46F54" w:rsidRPr="00F70908">
              <w:rPr>
                <w:sz w:val="20"/>
                <w:szCs w:val="20"/>
              </w:rPr>
              <w:t>A</w:t>
            </w:r>
            <w:r w:rsidRPr="00F70908">
              <w:rPr>
                <w:sz w:val="20"/>
                <w:szCs w:val="20"/>
              </w:rPr>
              <w:t>1P_U10</w:t>
            </w:r>
          </w:p>
        </w:tc>
      </w:tr>
      <w:tr w:rsidR="00AE0507" w:rsidRPr="00F70908" w14:paraId="519126DF" w14:textId="77777777" w:rsidTr="00265610">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549B3FA1" w14:textId="65D2C684" w:rsidR="00AE0507" w:rsidRPr="00F70908" w:rsidRDefault="00D97EF5" w:rsidP="00265610">
            <w:pPr>
              <w:rPr>
                <w:sz w:val="20"/>
                <w:szCs w:val="20"/>
              </w:rPr>
            </w:pPr>
            <w:r>
              <w:rPr>
                <w:sz w:val="20"/>
                <w:szCs w:val="20"/>
              </w:rPr>
              <w:t>U04</w:t>
            </w:r>
          </w:p>
        </w:tc>
        <w:tc>
          <w:tcPr>
            <w:tcW w:w="7145" w:type="dxa"/>
            <w:tcBorders>
              <w:top w:val="single" w:sz="4" w:space="0" w:color="auto"/>
              <w:left w:val="single" w:sz="4" w:space="0" w:color="auto"/>
              <w:bottom w:val="single" w:sz="4" w:space="0" w:color="auto"/>
              <w:right w:val="single" w:sz="4" w:space="0" w:color="auto"/>
            </w:tcBorders>
          </w:tcPr>
          <w:p w14:paraId="62E4F6A7" w14:textId="0351B2DD" w:rsidR="00AE0507" w:rsidRPr="00F70908" w:rsidRDefault="00AE0507" w:rsidP="00265610">
            <w:pPr>
              <w:rPr>
                <w:rFonts w:eastAsia="Arial Unicode MS"/>
                <w:sz w:val="20"/>
                <w:szCs w:val="20"/>
                <w:lang w:val="en-GB" w:eastAsia="pl-PL"/>
              </w:rPr>
            </w:pPr>
            <w:r w:rsidRPr="00F70908">
              <w:rPr>
                <w:rFonts w:eastAsia="Arial Unicode MS"/>
                <w:sz w:val="20"/>
                <w:szCs w:val="20"/>
                <w:lang w:val="en-GB" w:eastAsia="pl-PL"/>
              </w:rPr>
              <w:t>is able to prepare oral utterance in the field of selected specialization using the subject literature and ITC techniques</w:t>
            </w:r>
            <w:r w:rsidR="00D97EF5">
              <w:rPr>
                <w:rFonts w:eastAsia="Arial Unicode MS"/>
                <w:sz w:val="20"/>
                <w:szCs w:val="20"/>
                <w:lang w:val="en-GB" w:eastAsia="pl-PL"/>
              </w:rPr>
              <w:t xml:space="preserve"> </w:t>
            </w:r>
            <w:r w:rsidR="00D97EF5">
              <w:rPr>
                <w:sz w:val="20"/>
                <w:szCs w:val="20"/>
                <w:lang w:val="en-US"/>
              </w:rPr>
              <w:t>with respect to receptive and productive skills.</w:t>
            </w:r>
          </w:p>
        </w:tc>
        <w:tc>
          <w:tcPr>
            <w:tcW w:w="1842" w:type="dxa"/>
            <w:tcBorders>
              <w:top w:val="single" w:sz="4" w:space="0" w:color="auto"/>
              <w:left w:val="single" w:sz="4" w:space="0" w:color="auto"/>
              <w:bottom w:val="single" w:sz="4" w:space="0" w:color="auto"/>
              <w:right w:val="single" w:sz="4" w:space="0" w:color="auto"/>
            </w:tcBorders>
            <w:vAlign w:val="center"/>
          </w:tcPr>
          <w:p w14:paraId="04D7457B" w14:textId="77777777" w:rsidR="00AE0507" w:rsidRPr="00F70908" w:rsidRDefault="00AE0507" w:rsidP="00265610">
            <w:pPr>
              <w:rPr>
                <w:sz w:val="20"/>
                <w:szCs w:val="20"/>
              </w:rPr>
            </w:pPr>
            <w:r w:rsidRPr="00F70908">
              <w:rPr>
                <w:sz w:val="20"/>
                <w:szCs w:val="20"/>
              </w:rPr>
              <w:t>FIL</w:t>
            </w:r>
            <w:r w:rsidR="00B46F54" w:rsidRPr="00F70908">
              <w:rPr>
                <w:sz w:val="20"/>
                <w:szCs w:val="20"/>
              </w:rPr>
              <w:t>A</w:t>
            </w:r>
            <w:r w:rsidRPr="00F70908">
              <w:rPr>
                <w:sz w:val="20"/>
                <w:szCs w:val="20"/>
              </w:rPr>
              <w:t>1P_U12</w:t>
            </w:r>
          </w:p>
        </w:tc>
      </w:tr>
      <w:tr w:rsidR="00AE0507" w:rsidRPr="00F70908" w14:paraId="360A99A8" w14:textId="77777777" w:rsidTr="00265610">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488D12C7" w14:textId="77777777" w:rsidR="00AE0507" w:rsidRPr="00F70908" w:rsidRDefault="00AE0507" w:rsidP="00265610">
            <w:pPr>
              <w:rPr>
                <w:sz w:val="20"/>
                <w:szCs w:val="20"/>
              </w:rPr>
            </w:pPr>
            <w:r w:rsidRPr="00F70908">
              <w:rPr>
                <w:sz w:val="20"/>
                <w:szCs w:val="20"/>
              </w:rPr>
              <w:t>U05</w:t>
            </w:r>
          </w:p>
        </w:tc>
        <w:tc>
          <w:tcPr>
            <w:tcW w:w="7145" w:type="dxa"/>
            <w:tcBorders>
              <w:top w:val="single" w:sz="4" w:space="0" w:color="auto"/>
              <w:left w:val="single" w:sz="4" w:space="0" w:color="auto"/>
              <w:bottom w:val="single" w:sz="4" w:space="0" w:color="auto"/>
              <w:right w:val="single" w:sz="4" w:space="0" w:color="auto"/>
            </w:tcBorders>
          </w:tcPr>
          <w:p w14:paraId="671626FF" w14:textId="645E73C6" w:rsidR="00AE0507" w:rsidRPr="00F70908" w:rsidRDefault="00AE0507" w:rsidP="00265610">
            <w:pPr>
              <w:rPr>
                <w:rFonts w:eastAsia="Arial Unicode MS"/>
                <w:sz w:val="20"/>
                <w:szCs w:val="20"/>
                <w:lang w:val="en-GB" w:eastAsia="pl-PL"/>
              </w:rPr>
            </w:pPr>
            <w:r w:rsidRPr="00F70908">
              <w:rPr>
                <w:rFonts w:eastAsia="Arial Unicode MS"/>
                <w:sz w:val="20"/>
                <w:szCs w:val="20"/>
                <w:lang w:val="en-GB" w:eastAsia="pl-PL"/>
              </w:rPr>
              <w:t>has language skills in accordance with the requirements set for B2+/C1 CEFR levels</w:t>
            </w:r>
            <w:r w:rsidR="00D97EF5">
              <w:rPr>
                <w:rFonts w:eastAsia="Arial Unicode MS"/>
                <w:sz w:val="20"/>
                <w:szCs w:val="20"/>
                <w:lang w:val="en-GB" w:eastAsia="pl-PL"/>
              </w:rPr>
              <w:t xml:space="preserve"> </w:t>
            </w:r>
            <w:r w:rsidR="00D97EF5">
              <w:rPr>
                <w:sz w:val="20"/>
                <w:szCs w:val="20"/>
                <w:lang w:val="en-US"/>
              </w:rPr>
              <w:t>with respect to receptive and productive skills.</w:t>
            </w:r>
          </w:p>
        </w:tc>
        <w:tc>
          <w:tcPr>
            <w:tcW w:w="1842" w:type="dxa"/>
            <w:tcBorders>
              <w:top w:val="single" w:sz="4" w:space="0" w:color="auto"/>
              <w:left w:val="single" w:sz="4" w:space="0" w:color="auto"/>
              <w:bottom w:val="single" w:sz="4" w:space="0" w:color="auto"/>
              <w:right w:val="single" w:sz="4" w:space="0" w:color="auto"/>
            </w:tcBorders>
            <w:vAlign w:val="center"/>
          </w:tcPr>
          <w:p w14:paraId="57E2E225" w14:textId="77777777" w:rsidR="00AE0507" w:rsidRPr="00F70908" w:rsidRDefault="00AE0507" w:rsidP="00265610">
            <w:pPr>
              <w:rPr>
                <w:sz w:val="20"/>
                <w:szCs w:val="20"/>
              </w:rPr>
            </w:pPr>
            <w:r w:rsidRPr="00F70908">
              <w:rPr>
                <w:sz w:val="20"/>
                <w:szCs w:val="20"/>
              </w:rPr>
              <w:t>FIL</w:t>
            </w:r>
            <w:r w:rsidR="00B46F54" w:rsidRPr="00F70908">
              <w:rPr>
                <w:sz w:val="20"/>
                <w:szCs w:val="20"/>
              </w:rPr>
              <w:t>A</w:t>
            </w:r>
            <w:r w:rsidRPr="00F70908">
              <w:rPr>
                <w:sz w:val="20"/>
                <w:szCs w:val="20"/>
              </w:rPr>
              <w:t>1P_U13</w:t>
            </w:r>
          </w:p>
        </w:tc>
      </w:tr>
      <w:tr w:rsidR="00AE0507" w:rsidRPr="00F70908" w14:paraId="6244525D" w14:textId="77777777" w:rsidTr="00265610">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4FB5914E" w14:textId="77777777" w:rsidR="00AE0507" w:rsidRPr="00F70908" w:rsidRDefault="00AE0507" w:rsidP="00265610">
            <w:pPr>
              <w:rPr>
                <w:sz w:val="20"/>
                <w:szCs w:val="20"/>
              </w:rPr>
            </w:pPr>
            <w:r w:rsidRPr="00F70908">
              <w:rPr>
                <w:sz w:val="20"/>
                <w:szCs w:val="20"/>
              </w:rPr>
              <w:t>U06</w:t>
            </w:r>
          </w:p>
        </w:tc>
        <w:tc>
          <w:tcPr>
            <w:tcW w:w="7145" w:type="dxa"/>
            <w:tcBorders>
              <w:top w:val="single" w:sz="4" w:space="0" w:color="auto"/>
              <w:left w:val="single" w:sz="4" w:space="0" w:color="auto"/>
              <w:bottom w:val="single" w:sz="4" w:space="0" w:color="auto"/>
              <w:right w:val="single" w:sz="4" w:space="0" w:color="auto"/>
            </w:tcBorders>
          </w:tcPr>
          <w:p w14:paraId="03943DEC" w14:textId="0728C3F8" w:rsidR="00AE0507" w:rsidRPr="00F70908" w:rsidRDefault="00AE0507" w:rsidP="00265610">
            <w:pPr>
              <w:rPr>
                <w:rFonts w:eastAsia="Arial Unicode MS"/>
                <w:sz w:val="20"/>
                <w:szCs w:val="20"/>
                <w:lang w:val="en-GB" w:eastAsia="pl-PL"/>
              </w:rPr>
            </w:pPr>
            <w:r w:rsidRPr="00F70908">
              <w:rPr>
                <w:rFonts w:eastAsia="Arial Unicode MS"/>
                <w:sz w:val="20"/>
                <w:szCs w:val="20"/>
                <w:lang w:val="en-GB" w:eastAsia="pl-PL"/>
              </w:rPr>
              <w:t>has basic organizational skills allowing for planning individual and team work related to the professional activity of an English philologist</w:t>
            </w:r>
            <w:r w:rsidR="00D97EF5">
              <w:rPr>
                <w:rFonts w:eastAsia="Arial Unicode MS"/>
                <w:sz w:val="20"/>
                <w:szCs w:val="20"/>
                <w:lang w:val="en-GB" w:eastAsia="pl-PL"/>
              </w:rPr>
              <w:t xml:space="preserve"> </w:t>
            </w:r>
            <w:r w:rsidR="00D97EF5">
              <w:rPr>
                <w:sz w:val="20"/>
                <w:szCs w:val="20"/>
                <w:lang w:val="en-US"/>
              </w:rPr>
              <w:t>with respect to receptive and productive skills</w:t>
            </w:r>
          </w:p>
        </w:tc>
        <w:tc>
          <w:tcPr>
            <w:tcW w:w="1842" w:type="dxa"/>
            <w:tcBorders>
              <w:top w:val="single" w:sz="4" w:space="0" w:color="auto"/>
              <w:left w:val="single" w:sz="4" w:space="0" w:color="auto"/>
              <w:bottom w:val="single" w:sz="4" w:space="0" w:color="auto"/>
              <w:right w:val="single" w:sz="4" w:space="0" w:color="auto"/>
            </w:tcBorders>
            <w:vAlign w:val="center"/>
          </w:tcPr>
          <w:p w14:paraId="69183F61" w14:textId="77777777" w:rsidR="00AE0507" w:rsidRPr="00F70908" w:rsidRDefault="00AE0507" w:rsidP="00265610">
            <w:pPr>
              <w:rPr>
                <w:sz w:val="20"/>
                <w:szCs w:val="20"/>
              </w:rPr>
            </w:pPr>
            <w:r w:rsidRPr="00F70908">
              <w:rPr>
                <w:sz w:val="20"/>
                <w:szCs w:val="20"/>
              </w:rPr>
              <w:t>FIL</w:t>
            </w:r>
            <w:r w:rsidR="00B46F54" w:rsidRPr="00F70908">
              <w:rPr>
                <w:sz w:val="20"/>
                <w:szCs w:val="20"/>
              </w:rPr>
              <w:t>A</w:t>
            </w:r>
            <w:r w:rsidRPr="00F70908">
              <w:rPr>
                <w:sz w:val="20"/>
                <w:szCs w:val="20"/>
              </w:rPr>
              <w:t>1P_U14</w:t>
            </w:r>
          </w:p>
        </w:tc>
      </w:tr>
      <w:tr w:rsidR="00AE0507" w:rsidRPr="0081516E" w14:paraId="37342CA6" w14:textId="77777777" w:rsidTr="00265610">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7218A9BA" w14:textId="77777777" w:rsidR="00AE0507" w:rsidRPr="00F70908" w:rsidRDefault="00AE0507" w:rsidP="00265610">
            <w:pPr>
              <w:jc w:val="center"/>
              <w:rPr>
                <w:rFonts w:eastAsia="Arial Unicode MS"/>
                <w:strike/>
                <w:sz w:val="20"/>
                <w:szCs w:val="20"/>
                <w:lang w:val="en-GB" w:eastAsia="pl-PL"/>
              </w:rPr>
            </w:pPr>
            <w:r w:rsidRPr="00F70908">
              <w:rPr>
                <w:sz w:val="20"/>
                <w:szCs w:val="20"/>
                <w:lang w:val="en-GB"/>
              </w:rPr>
              <w:t xml:space="preserve">within the scope of  </w:t>
            </w:r>
            <w:r w:rsidRPr="00F70908">
              <w:rPr>
                <w:b/>
                <w:caps/>
                <w:sz w:val="20"/>
                <w:szCs w:val="20"/>
                <w:lang w:val="en-GB"/>
              </w:rPr>
              <w:t>Social COMPETENCE</w:t>
            </w:r>
            <w:r w:rsidRPr="00F70908">
              <w:rPr>
                <w:b/>
                <w:sz w:val="20"/>
                <w:szCs w:val="20"/>
                <w:lang w:val="en-GB"/>
              </w:rPr>
              <w:t>:</w:t>
            </w:r>
          </w:p>
        </w:tc>
      </w:tr>
      <w:tr w:rsidR="00AE0507" w:rsidRPr="00F70908" w14:paraId="726989BB" w14:textId="77777777" w:rsidTr="00265610">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67A19B51" w14:textId="77777777" w:rsidR="00AE0507" w:rsidRPr="00F70908" w:rsidRDefault="00AE0507" w:rsidP="00265610">
            <w:pPr>
              <w:rPr>
                <w:sz w:val="20"/>
                <w:szCs w:val="20"/>
              </w:rPr>
            </w:pPr>
            <w:r w:rsidRPr="00F70908">
              <w:rPr>
                <w:sz w:val="20"/>
                <w:szCs w:val="20"/>
              </w:rPr>
              <w:t>K01</w:t>
            </w:r>
          </w:p>
        </w:tc>
        <w:tc>
          <w:tcPr>
            <w:tcW w:w="7145" w:type="dxa"/>
            <w:tcBorders>
              <w:top w:val="single" w:sz="4" w:space="0" w:color="auto"/>
              <w:left w:val="single" w:sz="4" w:space="0" w:color="auto"/>
              <w:bottom w:val="single" w:sz="4" w:space="0" w:color="auto"/>
              <w:right w:val="single" w:sz="4" w:space="0" w:color="auto"/>
            </w:tcBorders>
          </w:tcPr>
          <w:p w14:paraId="3DD0696A" w14:textId="1751A52D" w:rsidR="00AE0507" w:rsidRPr="00F70908" w:rsidRDefault="00AE0507" w:rsidP="00265610">
            <w:pPr>
              <w:rPr>
                <w:rFonts w:eastAsia="Arial Unicode MS"/>
                <w:sz w:val="20"/>
                <w:szCs w:val="20"/>
                <w:lang w:val="en-GB" w:eastAsia="pl-PL"/>
              </w:rPr>
            </w:pPr>
            <w:r w:rsidRPr="00F70908">
              <w:rPr>
                <w:rFonts w:eastAsia="Arial Unicode MS"/>
                <w:sz w:val="20"/>
                <w:szCs w:val="20"/>
                <w:lang w:val="en-GB" w:eastAsia="pl-PL"/>
              </w:rPr>
              <w:t>is aware of the level of his knowledge and skills, he is aware of the necessity of continuing vocational education and personal development</w:t>
            </w:r>
            <w:r w:rsidR="00D97EF5">
              <w:rPr>
                <w:rFonts w:eastAsia="Arial Unicode MS"/>
                <w:sz w:val="20"/>
                <w:szCs w:val="20"/>
                <w:lang w:val="en-GB" w:eastAsia="pl-PL"/>
              </w:rPr>
              <w:t xml:space="preserve"> </w:t>
            </w:r>
            <w:r w:rsidR="00D97EF5">
              <w:rPr>
                <w:sz w:val="20"/>
                <w:szCs w:val="20"/>
                <w:lang w:val="en-US"/>
              </w:rPr>
              <w:t>with respect to receptive and productive skills</w:t>
            </w:r>
          </w:p>
        </w:tc>
        <w:tc>
          <w:tcPr>
            <w:tcW w:w="1842" w:type="dxa"/>
            <w:tcBorders>
              <w:top w:val="single" w:sz="4" w:space="0" w:color="auto"/>
              <w:left w:val="single" w:sz="4" w:space="0" w:color="auto"/>
              <w:bottom w:val="single" w:sz="4" w:space="0" w:color="auto"/>
              <w:right w:val="single" w:sz="4" w:space="0" w:color="auto"/>
            </w:tcBorders>
            <w:vAlign w:val="center"/>
          </w:tcPr>
          <w:p w14:paraId="7F68CC10" w14:textId="77777777" w:rsidR="00AE0507" w:rsidRPr="00F70908" w:rsidRDefault="00AE0507" w:rsidP="00265610">
            <w:pPr>
              <w:rPr>
                <w:sz w:val="20"/>
                <w:szCs w:val="20"/>
              </w:rPr>
            </w:pPr>
            <w:r w:rsidRPr="00F70908">
              <w:rPr>
                <w:sz w:val="20"/>
                <w:szCs w:val="20"/>
              </w:rPr>
              <w:t>FIL</w:t>
            </w:r>
            <w:r w:rsidR="00B46F54" w:rsidRPr="00F70908">
              <w:rPr>
                <w:sz w:val="20"/>
                <w:szCs w:val="20"/>
              </w:rPr>
              <w:t>A</w:t>
            </w:r>
            <w:r w:rsidRPr="00F70908">
              <w:rPr>
                <w:sz w:val="20"/>
                <w:szCs w:val="20"/>
              </w:rPr>
              <w:t>1P_K01</w:t>
            </w:r>
          </w:p>
        </w:tc>
      </w:tr>
      <w:tr w:rsidR="00AE0507" w:rsidRPr="00F70908" w14:paraId="3DDCC145" w14:textId="77777777" w:rsidTr="00265610">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55D5B7F4" w14:textId="77777777" w:rsidR="00AE0507" w:rsidRPr="00F70908" w:rsidRDefault="00AE0507" w:rsidP="00265610">
            <w:pPr>
              <w:rPr>
                <w:sz w:val="20"/>
                <w:szCs w:val="20"/>
              </w:rPr>
            </w:pPr>
            <w:r w:rsidRPr="00F70908">
              <w:rPr>
                <w:sz w:val="20"/>
                <w:szCs w:val="20"/>
              </w:rPr>
              <w:t>K02</w:t>
            </w:r>
          </w:p>
        </w:tc>
        <w:tc>
          <w:tcPr>
            <w:tcW w:w="7145" w:type="dxa"/>
            <w:tcBorders>
              <w:top w:val="single" w:sz="4" w:space="0" w:color="auto"/>
              <w:left w:val="single" w:sz="4" w:space="0" w:color="auto"/>
              <w:bottom w:val="single" w:sz="4" w:space="0" w:color="auto"/>
              <w:right w:val="single" w:sz="4" w:space="0" w:color="auto"/>
            </w:tcBorders>
          </w:tcPr>
          <w:p w14:paraId="02FEF093" w14:textId="177CA238" w:rsidR="00AE0507" w:rsidRPr="00F70908" w:rsidRDefault="00AE0507" w:rsidP="00265610">
            <w:pPr>
              <w:rPr>
                <w:rFonts w:eastAsia="Arial Unicode MS"/>
                <w:sz w:val="20"/>
                <w:szCs w:val="20"/>
                <w:lang w:val="en-GB" w:eastAsia="pl-PL"/>
              </w:rPr>
            </w:pPr>
            <w:r w:rsidRPr="00F70908">
              <w:rPr>
                <w:rFonts w:eastAsia="Arial Unicode MS"/>
                <w:sz w:val="20"/>
                <w:szCs w:val="20"/>
                <w:lang w:val="en-GB" w:eastAsia="pl-PL"/>
              </w:rPr>
              <w:t xml:space="preserve">is prepared to responsibly perform professional roles and take responsibility for the </w:t>
            </w:r>
            <w:r w:rsidRPr="00F70908">
              <w:rPr>
                <w:rFonts w:eastAsia="Arial Unicode MS"/>
                <w:sz w:val="20"/>
                <w:szCs w:val="20"/>
                <w:lang w:val="en-GB" w:eastAsia="pl-PL"/>
              </w:rPr>
              <w:br/>
              <w:t>consequences of his actions</w:t>
            </w:r>
            <w:r w:rsidR="00D97EF5">
              <w:rPr>
                <w:rFonts w:eastAsia="Arial Unicode MS"/>
                <w:sz w:val="20"/>
                <w:szCs w:val="20"/>
                <w:lang w:val="en-GB" w:eastAsia="pl-PL"/>
              </w:rPr>
              <w:t xml:space="preserve"> </w:t>
            </w:r>
            <w:r w:rsidR="00D97EF5">
              <w:rPr>
                <w:sz w:val="20"/>
                <w:szCs w:val="20"/>
                <w:lang w:val="en-US"/>
              </w:rPr>
              <w:t>with respect to receptive and productive skills</w:t>
            </w:r>
          </w:p>
        </w:tc>
        <w:tc>
          <w:tcPr>
            <w:tcW w:w="1842" w:type="dxa"/>
            <w:tcBorders>
              <w:top w:val="single" w:sz="4" w:space="0" w:color="auto"/>
              <w:left w:val="single" w:sz="4" w:space="0" w:color="auto"/>
              <w:bottom w:val="single" w:sz="4" w:space="0" w:color="auto"/>
              <w:right w:val="single" w:sz="4" w:space="0" w:color="auto"/>
            </w:tcBorders>
            <w:vAlign w:val="center"/>
          </w:tcPr>
          <w:p w14:paraId="095FDE38" w14:textId="77777777" w:rsidR="00AE0507" w:rsidRPr="00F70908" w:rsidRDefault="00AE0507" w:rsidP="00265610">
            <w:pPr>
              <w:rPr>
                <w:sz w:val="20"/>
                <w:szCs w:val="20"/>
              </w:rPr>
            </w:pPr>
            <w:r w:rsidRPr="00F70908">
              <w:rPr>
                <w:sz w:val="20"/>
                <w:szCs w:val="20"/>
              </w:rPr>
              <w:t>FIL</w:t>
            </w:r>
            <w:r w:rsidR="00B46F54" w:rsidRPr="00F70908">
              <w:rPr>
                <w:sz w:val="20"/>
                <w:szCs w:val="20"/>
              </w:rPr>
              <w:t>A</w:t>
            </w:r>
            <w:r w:rsidRPr="00F70908">
              <w:rPr>
                <w:sz w:val="20"/>
                <w:szCs w:val="20"/>
              </w:rPr>
              <w:t>1P_K03</w:t>
            </w:r>
          </w:p>
        </w:tc>
      </w:tr>
    </w:tbl>
    <w:p w14:paraId="58EF4401" w14:textId="77777777" w:rsidR="00AE0507" w:rsidRPr="00F70908" w:rsidRDefault="00AE0507" w:rsidP="00AE0507">
      <w:pPr>
        <w:rPr>
          <w:sz w:val="20"/>
          <w:szCs w:val="20"/>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
        <w:gridCol w:w="1835"/>
        <w:gridCol w:w="8"/>
        <w:gridCol w:w="276"/>
        <w:gridCol w:w="94"/>
        <w:gridCol w:w="287"/>
        <w:gridCol w:w="91"/>
        <w:gridCol w:w="290"/>
        <w:gridCol w:w="88"/>
        <w:gridCol w:w="293"/>
        <w:gridCol w:w="85"/>
        <w:gridCol w:w="296"/>
        <w:gridCol w:w="82"/>
        <w:gridCol w:w="299"/>
        <w:gridCol w:w="79"/>
        <w:gridCol w:w="302"/>
        <w:gridCol w:w="76"/>
        <w:gridCol w:w="305"/>
        <w:gridCol w:w="73"/>
        <w:gridCol w:w="308"/>
        <w:gridCol w:w="71"/>
        <w:gridCol w:w="291"/>
        <w:gridCol w:w="88"/>
        <w:gridCol w:w="312"/>
        <w:gridCol w:w="67"/>
        <w:gridCol w:w="314"/>
        <w:gridCol w:w="65"/>
        <w:gridCol w:w="316"/>
        <w:gridCol w:w="63"/>
        <w:gridCol w:w="318"/>
        <w:gridCol w:w="61"/>
        <w:gridCol w:w="320"/>
        <w:gridCol w:w="59"/>
        <w:gridCol w:w="322"/>
        <w:gridCol w:w="57"/>
        <w:gridCol w:w="324"/>
        <w:gridCol w:w="55"/>
        <w:gridCol w:w="326"/>
        <w:gridCol w:w="53"/>
        <w:gridCol w:w="328"/>
        <w:gridCol w:w="51"/>
        <w:gridCol w:w="330"/>
        <w:gridCol w:w="49"/>
        <w:gridCol w:w="332"/>
        <w:gridCol w:w="13"/>
      </w:tblGrid>
      <w:tr w:rsidR="00AE0507" w:rsidRPr="0081516E" w14:paraId="143C8547" w14:textId="77777777" w:rsidTr="00265610">
        <w:trPr>
          <w:trHeight w:val="284"/>
        </w:trPr>
        <w:tc>
          <w:tcPr>
            <w:tcW w:w="9781" w:type="dxa"/>
            <w:gridSpan w:val="45"/>
            <w:tcBorders>
              <w:top w:val="single" w:sz="4" w:space="0" w:color="auto"/>
              <w:left w:val="single" w:sz="4" w:space="0" w:color="auto"/>
              <w:bottom w:val="single" w:sz="4" w:space="0" w:color="auto"/>
              <w:right w:val="single" w:sz="4" w:space="0" w:color="auto"/>
            </w:tcBorders>
          </w:tcPr>
          <w:p w14:paraId="6E10C402" w14:textId="77777777" w:rsidR="00AE0507" w:rsidRPr="00F70908" w:rsidRDefault="00AE0507" w:rsidP="00AE0507">
            <w:pPr>
              <w:numPr>
                <w:ilvl w:val="1"/>
                <w:numId w:val="3"/>
              </w:numPr>
              <w:tabs>
                <w:tab w:val="left" w:pos="426"/>
              </w:tabs>
              <w:ind w:left="426" w:hanging="426"/>
              <w:rPr>
                <w:rFonts w:eastAsia="Arial Unicode MS"/>
                <w:b/>
                <w:sz w:val="20"/>
                <w:szCs w:val="20"/>
                <w:lang w:val="en-GB" w:eastAsia="pl-PL"/>
              </w:rPr>
            </w:pPr>
            <w:r w:rsidRPr="00F70908">
              <w:rPr>
                <w:rFonts w:eastAsia="Arial Unicode MS"/>
                <w:b/>
                <w:sz w:val="20"/>
                <w:szCs w:val="20"/>
                <w:lang w:val="en-GB" w:eastAsia="pl-PL"/>
              </w:rPr>
              <w:t>Methods of assessment of the intended learning outcomes</w:t>
            </w:r>
          </w:p>
        </w:tc>
      </w:tr>
      <w:tr w:rsidR="00AE0507" w:rsidRPr="00F70908" w14:paraId="059E1949" w14:textId="77777777" w:rsidTr="00265610">
        <w:trPr>
          <w:trHeight w:val="284"/>
        </w:trPr>
        <w:tc>
          <w:tcPr>
            <w:tcW w:w="1864" w:type="dxa"/>
            <w:gridSpan w:val="2"/>
            <w:vMerge w:val="restart"/>
            <w:tcBorders>
              <w:left w:val="single" w:sz="4" w:space="0" w:color="auto"/>
              <w:right w:val="single" w:sz="4" w:space="0" w:color="auto"/>
            </w:tcBorders>
            <w:vAlign w:val="center"/>
          </w:tcPr>
          <w:p w14:paraId="70D1B4B4" w14:textId="77777777" w:rsidR="00AE0507" w:rsidRPr="00F70908" w:rsidRDefault="00AE0507" w:rsidP="00265610">
            <w:pPr>
              <w:jc w:val="center"/>
              <w:rPr>
                <w:rFonts w:eastAsia="Arial Unicode MS"/>
                <w:b/>
                <w:sz w:val="20"/>
                <w:szCs w:val="20"/>
                <w:lang w:val="en-GB" w:eastAsia="pl-PL"/>
              </w:rPr>
            </w:pPr>
            <w:r w:rsidRPr="00F70908">
              <w:rPr>
                <w:rFonts w:eastAsia="Arial Unicode MS"/>
                <w:b/>
                <w:sz w:val="20"/>
                <w:szCs w:val="20"/>
                <w:lang w:val="en-GB" w:eastAsia="pl-PL"/>
              </w:rPr>
              <w:t xml:space="preserve">Teaching </w:t>
            </w:r>
          </w:p>
          <w:p w14:paraId="380E5B45" w14:textId="77777777" w:rsidR="00AE0507" w:rsidRPr="00F70908" w:rsidRDefault="00AE0507" w:rsidP="00265610">
            <w:pPr>
              <w:jc w:val="center"/>
              <w:rPr>
                <w:rFonts w:eastAsia="Arial Unicode MS"/>
                <w:b/>
                <w:sz w:val="20"/>
                <w:szCs w:val="20"/>
                <w:lang w:val="en-GB" w:eastAsia="pl-PL"/>
              </w:rPr>
            </w:pPr>
            <w:r w:rsidRPr="00F70908">
              <w:rPr>
                <w:rFonts w:eastAsia="Arial Unicode MS"/>
                <w:b/>
                <w:sz w:val="20"/>
                <w:szCs w:val="20"/>
                <w:lang w:val="en-GB" w:eastAsia="pl-PL"/>
              </w:rPr>
              <w:t>outcomes</w:t>
            </w:r>
          </w:p>
          <w:p w14:paraId="19D045E7" w14:textId="77777777" w:rsidR="00AE0507" w:rsidRPr="00F70908" w:rsidRDefault="00AE0507" w:rsidP="00265610">
            <w:pPr>
              <w:jc w:val="center"/>
              <w:rPr>
                <w:rFonts w:eastAsia="Arial Unicode MS"/>
                <w:sz w:val="20"/>
                <w:szCs w:val="20"/>
                <w:lang w:val="en-GB" w:eastAsia="pl-PL"/>
              </w:rPr>
            </w:pPr>
            <w:r w:rsidRPr="00F70908">
              <w:rPr>
                <w:rFonts w:eastAsia="Arial Unicode MS"/>
                <w:b/>
                <w:i/>
                <w:sz w:val="20"/>
                <w:szCs w:val="20"/>
                <w:lang w:val="en-GB" w:eastAsia="pl-PL"/>
              </w:rPr>
              <w:t>(code)</w:t>
            </w:r>
          </w:p>
        </w:tc>
        <w:tc>
          <w:tcPr>
            <w:tcW w:w="7917" w:type="dxa"/>
            <w:gridSpan w:val="43"/>
            <w:tcBorders>
              <w:top w:val="single" w:sz="4" w:space="0" w:color="auto"/>
              <w:left w:val="single" w:sz="4" w:space="0" w:color="auto"/>
              <w:bottom w:val="single" w:sz="4" w:space="0" w:color="auto"/>
              <w:right w:val="single" w:sz="4" w:space="0" w:color="auto"/>
            </w:tcBorders>
          </w:tcPr>
          <w:p w14:paraId="66166E9B" w14:textId="77777777" w:rsidR="00AE0507" w:rsidRPr="00F70908" w:rsidRDefault="00AE0507" w:rsidP="00265610">
            <w:pPr>
              <w:jc w:val="center"/>
              <w:rPr>
                <w:rFonts w:eastAsia="Arial Unicode MS"/>
                <w:sz w:val="20"/>
                <w:szCs w:val="20"/>
                <w:lang w:val="en-GB" w:eastAsia="pl-PL"/>
              </w:rPr>
            </w:pPr>
            <w:r w:rsidRPr="00F70908">
              <w:rPr>
                <w:rFonts w:eastAsia="Arial Unicode MS"/>
                <w:b/>
                <w:sz w:val="20"/>
                <w:szCs w:val="20"/>
                <w:lang w:val="en-GB" w:eastAsia="pl-PL"/>
              </w:rPr>
              <w:t>Method of assessment (+/-)</w:t>
            </w:r>
          </w:p>
        </w:tc>
      </w:tr>
      <w:tr w:rsidR="00AE0507" w:rsidRPr="00F70908" w14:paraId="4D2EA189" w14:textId="77777777" w:rsidTr="00265610">
        <w:trPr>
          <w:trHeight w:val="284"/>
        </w:trPr>
        <w:tc>
          <w:tcPr>
            <w:tcW w:w="1864" w:type="dxa"/>
            <w:gridSpan w:val="2"/>
            <w:vMerge/>
            <w:tcBorders>
              <w:left w:val="single" w:sz="4" w:space="0" w:color="auto"/>
              <w:right w:val="single" w:sz="4" w:space="0" w:color="auto"/>
            </w:tcBorders>
          </w:tcPr>
          <w:p w14:paraId="1D3CCB5B" w14:textId="77777777" w:rsidR="00AE0507" w:rsidRPr="00F70908" w:rsidRDefault="00AE0507" w:rsidP="00265610">
            <w:pPr>
              <w:rPr>
                <w:rFonts w:eastAsia="Arial Unicode MS"/>
                <w:sz w:val="20"/>
                <w:szCs w:val="20"/>
                <w:lang w:val="en-GB" w:eastAsia="pl-PL"/>
              </w:rPr>
            </w:pPr>
          </w:p>
        </w:tc>
        <w:tc>
          <w:tcPr>
            <w:tcW w:w="1134" w:type="dxa"/>
            <w:gridSpan w:val="7"/>
            <w:tcBorders>
              <w:top w:val="single" w:sz="4" w:space="0" w:color="auto"/>
              <w:left w:val="single" w:sz="4" w:space="0" w:color="auto"/>
              <w:bottom w:val="single" w:sz="12" w:space="0" w:color="auto"/>
              <w:right w:val="single" w:sz="4" w:space="0" w:color="auto"/>
            </w:tcBorders>
            <w:shd w:val="clear" w:color="auto" w:fill="F2F2F2"/>
            <w:vAlign w:val="center"/>
          </w:tcPr>
          <w:p w14:paraId="405220A0" w14:textId="77777777" w:rsidR="00AE0507" w:rsidRPr="00F70908" w:rsidRDefault="00AE0507" w:rsidP="00265610">
            <w:pPr>
              <w:ind w:left="-113" w:right="-113"/>
              <w:jc w:val="center"/>
              <w:rPr>
                <w:rFonts w:eastAsia="Arial Unicode MS"/>
                <w:b/>
                <w:sz w:val="20"/>
                <w:szCs w:val="20"/>
                <w:lang w:val="en-GB" w:eastAsia="pl-PL"/>
              </w:rPr>
            </w:pPr>
            <w:r w:rsidRPr="00F70908">
              <w:rPr>
                <w:rFonts w:eastAsia="Arial Unicode MS"/>
                <w:b/>
                <w:sz w:val="20"/>
                <w:szCs w:val="20"/>
                <w:lang w:val="en-GB" w:eastAsia="pl-PL"/>
              </w:rPr>
              <w:t xml:space="preserve">Exam </w:t>
            </w:r>
            <w:r w:rsidR="00DB1199" w:rsidRPr="00F70908">
              <w:rPr>
                <w:rFonts w:eastAsia="Arial Unicode MS"/>
                <w:b/>
                <w:sz w:val="20"/>
                <w:szCs w:val="20"/>
                <w:lang w:val="en-GB" w:eastAsia="pl-PL"/>
              </w:rPr>
              <w:t>oral</w:t>
            </w:r>
          </w:p>
        </w:tc>
        <w:tc>
          <w:tcPr>
            <w:tcW w:w="1134" w:type="dxa"/>
            <w:gridSpan w:val="6"/>
            <w:tcBorders>
              <w:top w:val="single" w:sz="4" w:space="0" w:color="auto"/>
              <w:left w:val="single" w:sz="4" w:space="0" w:color="auto"/>
              <w:bottom w:val="single" w:sz="12" w:space="0" w:color="auto"/>
              <w:right w:val="single" w:sz="4" w:space="0" w:color="auto"/>
            </w:tcBorders>
            <w:vAlign w:val="center"/>
          </w:tcPr>
          <w:p w14:paraId="29BA674E" w14:textId="77777777" w:rsidR="00AE0507" w:rsidRPr="00F70908" w:rsidRDefault="00AE0507" w:rsidP="00265610">
            <w:pPr>
              <w:ind w:left="-57" w:right="-57"/>
              <w:jc w:val="center"/>
              <w:rPr>
                <w:rFonts w:eastAsia="Arial Unicode MS"/>
                <w:b/>
                <w:sz w:val="20"/>
                <w:szCs w:val="20"/>
                <w:lang w:val="en-GB" w:eastAsia="pl-PL"/>
              </w:rPr>
            </w:pPr>
            <w:r w:rsidRPr="00F70908">
              <w:rPr>
                <w:rFonts w:eastAsia="Arial Unicode MS"/>
                <w:b/>
                <w:sz w:val="20"/>
                <w:szCs w:val="20"/>
                <w:lang w:val="en-GB" w:eastAsia="pl-PL"/>
              </w:rPr>
              <w:t>Test</w:t>
            </w:r>
          </w:p>
        </w:tc>
        <w:tc>
          <w:tcPr>
            <w:tcW w:w="1135" w:type="dxa"/>
            <w:gridSpan w:val="6"/>
            <w:tcBorders>
              <w:top w:val="single" w:sz="4" w:space="0" w:color="auto"/>
              <w:left w:val="single" w:sz="4" w:space="0" w:color="auto"/>
              <w:bottom w:val="single" w:sz="12" w:space="0" w:color="auto"/>
              <w:right w:val="single" w:sz="4" w:space="0" w:color="auto"/>
            </w:tcBorders>
            <w:shd w:val="clear" w:color="auto" w:fill="F2F2F2"/>
            <w:vAlign w:val="center"/>
          </w:tcPr>
          <w:p w14:paraId="6F19D241" w14:textId="77777777" w:rsidR="00AE0507" w:rsidRPr="00F70908" w:rsidRDefault="00AE0507" w:rsidP="00265610">
            <w:pPr>
              <w:jc w:val="center"/>
              <w:rPr>
                <w:rFonts w:eastAsia="Arial Unicode MS"/>
                <w:b/>
                <w:sz w:val="20"/>
                <w:szCs w:val="20"/>
                <w:lang w:val="en-GB" w:eastAsia="pl-PL"/>
              </w:rPr>
            </w:pPr>
            <w:r w:rsidRPr="00F70908">
              <w:rPr>
                <w:rFonts w:eastAsia="Arial Unicode MS"/>
                <w:b/>
                <w:sz w:val="20"/>
                <w:szCs w:val="20"/>
                <w:lang w:val="en-GB" w:eastAsia="pl-PL"/>
              </w:rPr>
              <w:t>Project*</w:t>
            </w:r>
          </w:p>
        </w:tc>
        <w:tc>
          <w:tcPr>
            <w:tcW w:w="1137" w:type="dxa"/>
            <w:gridSpan w:val="6"/>
            <w:tcBorders>
              <w:top w:val="single" w:sz="4" w:space="0" w:color="auto"/>
              <w:left w:val="single" w:sz="4" w:space="0" w:color="auto"/>
              <w:bottom w:val="single" w:sz="12" w:space="0" w:color="auto"/>
              <w:right w:val="single" w:sz="4" w:space="0" w:color="auto"/>
            </w:tcBorders>
            <w:vAlign w:val="center"/>
          </w:tcPr>
          <w:p w14:paraId="4CA40D49" w14:textId="77777777" w:rsidR="00AE0507" w:rsidRPr="00F70908" w:rsidRDefault="00AE0507" w:rsidP="00265610">
            <w:pPr>
              <w:jc w:val="center"/>
              <w:rPr>
                <w:rFonts w:eastAsia="Arial Unicode MS"/>
                <w:b/>
                <w:sz w:val="20"/>
                <w:szCs w:val="20"/>
                <w:lang w:val="en-GB" w:eastAsia="pl-PL"/>
              </w:rPr>
            </w:pPr>
            <w:r w:rsidRPr="00F70908">
              <w:rPr>
                <w:rFonts w:eastAsia="Arial Unicode MS"/>
                <w:b/>
                <w:sz w:val="20"/>
                <w:szCs w:val="20"/>
                <w:lang w:val="en-GB" w:eastAsia="pl-PL"/>
              </w:rPr>
              <w:t xml:space="preserve">Effort </w:t>
            </w:r>
          </w:p>
          <w:p w14:paraId="4C9E8528" w14:textId="77777777" w:rsidR="00AE0507" w:rsidRPr="00F70908" w:rsidRDefault="00AE0507" w:rsidP="00265610">
            <w:pPr>
              <w:jc w:val="center"/>
              <w:rPr>
                <w:rFonts w:eastAsia="Arial Unicode MS"/>
                <w:b/>
                <w:sz w:val="20"/>
                <w:szCs w:val="20"/>
                <w:lang w:val="en-GB" w:eastAsia="pl-PL"/>
              </w:rPr>
            </w:pPr>
            <w:r w:rsidRPr="00F70908">
              <w:rPr>
                <w:rFonts w:eastAsia="Arial Unicode MS"/>
                <w:b/>
                <w:sz w:val="20"/>
                <w:szCs w:val="20"/>
                <w:lang w:val="en-GB" w:eastAsia="pl-PL"/>
              </w:rPr>
              <w:t>in class</w:t>
            </w:r>
          </w:p>
        </w:tc>
        <w:tc>
          <w:tcPr>
            <w:tcW w:w="1137" w:type="dxa"/>
            <w:gridSpan w:val="6"/>
            <w:tcBorders>
              <w:top w:val="single" w:sz="4" w:space="0" w:color="auto"/>
              <w:left w:val="single" w:sz="4" w:space="0" w:color="auto"/>
              <w:bottom w:val="single" w:sz="12" w:space="0" w:color="auto"/>
              <w:right w:val="single" w:sz="4" w:space="0" w:color="auto"/>
            </w:tcBorders>
            <w:shd w:val="clear" w:color="auto" w:fill="F2F2F2"/>
            <w:vAlign w:val="center"/>
          </w:tcPr>
          <w:p w14:paraId="78672EFD" w14:textId="77777777" w:rsidR="00AE0507" w:rsidRPr="00F70908" w:rsidRDefault="00AE0507" w:rsidP="00265610">
            <w:pPr>
              <w:jc w:val="center"/>
              <w:rPr>
                <w:rFonts w:eastAsia="Arial Unicode MS"/>
                <w:b/>
                <w:sz w:val="20"/>
                <w:szCs w:val="20"/>
                <w:lang w:val="en-GB" w:eastAsia="pl-PL"/>
              </w:rPr>
            </w:pPr>
            <w:r w:rsidRPr="00F70908">
              <w:rPr>
                <w:rFonts w:eastAsia="Arial Unicode MS"/>
                <w:b/>
                <w:sz w:val="20"/>
                <w:szCs w:val="20"/>
                <w:lang w:val="en-GB" w:eastAsia="pl-PL"/>
              </w:rPr>
              <w:t>Self-study</w:t>
            </w:r>
          </w:p>
        </w:tc>
        <w:tc>
          <w:tcPr>
            <w:tcW w:w="1137" w:type="dxa"/>
            <w:gridSpan w:val="6"/>
            <w:tcBorders>
              <w:top w:val="single" w:sz="4" w:space="0" w:color="auto"/>
              <w:left w:val="single" w:sz="4" w:space="0" w:color="auto"/>
              <w:bottom w:val="single" w:sz="12" w:space="0" w:color="auto"/>
              <w:right w:val="single" w:sz="4" w:space="0" w:color="auto"/>
            </w:tcBorders>
            <w:vAlign w:val="center"/>
          </w:tcPr>
          <w:p w14:paraId="2982897C" w14:textId="77777777" w:rsidR="00AE0507" w:rsidRPr="00F70908" w:rsidRDefault="00DB1199" w:rsidP="00265610">
            <w:pPr>
              <w:jc w:val="center"/>
              <w:rPr>
                <w:rFonts w:eastAsia="Arial Unicode MS"/>
                <w:b/>
                <w:sz w:val="20"/>
                <w:szCs w:val="20"/>
                <w:lang w:val="en-GB" w:eastAsia="pl-PL"/>
              </w:rPr>
            </w:pPr>
            <w:r w:rsidRPr="00F70908">
              <w:rPr>
                <w:rFonts w:eastAsia="Arial Unicode MS"/>
                <w:b/>
                <w:sz w:val="20"/>
                <w:szCs w:val="20"/>
                <w:lang w:val="en-GB" w:eastAsia="pl-PL"/>
              </w:rPr>
              <w:t>Group work</w:t>
            </w:r>
          </w:p>
        </w:tc>
        <w:tc>
          <w:tcPr>
            <w:tcW w:w="1103" w:type="dxa"/>
            <w:gridSpan w:val="6"/>
            <w:tcBorders>
              <w:top w:val="single" w:sz="4" w:space="0" w:color="auto"/>
              <w:left w:val="single" w:sz="4" w:space="0" w:color="auto"/>
              <w:bottom w:val="single" w:sz="12" w:space="0" w:color="auto"/>
              <w:right w:val="single" w:sz="4" w:space="0" w:color="auto"/>
            </w:tcBorders>
            <w:shd w:val="clear" w:color="auto" w:fill="F2F2F2"/>
            <w:vAlign w:val="center"/>
          </w:tcPr>
          <w:p w14:paraId="0FE13157" w14:textId="77777777" w:rsidR="00AE0507" w:rsidRPr="00F70908" w:rsidRDefault="00A67FEB" w:rsidP="00265610">
            <w:pPr>
              <w:jc w:val="center"/>
              <w:rPr>
                <w:rFonts w:eastAsia="Arial Unicode MS"/>
                <w:b/>
                <w:sz w:val="20"/>
                <w:szCs w:val="20"/>
                <w:highlight w:val="lightGray"/>
                <w:lang w:val="en-GB" w:eastAsia="pl-PL"/>
              </w:rPr>
            </w:pPr>
            <w:r w:rsidRPr="00F70908">
              <w:rPr>
                <w:rFonts w:eastAsia="Arial Unicode MS"/>
                <w:b/>
                <w:sz w:val="20"/>
                <w:szCs w:val="20"/>
                <w:lang w:val="en-GB" w:eastAsia="pl-PL"/>
              </w:rPr>
              <w:t>Presentation</w:t>
            </w:r>
          </w:p>
        </w:tc>
      </w:tr>
      <w:tr w:rsidR="00AE0507" w:rsidRPr="00F70908" w14:paraId="033B199C" w14:textId="77777777" w:rsidTr="00265610">
        <w:trPr>
          <w:trHeight w:val="284"/>
        </w:trPr>
        <w:tc>
          <w:tcPr>
            <w:tcW w:w="1864" w:type="dxa"/>
            <w:gridSpan w:val="2"/>
            <w:vMerge/>
            <w:tcBorders>
              <w:left w:val="single" w:sz="4" w:space="0" w:color="auto"/>
              <w:right w:val="single" w:sz="4" w:space="0" w:color="auto"/>
            </w:tcBorders>
          </w:tcPr>
          <w:p w14:paraId="10F7D0D3" w14:textId="77777777" w:rsidR="00AE0507" w:rsidRPr="00F70908" w:rsidRDefault="00AE0507" w:rsidP="00265610">
            <w:pPr>
              <w:rPr>
                <w:rFonts w:eastAsia="Arial Unicode MS"/>
                <w:sz w:val="20"/>
                <w:szCs w:val="20"/>
                <w:lang w:val="en-GB" w:eastAsia="pl-PL"/>
              </w:rPr>
            </w:pPr>
          </w:p>
        </w:tc>
        <w:tc>
          <w:tcPr>
            <w:tcW w:w="1134" w:type="dxa"/>
            <w:gridSpan w:val="7"/>
            <w:tcBorders>
              <w:top w:val="single" w:sz="12" w:space="0" w:color="auto"/>
              <w:left w:val="single" w:sz="4" w:space="0" w:color="auto"/>
              <w:bottom w:val="dashSmallGap" w:sz="4" w:space="0" w:color="auto"/>
              <w:right w:val="single" w:sz="4" w:space="0" w:color="auto"/>
            </w:tcBorders>
            <w:shd w:val="clear" w:color="auto" w:fill="F2F2F2"/>
            <w:vAlign w:val="center"/>
          </w:tcPr>
          <w:p w14:paraId="0E12F025" w14:textId="77777777" w:rsidR="00AE0507" w:rsidRPr="00F70908" w:rsidRDefault="00AE0507" w:rsidP="00265610">
            <w:pPr>
              <w:jc w:val="center"/>
              <w:rPr>
                <w:rFonts w:eastAsia="Arial Unicode MS"/>
                <w:b/>
                <w:i/>
                <w:sz w:val="20"/>
                <w:szCs w:val="20"/>
                <w:lang w:val="en-GB" w:eastAsia="pl-PL"/>
              </w:rPr>
            </w:pPr>
            <w:r w:rsidRPr="00F70908">
              <w:rPr>
                <w:rFonts w:eastAsia="Arial Unicode MS"/>
                <w:b/>
                <w:i/>
                <w:sz w:val="20"/>
                <w:szCs w:val="20"/>
                <w:lang w:val="en-GB" w:eastAsia="pl-PL"/>
              </w:rPr>
              <w:t>Form of classes</w:t>
            </w:r>
          </w:p>
        </w:tc>
        <w:tc>
          <w:tcPr>
            <w:tcW w:w="1134" w:type="dxa"/>
            <w:gridSpan w:val="6"/>
            <w:tcBorders>
              <w:top w:val="single" w:sz="12" w:space="0" w:color="auto"/>
              <w:left w:val="single" w:sz="4" w:space="0" w:color="auto"/>
              <w:bottom w:val="dashSmallGap" w:sz="4" w:space="0" w:color="auto"/>
              <w:right w:val="single" w:sz="4" w:space="0" w:color="auto"/>
            </w:tcBorders>
            <w:vAlign w:val="center"/>
          </w:tcPr>
          <w:p w14:paraId="0793657B" w14:textId="77777777" w:rsidR="00AE0507" w:rsidRPr="00F70908" w:rsidRDefault="00AE0507" w:rsidP="00265610">
            <w:pPr>
              <w:jc w:val="center"/>
              <w:rPr>
                <w:rFonts w:eastAsia="Arial Unicode MS"/>
                <w:b/>
                <w:i/>
                <w:sz w:val="20"/>
                <w:szCs w:val="20"/>
                <w:lang w:val="en-GB" w:eastAsia="pl-PL"/>
              </w:rPr>
            </w:pPr>
            <w:r w:rsidRPr="00F70908">
              <w:rPr>
                <w:rFonts w:eastAsia="Arial Unicode MS"/>
                <w:b/>
                <w:i/>
                <w:sz w:val="20"/>
                <w:szCs w:val="20"/>
                <w:lang w:val="en-GB" w:eastAsia="pl-PL"/>
              </w:rPr>
              <w:t>Form of classes</w:t>
            </w:r>
          </w:p>
        </w:tc>
        <w:tc>
          <w:tcPr>
            <w:tcW w:w="1135" w:type="dxa"/>
            <w:gridSpan w:val="6"/>
            <w:tcBorders>
              <w:top w:val="single" w:sz="12" w:space="0" w:color="auto"/>
              <w:left w:val="single" w:sz="4" w:space="0" w:color="auto"/>
              <w:bottom w:val="dashSmallGap" w:sz="4" w:space="0" w:color="auto"/>
              <w:right w:val="single" w:sz="4" w:space="0" w:color="auto"/>
            </w:tcBorders>
            <w:shd w:val="clear" w:color="auto" w:fill="F2F2F2"/>
            <w:vAlign w:val="center"/>
          </w:tcPr>
          <w:p w14:paraId="3CA8CF57" w14:textId="77777777" w:rsidR="00AE0507" w:rsidRPr="00F70908" w:rsidRDefault="00AE0507" w:rsidP="00265610">
            <w:pPr>
              <w:jc w:val="center"/>
              <w:rPr>
                <w:rFonts w:eastAsia="Arial Unicode MS"/>
                <w:sz w:val="20"/>
                <w:szCs w:val="20"/>
                <w:lang w:val="en-GB" w:eastAsia="pl-PL"/>
              </w:rPr>
            </w:pPr>
            <w:r w:rsidRPr="00F70908">
              <w:rPr>
                <w:rFonts w:eastAsia="Arial Unicode MS"/>
                <w:b/>
                <w:i/>
                <w:sz w:val="20"/>
                <w:szCs w:val="20"/>
                <w:lang w:val="en-GB" w:eastAsia="pl-PL"/>
              </w:rPr>
              <w:t>Form of classes</w:t>
            </w:r>
          </w:p>
        </w:tc>
        <w:tc>
          <w:tcPr>
            <w:tcW w:w="1137" w:type="dxa"/>
            <w:gridSpan w:val="6"/>
            <w:tcBorders>
              <w:top w:val="single" w:sz="12" w:space="0" w:color="auto"/>
              <w:left w:val="single" w:sz="4" w:space="0" w:color="auto"/>
              <w:bottom w:val="dashSmallGap" w:sz="4" w:space="0" w:color="auto"/>
              <w:right w:val="single" w:sz="4" w:space="0" w:color="auto"/>
            </w:tcBorders>
            <w:vAlign w:val="center"/>
          </w:tcPr>
          <w:p w14:paraId="3327042A" w14:textId="77777777" w:rsidR="00AE0507" w:rsidRPr="00F70908" w:rsidRDefault="00AE0507" w:rsidP="00265610">
            <w:pPr>
              <w:jc w:val="center"/>
              <w:rPr>
                <w:rFonts w:eastAsia="Arial Unicode MS"/>
                <w:sz w:val="20"/>
                <w:szCs w:val="20"/>
                <w:lang w:val="en-GB" w:eastAsia="pl-PL"/>
              </w:rPr>
            </w:pPr>
            <w:r w:rsidRPr="00F70908">
              <w:rPr>
                <w:rFonts w:eastAsia="Arial Unicode MS"/>
                <w:b/>
                <w:i/>
                <w:sz w:val="20"/>
                <w:szCs w:val="20"/>
                <w:lang w:val="en-GB" w:eastAsia="pl-PL"/>
              </w:rPr>
              <w:t>Form of classes</w:t>
            </w:r>
          </w:p>
        </w:tc>
        <w:tc>
          <w:tcPr>
            <w:tcW w:w="1137" w:type="dxa"/>
            <w:gridSpan w:val="6"/>
            <w:tcBorders>
              <w:top w:val="single" w:sz="12" w:space="0" w:color="auto"/>
              <w:left w:val="single" w:sz="4" w:space="0" w:color="auto"/>
              <w:bottom w:val="dashSmallGap" w:sz="4" w:space="0" w:color="auto"/>
              <w:right w:val="single" w:sz="4" w:space="0" w:color="auto"/>
            </w:tcBorders>
            <w:shd w:val="clear" w:color="auto" w:fill="F2F2F2"/>
            <w:vAlign w:val="center"/>
          </w:tcPr>
          <w:p w14:paraId="7AD784A3" w14:textId="77777777" w:rsidR="00AE0507" w:rsidRPr="00F70908" w:rsidRDefault="00AE0507" w:rsidP="00265610">
            <w:pPr>
              <w:jc w:val="center"/>
              <w:rPr>
                <w:rFonts w:eastAsia="Arial Unicode MS"/>
                <w:sz w:val="20"/>
                <w:szCs w:val="20"/>
                <w:lang w:val="en-GB" w:eastAsia="pl-PL"/>
              </w:rPr>
            </w:pPr>
            <w:r w:rsidRPr="00F70908">
              <w:rPr>
                <w:rFonts w:eastAsia="Arial Unicode MS"/>
                <w:b/>
                <w:i/>
                <w:sz w:val="20"/>
                <w:szCs w:val="20"/>
                <w:lang w:val="en-GB" w:eastAsia="pl-PL"/>
              </w:rPr>
              <w:t>Form of classes</w:t>
            </w:r>
          </w:p>
        </w:tc>
        <w:tc>
          <w:tcPr>
            <w:tcW w:w="1137" w:type="dxa"/>
            <w:gridSpan w:val="6"/>
            <w:tcBorders>
              <w:top w:val="single" w:sz="12" w:space="0" w:color="auto"/>
              <w:left w:val="single" w:sz="4" w:space="0" w:color="auto"/>
              <w:bottom w:val="dashSmallGap" w:sz="4" w:space="0" w:color="auto"/>
              <w:right w:val="single" w:sz="4" w:space="0" w:color="auto"/>
            </w:tcBorders>
            <w:vAlign w:val="center"/>
          </w:tcPr>
          <w:p w14:paraId="39086910" w14:textId="77777777" w:rsidR="00AE0507" w:rsidRPr="00F70908" w:rsidRDefault="00AE0507" w:rsidP="00265610">
            <w:pPr>
              <w:jc w:val="center"/>
              <w:rPr>
                <w:rFonts w:eastAsia="Arial Unicode MS"/>
                <w:sz w:val="20"/>
                <w:szCs w:val="20"/>
                <w:lang w:val="en-GB" w:eastAsia="pl-PL"/>
              </w:rPr>
            </w:pPr>
            <w:r w:rsidRPr="00F70908">
              <w:rPr>
                <w:rFonts w:eastAsia="Arial Unicode MS"/>
                <w:b/>
                <w:i/>
                <w:sz w:val="20"/>
                <w:szCs w:val="20"/>
                <w:lang w:val="en-GB" w:eastAsia="pl-PL"/>
              </w:rPr>
              <w:t>Form of classes</w:t>
            </w:r>
          </w:p>
        </w:tc>
        <w:tc>
          <w:tcPr>
            <w:tcW w:w="1103" w:type="dxa"/>
            <w:gridSpan w:val="6"/>
            <w:tcBorders>
              <w:top w:val="single" w:sz="12" w:space="0" w:color="auto"/>
              <w:left w:val="single" w:sz="4" w:space="0" w:color="auto"/>
              <w:bottom w:val="dashSmallGap" w:sz="4" w:space="0" w:color="auto"/>
              <w:right w:val="single" w:sz="4" w:space="0" w:color="auto"/>
            </w:tcBorders>
            <w:shd w:val="clear" w:color="auto" w:fill="F2F2F2"/>
            <w:vAlign w:val="center"/>
          </w:tcPr>
          <w:p w14:paraId="12B34A6E" w14:textId="77777777" w:rsidR="00AE0507" w:rsidRPr="00F70908" w:rsidRDefault="00AE0507" w:rsidP="00265610">
            <w:pPr>
              <w:jc w:val="center"/>
              <w:rPr>
                <w:rFonts w:eastAsia="Arial Unicode MS"/>
                <w:sz w:val="20"/>
                <w:szCs w:val="20"/>
                <w:lang w:val="en-GB" w:eastAsia="pl-PL"/>
              </w:rPr>
            </w:pPr>
            <w:r w:rsidRPr="00F70908">
              <w:rPr>
                <w:rFonts w:eastAsia="Arial Unicode MS"/>
                <w:b/>
                <w:i/>
                <w:sz w:val="20"/>
                <w:szCs w:val="20"/>
                <w:lang w:val="en-GB" w:eastAsia="pl-PL"/>
              </w:rPr>
              <w:t>Form of classes</w:t>
            </w:r>
          </w:p>
        </w:tc>
      </w:tr>
      <w:tr w:rsidR="00AE0507" w:rsidRPr="00F70908" w14:paraId="2BEA1937" w14:textId="77777777" w:rsidTr="00265610">
        <w:trPr>
          <w:trHeight w:val="284"/>
        </w:trPr>
        <w:tc>
          <w:tcPr>
            <w:tcW w:w="1864" w:type="dxa"/>
            <w:gridSpan w:val="2"/>
            <w:vMerge/>
            <w:tcBorders>
              <w:left w:val="single" w:sz="4" w:space="0" w:color="auto"/>
              <w:bottom w:val="single" w:sz="4" w:space="0" w:color="auto"/>
              <w:right w:val="single" w:sz="4" w:space="0" w:color="auto"/>
            </w:tcBorders>
          </w:tcPr>
          <w:p w14:paraId="0D521944" w14:textId="77777777" w:rsidR="00AE0507" w:rsidRPr="00F70908" w:rsidRDefault="00AE0507" w:rsidP="00265610">
            <w:pPr>
              <w:rPr>
                <w:rFonts w:eastAsia="Arial Unicode MS"/>
                <w:i/>
                <w:sz w:val="20"/>
                <w:szCs w:val="20"/>
                <w:lang w:val="en-GB" w:eastAsia="pl-PL"/>
              </w:rPr>
            </w:pPr>
          </w:p>
        </w:tc>
        <w:tc>
          <w:tcPr>
            <w:tcW w:w="378" w:type="dxa"/>
            <w:gridSpan w:val="3"/>
            <w:tcBorders>
              <w:top w:val="dashSmallGap" w:sz="4" w:space="0" w:color="auto"/>
              <w:left w:val="single" w:sz="4" w:space="0" w:color="auto"/>
              <w:bottom w:val="single" w:sz="12" w:space="0" w:color="auto"/>
              <w:right w:val="dashSmallGap" w:sz="4" w:space="0" w:color="auto"/>
            </w:tcBorders>
            <w:shd w:val="clear" w:color="auto" w:fill="F2F2F2"/>
            <w:vAlign w:val="center"/>
          </w:tcPr>
          <w:p w14:paraId="21A003E6" w14:textId="77777777" w:rsidR="00AE0507" w:rsidRPr="00F70908" w:rsidRDefault="00AE0507" w:rsidP="00265610">
            <w:pPr>
              <w:jc w:val="center"/>
              <w:rPr>
                <w:rFonts w:eastAsia="Arial Unicode MS"/>
                <w:i/>
                <w:sz w:val="20"/>
                <w:szCs w:val="20"/>
                <w:lang w:val="en-GB" w:eastAsia="pl-PL"/>
              </w:rPr>
            </w:pPr>
            <w:r w:rsidRPr="00F70908">
              <w:rPr>
                <w:rFonts w:eastAsia="Arial Unicode MS"/>
                <w:i/>
                <w:sz w:val="20"/>
                <w:szCs w:val="20"/>
                <w:lang w:val="en-GB" w:eastAsia="pl-PL"/>
              </w:rPr>
              <w:t>L</w:t>
            </w:r>
          </w:p>
        </w:tc>
        <w:tc>
          <w:tcPr>
            <w:tcW w:w="378" w:type="dxa"/>
            <w:gridSpan w:val="2"/>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12C24FE3" w14:textId="77777777" w:rsidR="00AE0507" w:rsidRPr="00F70908" w:rsidRDefault="00AE0507" w:rsidP="00265610">
            <w:pPr>
              <w:jc w:val="center"/>
              <w:rPr>
                <w:rFonts w:eastAsia="Arial Unicode MS"/>
                <w:i/>
                <w:sz w:val="20"/>
                <w:szCs w:val="20"/>
                <w:lang w:val="en-GB" w:eastAsia="pl-PL"/>
              </w:rPr>
            </w:pPr>
            <w:r w:rsidRPr="00F70908">
              <w:rPr>
                <w:rFonts w:eastAsia="Arial Unicode MS"/>
                <w:i/>
                <w:sz w:val="20"/>
                <w:szCs w:val="20"/>
                <w:lang w:val="en-GB" w:eastAsia="pl-PL"/>
              </w:rPr>
              <w:t>C</w:t>
            </w:r>
          </w:p>
        </w:tc>
        <w:tc>
          <w:tcPr>
            <w:tcW w:w="378" w:type="dxa"/>
            <w:gridSpan w:val="2"/>
            <w:tcBorders>
              <w:top w:val="dashSmallGap" w:sz="4" w:space="0" w:color="auto"/>
              <w:left w:val="dashSmallGap" w:sz="4" w:space="0" w:color="auto"/>
              <w:bottom w:val="single" w:sz="12" w:space="0" w:color="auto"/>
              <w:right w:val="single" w:sz="4" w:space="0" w:color="auto"/>
            </w:tcBorders>
            <w:shd w:val="clear" w:color="auto" w:fill="F2F2F2"/>
            <w:vAlign w:val="center"/>
          </w:tcPr>
          <w:p w14:paraId="437F6AAE" w14:textId="77777777" w:rsidR="00AE0507" w:rsidRPr="00F70908" w:rsidRDefault="00AE0507" w:rsidP="00265610">
            <w:pPr>
              <w:jc w:val="center"/>
              <w:rPr>
                <w:rFonts w:eastAsia="Arial Unicode MS"/>
                <w:i/>
                <w:sz w:val="20"/>
                <w:szCs w:val="20"/>
                <w:lang w:val="en-GB" w:eastAsia="pl-PL"/>
              </w:rPr>
            </w:pPr>
            <w:r w:rsidRPr="00F70908">
              <w:rPr>
                <w:rFonts w:eastAsia="Arial Unicode MS"/>
                <w:i/>
                <w:sz w:val="20"/>
                <w:szCs w:val="20"/>
                <w:lang w:val="en-GB" w:eastAsia="pl-PL"/>
              </w:rPr>
              <w:t>...</w:t>
            </w:r>
          </w:p>
        </w:tc>
        <w:tc>
          <w:tcPr>
            <w:tcW w:w="378" w:type="dxa"/>
            <w:gridSpan w:val="2"/>
            <w:tcBorders>
              <w:top w:val="dashSmallGap" w:sz="4" w:space="0" w:color="auto"/>
              <w:left w:val="single" w:sz="4" w:space="0" w:color="auto"/>
              <w:bottom w:val="single" w:sz="12" w:space="0" w:color="auto"/>
              <w:right w:val="dashSmallGap" w:sz="4" w:space="0" w:color="auto"/>
            </w:tcBorders>
            <w:vAlign w:val="center"/>
          </w:tcPr>
          <w:p w14:paraId="0A2C61AE" w14:textId="77777777" w:rsidR="00AE0507" w:rsidRPr="00F70908" w:rsidRDefault="00AE0507" w:rsidP="00265610">
            <w:pPr>
              <w:jc w:val="center"/>
              <w:rPr>
                <w:rFonts w:eastAsia="Arial Unicode MS"/>
                <w:i/>
                <w:sz w:val="20"/>
                <w:szCs w:val="20"/>
                <w:lang w:val="en-GB" w:eastAsia="pl-PL"/>
              </w:rPr>
            </w:pPr>
            <w:r w:rsidRPr="00F70908">
              <w:rPr>
                <w:rFonts w:eastAsia="Arial Unicode MS"/>
                <w:i/>
                <w:sz w:val="20"/>
                <w:szCs w:val="20"/>
                <w:lang w:val="en-GB" w:eastAsia="pl-PL"/>
              </w:rPr>
              <w:t>L</w:t>
            </w:r>
          </w:p>
        </w:tc>
        <w:tc>
          <w:tcPr>
            <w:tcW w:w="378" w:type="dxa"/>
            <w:gridSpan w:val="2"/>
            <w:tcBorders>
              <w:top w:val="dashSmallGap" w:sz="4" w:space="0" w:color="auto"/>
              <w:left w:val="dashSmallGap" w:sz="4" w:space="0" w:color="auto"/>
              <w:bottom w:val="single" w:sz="12" w:space="0" w:color="auto"/>
              <w:right w:val="dashSmallGap" w:sz="4" w:space="0" w:color="auto"/>
            </w:tcBorders>
            <w:vAlign w:val="center"/>
          </w:tcPr>
          <w:p w14:paraId="63ABFE84" w14:textId="77777777" w:rsidR="00AE0507" w:rsidRPr="00F70908" w:rsidRDefault="00AE0507" w:rsidP="00265610">
            <w:pPr>
              <w:jc w:val="center"/>
              <w:rPr>
                <w:rFonts w:eastAsia="Arial Unicode MS"/>
                <w:i/>
                <w:sz w:val="20"/>
                <w:szCs w:val="20"/>
                <w:lang w:val="en-GB" w:eastAsia="pl-PL"/>
              </w:rPr>
            </w:pPr>
            <w:r w:rsidRPr="00F70908">
              <w:rPr>
                <w:rFonts w:eastAsia="Arial Unicode MS"/>
                <w:i/>
                <w:sz w:val="20"/>
                <w:szCs w:val="20"/>
                <w:lang w:val="en-GB" w:eastAsia="pl-PL"/>
              </w:rPr>
              <w:t>C</w:t>
            </w:r>
          </w:p>
        </w:tc>
        <w:tc>
          <w:tcPr>
            <w:tcW w:w="378" w:type="dxa"/>
            <w:gridSpan w:val="2"/>
            <w:tcBorders>
              <w:top w:val="dashSmallGap" w:sz="4" w:space="0" w:color="auto"/>
              <w:left w:val="dashSmallGap" w:sz="4" w:space="0" w:color="auto"/>
              <w:bottom w:val="single" w:sz="12" w:space="0" w:color="auto"/>
              <w:right w:val="single" w:sz="4" w:space="0" w:color="auto"/>
            </w:tcBorders>
            <w:vAlign w:val="center"/>
          </w:tcPr>
          <w:p w14:paraId="584FF188" w14:textId="77777777" w:rsidR="00AE0507" w:rsidRPr="00F70908" w:rsidRDefault="00AE0507" w:rsidP="00265610">
            <w:pPr>
              <w:jc w:val="center"/>
              <w:rPr>
                <w:rFonts w:eastAsia="Arial Unicode MS"/>
                <w:i/>
                <w:sz w:val="20"/>
                <w:szCs w:val="20"/>
                <w:lang w:val="en-GB" w:eastAsia="pl-PL"/>
              </w:rPr>
            </w:pPr>
            <w:r w:rsidRPr="00F70908">
              <w:rPr>
                <w:rFonts w:eastAsia="Arial Unicode MS"/>
                <w:i/>
                <w:sz w:val="20"/>
                <w:szCs w:val="20"/>
                <w:lang w:val="en-GB" w:eastAsia="pl-PL"/>
              </w:rPr>
              <w:t>...</w:t>
            </w:r>
          </w:p>
        </w:tc>
        <w:tc>
          <w:tcPr>
            <w:tcW w:w="378" w:type="dxa"/>
            <w:gridSpan w:val="2"/>
            <w:tcBorders>
              <w:top w:val="dashSmallGap" w:sz="4" w:space="0" w:color="auto"/>
              <w:left w:val="single" w:sz="4" w:space="0" w:color="auto"/>
              <w:bottom w:val="single" w:sz="12" w:space="0" w:color="auto"/>
              <w:right w:val="dashSmallGap" w:sz="4" w:space="0" w:color="auto"/>
            </w:tcBorders>
            <w:shd w:val="clear" w:color="auto" w:fill="F2F2F2"/>
            <w:vAlign w:val="center"/>
          </w:tcPr>
          <w:p w14:paraId="0DF1D79C" w14:textId="77777777" w:rsidR="00AE0507" w:rsidRPr="00F70908" w:rsidRDefault="00AE0507" w:rsidP="00265610">
            <w:pPr>
              <w:jc w:val="center"/>
              <w:rPr>
                <w:rFonts w:eastAsia="Arial Unicode MS"/>
                <w:i/>
                <w:sz w:val="20"/>
                <w:szCs w:val="20"/>
                <w:lang w:val="en-GB" w:eastAsia="pl-PL"/>
              </w:rPr>
            </w:pPr>
            <w:r w:rsidRPr="00F70908">
              <w:rPr>
                <w:rFonts w:eastAsia="Arial Unicode MS"/>
                <w:i/>
                <w:sz w:val="20"/>
                <w:szCs w:val="20"/>
                <w:lang w:val="en-GB" w:eastAsia="pl-PL"/>
              </w:rPr>
              <w:t>L</w:t>
            </w:r>
          </w:p>
        </w:tc>
        <w:tc>
          <w:tcPr>
            <w:tcW w:w="378" w:type="dxa"/>
            <w:gridSpan w:val="2"/>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11E9300D" w14:textId="77777777" w:rsidR="00AE0507" w:rsidRPr="00F70908" w:rsidRDefault="00AE0507" w:rsidP="00265610">
            <w:pPr>
              <w:jc w:val="center"/>
              <w:rPr>
                <w:rFonts w:eastAsia="Arial Unicode MS"/>
                <w:i/>
                <w:sz w:val="20"/>
                <w:szCs w:val="20"/>
                <w:lang w:val="en-GB" w:eastAsia="pl-PL"/>
              </w:rPr>
            </w:pPr>
            <w:r w:rsidRPr="00F70908">
              <w:rPr>
                <w:rFonts w:eastAsia="Arial Unicode MS"/>
                <w:i/>
                <w:sz w:val="20"/>
                <w:szCs w:val="20"/>
                <w:lang w:val="en-GB" w:eastAsia="pl-PL"/>
              </w:rPr>
              <w:t>C</w:t>
            </w:r>
          </w:p>
        </w:tc>
        <w:tc>
          <w:tcPr>
            <w:tcW w:w="379" w:type="dxa"/>
            <w:gridSpan w:val="2"/>
            <w:tcBorders>
              <w:top w:val="dashSmallGap" w:sz="4" w:space="0" w:color="auto"/>
              <w:left w:val="dashSmallGap" w:sz="4" w:space="0" w:color="auto"/>
              <w:bottom w:val="single" w:sz="12" w:space="0" w:color="auto"/>
              <w:right w:val="single" w:sz="4" w:space="0" w:color="auto"/>
            </w:tcBorders>
            <w:shd w:val="clear" w:color="auto" w:fill="F2F2F2"/>
            <w:vAlign w:val="center"/>
          </w:tcPr>
          <w:p w14:paraId="39E514ED" w14:textId="77777777" w:rsidR="00AE0507" w:rsidRPr="00F70908" w:rsidRDefault="00AE0507" w:rsidP="00265610">
            <w:pPr>
              <w:jc w:val="center"/>
              <w:rPr>
                <w:rFonts w:eastAsia="Arial Unicode MS"/>
                <w:i/>
                <w:sz w:val="20"/>
                <w:szCs w:val="20"/>
                <w:lang w:val="en-GB" w:eastAsia="pl-PL"/>
              </w:rPr>
            </w:pPr>
            <w:r w:rsidRPr="00F70908">
              <w:rPr>
                <w:rFonts w:eastAsia="Arial Unicode MS"/>
                <w:i/>
                <w:sz w:val="20"/>
                <w:szCs w:val="20"/>
                <w:lang w:val="en-GB" w:eastAsia="pl-PL"/>
              </w:rPr>
              <w:t>...</w:t>
            </w:r>
          </w:p>
        </w:tc>
        <w:tc>
          <w:tcPr>
            <w:tcW w:w="379" w:type="dxa"/>
            <w:gridSpan w:val="2"/>
            <w:tcBorders>
              <w:top w:val="dashSmallGap" w:sz="4" w:space="0" w:color="auto"/>
              <w:left w:val="single" w:sz="4" w:space="0" w:color="auto"/>
              <w:bottom w:val="single" w:sz="12" w:space="0" w:color="auto"/>
              <w:right w:val="dashSmallGap" w:sz="4" w:space="0" w:color="auto"/>
            </w:tcBorders>
            <w:vAlign w:val="center"/>
          </w:tcPr>
          <w:p w14:paraId="24609666" w14:textId="77777777" w:rsidR="00AE0507" w:rsidRPr="00F70908" w:rsidRDefault="00AE0507" w:rsidP="00265610">
            <w:pPr>
              <w:jc w:val="center"/>
              <w:rPr>
                <w:rFonts w:eastAsia="Arial Unicode MS"/>
                <w:i/>
                <w:sz w:val="20"/>
                <w:szCs w:val="20"/>
                <w:lang w:val="en-GB" w:eastAsia="pl-PL"/>
              </w:rPr>
            </w:pPr>
            <w:r w:rsidRPr="00F70908">
              <w:rPr>
                <w:rFonts w:eastAsia="Arial Unicode MS"/>
                <w:i/>
                <w:sz w:val="20"/>
                <w:szCs w:val="20"/>
                <w:lang w:val="en-GB" w:eastAsia="pl-PL"/>
              </w:rPr>
              <w:t>L</w:t>
            </w:r>
          </w:p>
        </w:tc>
        <w:tc>
          <w:tcPr>
            <w:tcW w:w="379" w:type="dxa"/>
            <w:gridSpan w:val="2"/>
            <w:tcBorders>
              <w:top w:val="dashSmallGap" w:sz="4" w:space="0" w:color="auto"/>
              <w:left w:val="dashSmallGap" w:sz="4" w:space="0" w:color="auto"/>
              <w:bottom w:val="single" w:sz="12" w:space="0" w:color="auto"/>
              <w:right w:val="single" w:sz="4" w:space="0" w:color="auto"/>
            </w:tcBorders>
            <w:vAlign w:val="center"/>
          </w:tcPr>
          <w:p w14:paraId="287699C7" w14:textId="77777777" w:rsidR="00AE0507" w:rsidRPr="00F70908" w:rsidRDefault="00AE0507" w:rsidP="00265610">
            <w:pPr>
              <w:jc w:val="center"/>
              <w:rPr>
                <w:rFonts w:eastAsia="Arial Unicode MS"/>
                <w:i/>
                <w:sz w:val="20"/>
                <w:szCs w:val="20"/>
                <w:lang w:val="en-GB" w:eastAsia="pl-PL"/>
              </w:rPr>
            </w:pPr>
            <w:r w:rsidRPr="00F70908">
              <w:rPr>
                <w:rFonts w:eastAsia="Arial Unicode MS"/>
                <w:i/>
                <w:sz w:val="20"/>
                <w:szCs w:val="20"/>
                <w:lang w:val="en-GB" w:eastAsia="pl-PL"/>
              </w:rPr>
              <w:t>C</w:t>
            </w:r>
          </w:p>
        </w:tc>
        <w:tc>
          <w:tcPr>
            <w:tcW w:w="379" w:type="dxa"/>
            <w:gridSpan w:val="2"/>
            <w:tcBorders>
              <w:top w:val="dashSmallGap" w:sz="4" w:space="0" w:color="auto"/>
              <w:left w:val="dashSmallGap" w:sz="4" w:space="0" w:color="auto"/>
              <w:bottom w:val="single" w:sz="12" w:space="0" w:color="auto"/>
              <w:right w:val="single" w:sz="4" w:space="0" w:color="auto"/>
            </w:tcBorders>
            <w:vAlign w:val="center"/>
          </w:tcPr>
          <w:p w14:paraId="68F62F26" w14:textId="77777777" w:rsidR="00AE0507" w:rsidRPr="00F70908" w:rsidRDefault="00AE0507" w:rsidP="00265610">
            <w:pPr>
              <w:jc w:val="center"/>
              <w:rPr>
                <w:rFonts w:eastAsia="Arial Unicode MS"/>
                <w:i/>
                <w:sz w:val="20"/>
                <w:szCs w:val="20"/>
                <w:lang w:val="en-GB" w:eastAsia="pl-PL"/>
              </w:rPr>
            </w:pPr>
            <w:r w:rsidRPr="00F70908">
              <w:rPr>
                <w:rFonts w:eastAsia="Arial Unicode MS"/>
                <w:i/>
                <w:sz w:val="20"/>
                <w:szCs w:val="20"/>
                <w:lang w:val="en-GB" w:eastAsia="pl-PL"/>
              </w:rPr>
              <w:t>...</w:t>
            </w:r>
          </w:p>
        </w:tc>
        <w:tc>
          <w:tcPr>
            <w:tcW w:w="379" w:type="dxa"/>
            <w:gridSpan w:val="2"/>
            <w:tcBorders>
              <w:top w:val="dashSmallGap" w:sz="4" w:space="0" w:color="auto"/>
              <w:left w:val="single" w:sz="4" w:space="0" w:color="auto"/>
              <w:bottom w:val="single" w:sz="12" w:space="0" w:color="auto"/>
              <w:right w:val="dashSmallGap" w:sz="4" w:space="0" w:color="auto"/>
            </w:tcBorders>
            <w:shd w:val="clear" w:color="auto" w:fill="F2F2F2"/>
            <w:vAlign w:val="center"/>
          </w:tcPr>
          <w:p w14:paraId="477BA610" w14:textId="77777777" w:rsidR="00AE0507" w:rsidRPr="00F70908" w:rsidRDefault="00AE0507" w:rsidP="00265610">
            <w:pPr>
              <w:jc w:val="center"/>
              <w:rPr>
                <w:rFonts w:eastAsia="Arial Unicode MS"/>
                <w:i/>
                <w:sz w:val="20"/>
                <w:szCs w:val="20"/>
                <w:lang w:val="en-GB" w:eastAsia="pl-PL"/>
              </w:rPr>
            </w:pPr>
            <w:r w:rsidRPr="00F70908">
              <w:rPr>
                <w:rFonts w:eastAsia="Arial Unicode MS"/>
                <w:i/>
                <w:sz w:val="20"/>
                <w:szCs w:val="20"/>
                <w:lang w:val="en-GB" w:eastAsia="pl-PL"/>
              </w:rPr>
              <w:t>L</w:t>
            </w:r>
          </w:p>
        </w:tc>
        <w:tc>
          <w:tcPr>
            <w:tcW w:w="379" w:type="dxa"/>
            <w:gridSpan w:val="2"/>
            <w:tcBorders>
              <w:top w:val="dashSmallGap" w:sz="4" w:space="0" w:color="auto"/>
              <w:left w:val="dashSmallGap" w:sz="4" w:space="0" w:color="auto"/>
              <w:bottom w:val="single" w:sz="12" w:space="0" w:color="auto"/>
              <w:right w:val="single" w:sz="4" w:space="0" w:color="auto"/>
            </w:tcBorders>
            <w:shd w:val="clear" w:color="auto" w:fill="F2F2F2"/>
            <w:vAlign w:val="center"/>
          </w:tcPr>
          <w:p w14:paraId="6D9E84CF" w14:textId="77777777" w:rsidR="00AE0507" w:rsidRPr="00F70908" w:rsidRDefault="00AE0507" w:rsidP="00265610">
            <w:pPr>
              <w:jc w:val="center"/>
              <w:rPr>
                <w:rFonts w:eastAsia="Arial Unicode MS"/>
                <w:i/>
                <w:sz w:val="20"/>
                <w:szCs w:val="20"/>
                <w:lang w:val="en-GB" w:eastAsia="pl-PL"/>
              </w:rPr>
            </w:pPr>
            <w:r w:rsidRPr="00F70908">
              <w:rPr>
                <w:rFonts w:eastAsia="Arial Unicode MS"/>
                <w:i/>
                <w:sz w:val="20"/>
                <w:szCs w:val="20"/>
                <w:lang w:val="en-GB" w:eastAsia="pl-PL"/>
              </w:rPr>
              <w:t>C</w:t>
            </w:r>
          </w:p>
        </w:tc>
        <w:tc>
          <w:tcPr>
            <w:tcW w:w="379" w:type="dxa"/>
            <w:gridSpan w:val="2"/>
            <w:tcBorders>
              <w:top w:val="dashSmallGap" w:sz="4" w:space="0" w:color="auto"/>
              <w:left w:val="dashSmallGap" w:sz="4" w:space="0" w:color="auto"/>
              <w:bottom w:val="single" w:sz="12" w:space="0" w:color="auto"/>
              <w:right w:val="single" w:sz="4" w:space="0" w:color="auto"/>
            </w:tcBorders>
            <w:shd w:val="clear" w:color="auto" w:fill="F2F2F2"/>
            <w:vAlign w:val="center"/>
          </w:tcPr>
          <w:p w14:paraId="7559E099" w14:textId="77777777" w:rsidR="00AE0507" w:rsidRPr="00F70908" w:rsidRDefault="00AE0507" w:rsidP="00265610">
            <w:pPr>
              <w:jc w:val="center"/>
              <w:rPr>
                <w:rFonts w:eastAsia="Arial Unicode MS"/>
                <w:i/>
                <w:sz w:val="20"/>
                <w:szCs w:val="20"/>
                <w:lang w:val="en-GB" w:eastAsia="pl-PL"/>
              </w:rPr>
            </w:pPr>
            <w:r w:rsidRPr="00F70908">
              <w:rPr>
                <w:rFonts w:eastAsia="Arial Unicode MS"/>
                <w:i/>
                <w:sz w:val="20"/>
                <w:szCs w:val="20"/>
                <w:lang w:val="en-GB" w:eastAsia="pl-PL"/>
              </w:rPr>
              <w:t>...</w:t>
            </w:r>
          </w:p>
        </w:tc>
        <w:tc>
          <w:tcPr>
            <w:tcW w:w="379" w:type="dxa"/>
            <w:gridSpan w:val="2"/>
            <w:tcBorders>
              <w:top w:val="dashSmallGap" w:sz="4" w:space="0" w:color="auto"/>
              <w:left w:val="single" w:sz="4" w:space="0" w:color="auto"/>
              <w:bottom w:val="single" w:sz="12" w:space="0" w:color="auto"/>
              <w:right w:val="dashSmallGap" w:sz="4" w:space="0" w:color="auto"/>
            </w:tcBorders>
            <w:vAlign w:val="center"/>
          </w:tcPr>
          <w:p w14:paraId="140A40E6" w14:textId="77777777" w:rsidR="00AE0507" w:rsidRPr="00F70908" w:rsidRDefault="00AE0507" w:rsidP="00265610">
            <w:pPr>
              <w:jc w:val="center"/>
              <w:rPr>
                <w:rFonts w:eastAsia="Arial Unicode MS"/>
                <w:i/>
                <w:sz w:val="20"/>
                <w:szCs w:val="20"/>
                <w:lang w:val="en-GB" w:eastAsia="pl-PL"/>
              </w:rPr>
            </w:pPr>
            <w:r w:rsidRPr="00F70908">
              <w:rPr>
                <w:rFonts w:eastAsia="Arial Unicode MS"/>
                <w:i/>
                <w:sz w:val="20"/>
                <w:szCs w:val="20"/>
                <w:lang w:val="en-GB" w:eastAsia="pl-PL"/>
              </w:rPr>
              <w:t>L</w:t>
            </w:r>
          </w:p>
        </w:tc>
        <w:tc>
          <w:tcPr>
            <w:tcW w:w="379" w:type="dxa"/>
            <w:gridSpan w:val="2"/>
            <w:tcBorders>
              <w:top w:val="dashSmallGap" w:sz="4" w:space="0" w:color="auto"/>
              <w:left w:val="dashSmallGap" w:sz="4" w:space="0" w:color="auto"/>
              <w:bottom w:val="single" w:sz="12" w:space="0" w:color="auto"/>
              <w:right w:val="single" w:sz="4" w:space="0" w:color="auto"/>
            </w:tcBorders>
            <w:vAlign w:val="center"/>
          </w:tcPr>
          <w:p w14:paraId="68688002" w14:textId="77777777" w:rsidR="00AE0507" w:rsidRPr="00F70908" w:rsidRDefault="00AE0507" w:rsidP="00265610">
            <w:pPr>
              <w:jc w:val="center"/>
              <w:rPr>
                <w:rFonts w:eastAsia="Arial Unicode MS"/>
                <w:i/>
                <w:sz w:val="20"/>
                <w:szCs w:val="20"/>
                <w:lang w:val="en-GB" w:eastAsia="pl-PL"/>
              </w:rPr>
            </w:pPr>
            <w:r w:rsidRPr="00F70908">
              <w:rPr>
                <w:rFonts w:eastAsia="Arial Unicode MS"/>
                <w:i/>
                <w:sz w:val="20"/>
                <w:szCs w:val="20"/>
                <w:lang w:val="en-GB" w:eastAsia="pl-PL"/>
              </w:rPr>
              <w:t>C</w:t>
            </w:r>
          </w:p>
        </w:tc>
        <w:tc>
          <w:tcPr>
            <w:tcW w:w="379" w:type="dxa"/>
            <w:gridSpan w:val="2"/>
            <w:tcBorders>
              <w:top w:val="dashSmallGap" w:sz="4" w:space="0" w:color="auto"/>
              <w:left w:val="dashSmallGap" w:sz="4" w:space="0" w:color="auto"/>
              <w:bottom w:val="single" w:sz="12" w:space="0" w:color="auto"/>
              <w:right w:val="single" w:sz="4" w:space="0" w:color="auto"/>
            </w:tcBorders>
            <w:vAlign w:val="center"/>
          </w:tcPr>
          <w:p w14:paraId="0C03BF5F" w14:textId="77777777" w:rsidR="00AE0507" w:rsidRPr="00F70908" w:rsidRDefault="00AE0507" w:rsidP="00265610">
            <w:pPr>
              <w:jc w:val="center"/>
              <w:rPr>
                <w:rFonts w:eastAsia="Arial Unicode MS"/>
                <w:i/>
                <w:sz w:val="20"/>
                <w:szCs w:val="20"/>
                <w:lang w:val="en-GB" w:eastAsia="pl-PL"/>
              </w:rPr>
            </w:pPr>
            <w:r w:rsidRPr="00F70908">
              <w:rPr>
                <w:rFonts w:eastAsia="Arial Unicode MS"/>
                <w:i/>
                <w:sz w:val="20"/>
                <w:szCs w:val="20"/>
                <w:lang w:val="en-GB" w:eastAsia="pl-PL"/>
              </w:rPr>
              <w:t>...</w:t>
            </w:r>
          </w:p>
        </w:tc>
        <w:tc>
          <w:tcPr>
            <w:tcW w:w="379" w:type="dxa"/>
            <w:gridSpan w:val="2"/>
            <w:tcBorders>
              <w:top w:val="dashSmallGap" w:sz="4" w:space="0" w:color="auto"/>
              <w:left w:val="single" w:sz="4" w:space="0" w:color="auto"/>
              <w:bottom w:val="single" w:sz="12" w:space="0" w:color="auto"/>
              <w:right w:val="dashSmallGap" w:sz="4" w:space="0" w:color="auto"/>
            </w:tcBorders>
            <w:shd w:val="clear" w:color="auto" w:fill="F2F2F2"/>
            <w:vAlign w:val="center"/>
          </w:tcPr>
          <w:p w14:paraId="06D14F8B" w14:textId="77777777" w:rsidR="00AE0507" w:rsidRPr="00F70908" w:rsidRDefault="00AE0507" w:rsidP="00265610">
            <w:pPr>
              <w:jc w:val="center"/>
              <w:rPr>
                <w:rFonts w:eastAsia="Arial Unicode MS"/>
                <w:i/>
                <w:sz w:val="20"/>
                <w:szCs w:val="20"/>
                <w:lang w:val="en-GB" w:eastAsia="pl-PL"/>
              </w:rPr>
            </w:pPr>
            <w:r w:rsidRPr="00F70908">
              <w:rPr>
                <w:rFonts w:eastAsia="Arial Unicode MS"/>
                <w:i/>
                <w:sz w:val="20"/>
                <w:szCs w:val="20"/>
                <w:lang w:val="en-GB" w:eastAsia="pl-PL"/>
              </w:rPr>
              <w:t>L</w:t>
            </w:r>
          </w:p>
        </w:tc>
        <w:tc>
          <w:tcPr>
            <w:tcW w:w="379" w:type="dxa"/>
            <w:gridSpan w:val="2"/>
            <w:tcBorders>
              <w:top w:val="dashSmallGap" w:sz="4" w:space="0" w:color="auto"/>
              <w:left w:val="dashSmallGap" w:sz="4" w:space="0" w:color="auto"/>
              <w:bottom w:val="single" w:sz="12" w:space="0" w:color="auto"/>
              <w:right w:val="single" w:sz="4" w:space="0" w:color="auto"/>
            </w:tcBorders>
            <w:shd w:val="clear" w:color="auto" w:fill="F2F2F2"/>
            <w:vAlign w:val="center"/>
          </w:tcPr>
          <w:p w14:paraId="26E54B88" w14:textId="77777777" w:rsidR="00AE0507" w:rsidRPr="00F70908" w:rsidRDefault="00AE0507" w:rsidP="00265610">
            <w:pPr>
              <w:jc w:val="center"/>
              <w:rPr>
                <w:rFonts w:eastAsia="Arial Unicode MS"/>
                <w:i/>
                <w:sz w:val="20"/>
                <w:szCs w:val="20"/>
                <w:lang w:val="en-GB" w:eastAsia="pl-PL"/>
              </w:rPr>
            </w:pPr>
            <w:r w:rsidRPr="00F70908">
              <w:rPr>
                <w:rFonts w:eastAsia="Arial Unicode MS"/>
                <w:i/>
                <w:sz w:val="20"/>
                <w:szCs w:val="20"/>
                <w:lang w:val="en-GB" w:eastAsia="pl-PL"/>
              </w:rPr>
              <w:t>C</w:t>
            </w:r>
          </w:p>
        </w:tc>
        <w:tc>
          <w:tcPr>
            <w:tcW w:w="345" w:type="dxa"/>
            <w:gridSpan w:val="2"/>
            <w:tcBorders>
              <w:top w:val="dashSmallGap" w:sz="4" w:space="0" w:color="auto"/>
              <w:left w:val="dashSmallGap" w:sz="4" w:space="0" w:color="auto"/>
              <w:bottom w:val="single" w:sz="12" w:space="0" w:color="auto"/>
              <w:right w:val="single" w:sz="4" w:space="0" w:color="auto"/>
            </w:tcBorders>
            <w:shd w:val="clear" w:color="auto" w:fill="F2F2F2"/>
            <w:vAlign w:val="center"/>
          </w:tcPr>
          <w:p w14:paraId="458F778C" w14:textId="77777777" w:rsidR="00AE0507" w:rsidRPr="00F70908" w:rsidRDefault="00AE0507" w:rsidP="00265610">
            <w:pPr>
              <w:jc w:val="center"/>
              <w:rPr>
                <w:rFonts w:eastAsia="Arial Unicode MS"/>
                <w:i/>
                <w:sz w:val="20"/>
                <w:szCs w:val="20"/>
                <w:lang w:val="en-GB" w:eastAsia="pl-PL"/>
              </w:rPr>
            </w:pPr>
            <w:r w:rsidRPr="00F70908">
              <w:rPr>
                <w:rFonts w:eastAsia="Arial Unicode MS"/>
                <w:i/>
                <w:sz w:val="20"/>
                <w:szCs w:val="20"/>
                <w:lang w:val="en-GB" w:eastAsia="pl-PL"/>
              </w:rPr>
              <w:t>...</w:t>
            </w:r>
          </w:p>
        </w:tc>
      </w:tr>
      <w:tr w:rsidR="00AE0507" w:rsidRPr="00F70908" w14:paraId="0F2B5365" w14:textId="77777777" w:rsidTr="003833BE">
        <w:trPr>
          <w:gridBefore w:val="1"/>
          <w:gridAfter w:val="1"/>
          <w:wBefore w:w="29" w:type="dxa"/>
          <w:wAfter w:w="13" w:type="dxa"/>
          <w:trHeight w:val="285"/>
        </w:trPr>
        <w:tc>
          <w:tcPr>
            <w:tcW w:w="1843" w:type="dxa"/>
            <w:gridSpan w:val="2"/>
            <w:tcBorders>
              <w:top w:val="single" w:sz="4" w:space="0" w:color="auto"/>
              <w:left w:val="single" w:sz="4" w:space="0" w:color="auto"/>
              <w:bottom w:val="single" w:sz="4" w:space="0" w:color="auto"/>
              <w:right w:val="single" w:sz="4" w:space="0" w:color="auto"/>
            </w:tcBorders>
            <w:vAlign w:val="center"/>
          </w:tcPr>
          <w:p w14:paraId="4ED62746" w14:textId="77777777" w:rsidR="00AE0507" w:rsidRPr="00F70908" w:rsidRDefault="00AE0507" w:rsidP="00265610">
            <w:pPr>
              <w:jc w:val="center"/>
              <w:rPr>
                <w:rFonts w:eastAsia="Arial Unicode MS"/>
                <w:sz w:val="20"/>
                <w:szCs w:val="20"/>
                <w:lang w:eastAsia="pl-PL"/>
              </w:rPr>
            </w:pPr>
            <w:r w:rsidRPr="00F70908">
              <w:rPr>
                <w:rFonts w:eastAsia="Arial Unicode MS"/>
                <w:sz w:val="20"/>
                <w:szCs w:val="20"/>
                <w:lang w:eastAsia="pl-PL"/>
              </w:rPr>
              <w:t>W01</w:t>
            </w:r>
          </w:p>
        </w:tc>
        <w:tc>
          <w:tcPr>
            <w:tcW w:w="276"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08AD8F89"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12" w:space="0" w:color="auto"/>
              <w:left w:val="dashSmallGap" w:sz="4" w:space="0" w:color="auto"/>
              <w:bottom w:val="single" w:sz="4" w:space="0" w:color="auto"/>
              <w:right w:val="dashSmallGap" w:sz="4" w:space="0" w:color="auto"/>
            </w:tcBorders>
            <w:shd w:val="clear" w:color="auto" w:fill="F2F2F2"/>
            <w:vAlign w:val="center"/>
          </w:tcPr>
          <w:p w14:paraId="05682BDA"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12" w:space="0" w:color="auto"/>
              <w:left w:val="dashSmallGap" w:sz="4" w:space="0" w:color="auto"/>
              <w:bottom w:val="single" w:sz="4" w:space="0" w:color="auto"/>
              <w:right w:val="single" w:sz="4" w:space="0" w:color="auto"/>
            </w:tcBorders>
            <w:shd w:val="clear" w:color="auto" w:fill="F2F2F2"/>
            <w:vAlign w:val="center"/>
          </w:tcPr>
          <w:p w14:paraId="0866FCB3"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12" w:space="0" w:color="auto"/>
              <w:left w:val="single" w:sz="4" w:space="0" w:color="auto"/>
              <w:bottom w:val="single" w:sz="4" w:space="0" w:color="auto"/>
              <w:right w:val="dashSmallGap" w:sz="4" w:space="0" w:color="auto"/>
            </w:tcBorders>
            <w:vAlign w:val="center"/>
          </w:tcPr>
          <w:p w14:paraId="71F922D6"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12" w:space="0" w:color="auto"/>
              <w:left w:val="dashSmallGap" w:sz="4" w:space="0" w:color="auto"/>
              <w:bottom w:val="single" w:sz="4" w:space="0" w:color="auto"/>
              <w:right w:val="dashSmallGap" w:sz="4" w:space="0" w:color="auto"/>
            </w:tcBorders>
            <w:vAlign w:val="center"/>
          </w:tcPr>
          <w:p w14:paraId="7DBA5457"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12" w:space="0" w:color="auto"/>
              <w:left w:val="dashSmallGap" w:sz="4" w:space="0" w:color="auto"/>
              <w:bottom w:val="single" w:sz="4" w:space="0" w:color="auto"/>
              <w:right w:val="single" w:sz="4" w:space="0" w:color="auto"/>
            </w:tcBorders>
            <w:vAlign w:val="center"/>
          </w:tcPr>
          <w:p w14:paraId="70427D52"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12" w:space="0" w:color="auto"/>
              <w:left w:val="single" w:sz="4" w:space="0" w:color="auto"/>
              <w:bottom w:val="single" w:sz="4" w:space="0" w:color="auto"/>
              <w:right w:val="dashSmallGap" w:sz="4" w:space="0" w:color="auto"/>
            </w:tcBorders>
            <w:shd w:val="clear" w:color="auto" w:fill="F2F2F2"/>
            <w:vAlign w:val="center"/>
          </w:tcPr>
          <w:p w14:paraId="41CEAC66"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12" w:space="0" w:color="auto"/>
              <w:left w:val="dashSmallGap" w:sz="4" w:space="0" w:color="auto"/>
              <w:bottom w:val="single" w:sz="4" w:space="0" w:color="auto"/>
              <w:right w:val="dashSmallGap" w:sz="4" w:space="0" w:color="auto"/>
            </w:tcBorders>
            <w:shd w:val="clear" w:color="auto" w:fill="F2F2F2"/>
            <w:vAlign w:val="center"/>
          </w:tcPr>
          <w:p w14:paraId="30B89767"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12" w:space="0" w:color="auto"/>
              <w:left w:val="dashSmallGap" w:sz="4" w:space="0" w:color="auto"/>
              <w:bottom w:val="single" w:sz="4" w:space="0" w:color="auto"/>
              <w:right w:val="single" w:sz="4" w:space="0" w:color="auto"/>
            </w:tcBorders>
            <w:shd w:val="clear" w:color="auto" w:fill="F2F2F2"/>
            <w:vAlign w:val="center"/>
          </w:tcPr>
          <w:p w14:paraId="349515CC" w14:textId="77777777" w:rsidR="00AE0507" w:rsidRPr="00F70908" w:rsidRDefault="00AE0507" w:rsidP="00265610">
            <w:pPr>
              <w:jc w:val="center"/>
              <w:rPr>
                <w:rFonts w:eastAsia="Arial Unicode MS"/>
                <w:b/>
                <w:i/>
                <w:sz w:val="20"/>
                <w:szCs w:val="20"/>
                <w:lang w:eastAsia="pl-PL"/>
              </w:rPr>
            </w:pPr>
          </w:p>
        </w:tc>
        <w:tc>
          <w:tcPr>
            <w:tcW w:w="362" w:type="dxa"/>
            <w:gridSpan w:val="2"/>
            <w:tcBorders>
              <w:top w:val="single" w:sz="12" w:space="0" w:color="auto"/>
              <w:left w:val="single" w:sz="4" w:space="0" w:color="auto"/>
              <w:bottom w:val="single" w:sz="4" w:space="0" w:color="auto"/>
              <w:right w:val="dashSmallGap" w:sz="4" w:space="0" w:color="auto"/>
            </w:tcBorders>
            <w:vAlign w:val="center"/>
          </w:tcPr>
          <w:p w14:paraId="5672029B" w14:textId="77777777" w:rsidR="00AE0507" w:rsidRPr="00F70908" w:rsidRDefault="00AE0507" w:rsidP="00265610">
            <w:pPr>
              <w:jc w:val="center"/>
              <w:rPr>
                <w:rFonts w:eastAsia="Arial Unicode MS"/>
                <w:b/>
                <w:i/>
                <w:sz w:val="20"/>
                <w:szCs w:val="20"/>
                <w:lang w:eastAsia="pl-PL"/>
              </w:rPr>
            </w:pPr>
          </w:p>
        </w:tc>
        <w:tc>
          <w:tcPr>
            <w:tcW w:w="400" w:type="dxa"/>
            <w:gridSpan w:val="2"/>
            <w:tcBorders>
              <w:top w:val="single" w:sz="12" w:space="0" w:color="auto"/>
              <w:left w:val="dashSmallGap" w:sz="4" w:space="0" w:color="auto"/>
              <w:bottom w:val="single" w:sz="4" w:space="0" w:color="auto"/>
              <w:right w:val="single" w:sz="4" w:space="0" w:color="auto"/>
            </w:tcBorders>
            <w:vAlign w:val="center"/>
          </w:tcPr>
          <w:p w14:paraId="6EDAE9CB"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12" w:space="0" w:color="auto"/>
              <w:left w:val="dashSmallGap" w:sz="4" w:space="0" w:color="auto"/>
              <w:bottom w:val="single" w:sz="4" w:space="0" w:color="auto"/>
              <w:right w:val="single" w:sz="4" w:space="0" w:color="auto"/>
            </w:tcBorders>
            <w:vAlign w:val="center"/>
          </w:tcPr>
          <w:p w14:paraId="5F4809C1"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12" w:space="0" w:color="auto"/>
              <w:left w:val="single" w:sz="4" w:space="0" w:color="auto"/>
              <w:bottom w:val="single" w:sz="4" w:space="0" w:color="auto"/>
              <w:right w:val="dashSmallGap" w:sz="4" w:space="0" w:color="auto"/>
            </w:tcBorders>
            <w:shd w:val="clear" w:color="auto" w:fill="F2F2F2"/>
            <w:vAlign w:val="center"/>
          </w:tcPr>
          <w:p w14:paraId="69AB1870"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12" w:space="0" w:color="auto"/>
              <w:left w:val="dashSmallGap" w:sz="4" w:space="0" w:color="auto"/>
              <w:bottom w:val="single" w:sz="4" w:space="0" w:color="auto"/>
              <w:right w:val="single" w:sz="4" w:space="0" w:color="auto"/>
            </w:tcBorders>
            <w:shd w:val="clear" w:color="auto" w:fill="F2F2F2"/>
            <w:vAlign w:val="center"/>
          </w:tcPr>
          <w:p w14:paraId="63D56D08"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12" w:space="0" w:color="auto"/>
              <w:left w:val="dashSmallGap" w:sz="4" w:space="0" w:color="auto"/>
              <w:bottom w:val="single" w:sz="4" w:space="0" w:color="auto"/>
              <w:right w:val="single" w:sz="4" w:space="0" w:color="auto"/>
            </w:tcBorders>
            <w:shd w:val="clear" w:color="auto" w:fill="F2F2F2"/>
            <w:vAlign w:val="center"/>
          </w:tcPr>
          <w:p w14:paraId="0DC4BEC6"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12" w:space="0" w:color="auto"/>
              <w:left w:val="single" w:sz="4" w:space="0" w:color="auto"/>
              <w:bottom w:val="single" w:sz="4" w:space="0" w:color="auto"/>
              <w:right w:val="dashSmallGap" w:sz="4" w:space="0" w:color="auto"/>
            </w:tcBorders>
            <w:vAlign w:val="center"/>
          </w:tcPr>
          <w:p w14:paraId="4FD776DD"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12" w:space="0" w:color="auto"/>
              <w:left w:val="dashSmallGap" w:sz="4" w:space="0" w:color="auto"/>
              <w:bottom w:val="single" w:sz="4" w:space="0" w:color="auto"/>
              <w:right w:val="single" w:sz="4" w:space="0" w:color="auto"/>
            </w:tcBorders>
            <w:vAlign w:val="center"/>
          </w:tcPr>
          <w:p w14:paraId="17F7DA53"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12" w:space="0" w:color="auto"/>
              <w:left w:val="dashSmallGap" w:sz="4" w:space="0" w:color="auto"/>
              <w:bottom w:val="single" w:sz="4" w:space="0" w:color="auto"/>
              <w:right w:val="single" w:sz="4" w:space="0" w:color="auto"/>
            </w:tcBorders>
            <w:vAlign w:val="center"/>
          </w:tcPr>
          <w:p w14:paraId="1A7F540F"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12" w:space="0" w:color="auto"/>
              <w:left w:val="single" w:sz="4" w:space="0" w:color="auto"/>
              <w:bottom w:val="single" w:sz="4" w:space="0" w:color="auto"/>
              <w:right w:val="dashSmallGap" w:sz="4" w:space="0" w:color="auto"/>
            </w:tcBorders>
            <w:shd w:val="clear" w:color="auto" w:fill="F2F2F2"/>
            <w:vAlign w:val="center"/>
          </w:tcPr>
          <w:p w14:paraId="21C875E1"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12" w:space="0" w:color="auto"/>
              <w:left w:val="dashSmallGap" w:sz="4" w:space="0" w:color="auto"/>
              <w:bottom w:val="single" w:sz="4" w:space="0" w:color="auto"/>
              <w:right w:val="single" w:sz="4" w:space="0" w:color="auto"/>
            </w:tcBorders>
            <w:shd w:val="clear" w:color="auto" w:fill="F2F2F2"/>
            <w:vAlign w:val="center"/>
          </w:tcPr>
          <w:p w14:paraId="225EF595"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12" w:space="0" w:color="auto"/>
              <w:left w:val="dashSmallGap" w:sz="4" w:space="0" w:color="auto"/>
              <w:bottom w:val="single" w:sz="4" w:space="0" w:color="auto"/>
              <w:right w:val="single" w:sz="4" w:space="0" w:color="auto"/>
            </w:tcBorders>
            <w:shd w:val="clear" w:color="auto" w:fill="F2F2F2"/>
            <w:vAlign w:val="center"/>
          </w:tcPr>
          <w:p w14:paraId="30001B7D" w14:textId="77777777" w:rsidR="00AE0507" w:rsidRPr="00F70908" w:rsidRDefault="00AE0507" w:rsidP="00265610">
            <w:pPr>
              <w:jc w:val="center"/>
              <w:rPr>
                <w:rFonts w:eastAsia="Arial Unicode MS"/>
                <w:b/>
                <w:i/>
                <w:sz w:val="20"/>
                <w:szCs w:val="20"/>
                <w:lang w:eastAsia="pl-PL"/>
              </w:rPr>
            </w:pPr>
          </w:p>
        </w:tc>
      </w:tr>
      <w:tr w:rsidR="00AE0507" w:rsidRPr="00F70908" w14:paraId="71D61311" w14:textId="77777777" w:rsidTr="003833BE">
        <w:trPr>
          <w:gridBefore w:val="1"/>
          <w:gridAfter w:val="1"/>
          <w:wBefore w:w="29" w:type="dxa"/>
          <w:wAfter w:w="13" w:type="dxa"/>
          <w:trHeight w:val="285"/>
        </w:trPr>
        <w:tc>
          <w:tcPr>
            <w:tcW w:w="1843" w:type="dxa"/>
            <w:gridSpan w:val="2"/>
            <w:tcBorders>
              <w:top w:val="single" w:sz="4" w:space="0" w:color="auto"/>
              <w:left w:val="single" w:sz="4" w:space="0" w:color="auto"/>
              <w:bottom w:val="single" w:sz="4" w:space="0" w:color="auto"/>
              <w:right w:val="single" w:sz="4" w:space="0" w:color="auto"/>
            </w:tcBorders>
            <w:vAlign w:val="center"/>
          </w:tcPr>
          <w:p w14:paraId="0C2AFA06" w14:textId="77777777" w:rsidR="00AE0507" w:rsidRPr="00F70908" w:rsidRDefault="00AE0507" w:rsidP="00265610">
            <w:pPr>
              <w:jc w:val="center"/>
              <w:rPr>
                <w:rFonts w:eastAsia="Arial Unicode MS"/>
                <w:sz w:val="20"/>
                <w:szCs w:val="20"/>
                <w:lang w:eastAsia="pl-PL"/>
              </w:rPr>
            </w:pPr>
            <w:r w:rsidRPr="00F70908">
              <w:rPr>
                <w:rFonts w:eastAsia="Arial Unicode MS"/>
                <w:sz w:val="20"/>
                <w:szCs w:val="20"/>
                <w:lang w:eastAsia="pl-PL"/>
              </w:rPr>
              <w:t>W02</w:t>
            </w:r>
          </w:p>
        </w:tc>
        <w:tc>
          <w:tcPr>
            <w:tcW w:w="276"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7C671B9"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4305B33A"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4CB99CEC"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vAlign w:val="center"/>
          </w:tcPr>
          <w:p w14:paraId="07C5F64F"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vAlign w:val="center"/>
          </w:tcPr>
          <w:p w14:paraId="5086EFBE"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63A82AF5"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4584D82A"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146590F6"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1776EEB5" w14:textId="77777777" w:rsidR="00AE0507" w:rsidRPr="00F70908" w:rsidRDefault="00AE0507" w:rsidP="00265610">
            <w:pPr>
              <w:jc w:val="center"/>
              <w:rPr>
                <w:rFonts w:eastAsia="Arial Unicode MS"/>
                <w:b/>
                <w:i/>
                <w:sz w:val="20"/>
                <w:szCs w:val="20"/>
                <w:lang w:eastAsia="pl-PL"/>
              </w:rPr>
            </w:pPr>
          </w:p>
        </w:tc>
        <w:tc>
          <w:tcPr>
            <w:tcW w:w="362" w:type="dxa"/>
            <w:gridSpan w:val="2"/>
            <w:tcBorders>
              <w:top w:val="single" w:sz="4" w:space="0" w:color="auto"/>
              <w:left w:val="single" w:sz="4" w:space="0" w:color="auto"/>
              <w:bottom w:val="single" w:sz="4" w:space="0" w:color="auto"/>
              <w:right w:val="dashSmallGap" w:sz="4" w:space="0" w:color="auto"/>
            </w:tcBorders>
            <w:vAlign w:val="center"/>
          </w:tcPr>
          <w:p w14:paraId="48B05837" w14:textId="77777777" w:rsidR="00AE0507" w:rsidRPr="00F70908" w:rsidRDefault="00AE0507" w:rsidP="00265610">
            <w:pPr>
              <w:jc w:val="center"/>
              <w:rPr>
                <w:rFonts w:eastAsia="Arial Unicode MS"/>
                <w:b/>
                <w:i/>
                <w:sz w:val="20"/>
                <w:szCs w:val="20"/>
                <w:lang w:eastAsia="pl-PL"/>
              </w:rPr>
            </w:pPr>
          </w:p>
        </w:tc>
        <w:tc>
          <w:tcPr>
            <w:tcW w:w="400" w:type="dxa"/>
            <w:gridSpan w:val="2"/>
            <w:tcBorders>
              <w:top w:val="single" w:sz="4" w:space="0" w:color="auto"/>
              <w:left w:val="dashSmallGap" w:sz="4" w:space="0" w:color="auto"/>
              <w:bottom w:val="single" w:sz="4" w:space="0" w:color="auto"/>
              <w:right w:val="single" w:sz="4" w:space="0" w:color="auto"/>
            </w:tcBorders>
            <w:vAlign w:val="center"/>
          </w:tcPr>
          <w:p w14:paraId="3035143E"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7F565554"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2E146A4F"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03F16AA"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F5559E9"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vAlign w:val="center"/>
          </w:tcPr>
          <w:p w14:paraId="38673DE6"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6BBE7CF0"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05CC01F8"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7E744774"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4DE62E77"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129178DB" w14:textId="77777777" w:rsidR="00AE0507" w:rsidRPr="00F70908" w:rsidRDefault="00AE0507" w:rsidP="00265610">
            <w:pPr>
              <w:jc w:val="center"/>
              <w:rPr>
                <w:rFonts w:eastAsia="Arial Unicode MS"/>
                <w:b/>
                <w:i/>
                <w:sz w:val="20"/>
                <w:szCs w:val="20"/>
                <w:lang w:eastAsia="pl-PL"/>
              </w:rPr>
            </w:pPr>
          </w:p>
        </w:tc>
      </w:tr>
      <w:tr w:rsidR="00AE0507" w:rsidRPr="00F70908" w14:paraId="12A39847" w14:textId="77777777" w:rsidTr="003833BE">
        <w:trPr>
          <w:gridBefore w:val="1"/>
          <w:gridAfter w:val="1"/>
          <w:wBefore w:w="29" w:type="dxa"/>
          <w:wAfter w:w="13" w:type="dxa"/>
          <w:trHeight w:val="285"/>
        </w:trPr>
        <w:tc>
          <w:tcPr>
            <w:tcW w:w="1843" w:type="dxa"/>
            <w:gridSpan w:val="2"/>
            <w:tcBorders>
              <w:top w:val="single" w:sz="4" w:space="0" w:color="auto"/>
              <w:left w:val="single" w:sz="4" w:space="0" w:color="auto"/>
              <w:bottom w:val="single" w:sz="4" w:space="0" w:color="auto"/>
              <w:right w:val="single" w:sz="4" w:space="0" w:color="auto"/>
            </w:tcBorders>
            <w:vAlign w:val="center"/>
          </w:tcPr>
          <w:p w14:paraId="3CA66524" w14:textId="77777777" w:rsidR="00AE0507" w:rsidRPr="00F70908" w:rsidRDefault="00AE0507" w:rsidP="00265610">
            <w:pPr>
              <w:jc w:val="center"/>
              <w:rPr>
                <w:rFonts w:eastAsia="Arial Unicode MS"/>
                <w:sz w:val="20"/>
                <w:szCs w:val="20"/>
                <w:lang w:eastAsia="pl-PL"/>
              </w:rPr>
            </w:pPr>
            <w:r w:rsidRPr="00F70908">
              <w:rPr>
                <w:rFonts w:eastAsia="Arial Unicode MS"/>
                <w:sz w:val="20"/>
                <w:szCs w:val="20"/>
                <w:lang w:eastAsia="pl-PL"/>
              </w:rPr>
              <w:t>U01</w:t>
            </w:r>
          </w:p>
        </w:tc>
        <w:tc>
          <w:tcPr>
            <w:tcW w:w="276"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682FA8E"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79D309AD"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302727DC"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vAlign w:val="center"/>
          </w:tcPr>
          <w:p w14:paraId="6931000E"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vAlign w:val="center"/>
          </w:tcPr>
          <w:p w14:paraId="17DC10D3"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707E2C2A"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33714C55"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1C8A2323"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7A72A96A" w14:textId="77777777" w:rsidR="00AE0507" w:rsidRPr="00F70908" w:rsidRDefault="00AE0507" w:rsidP="00265610">
            <w:pPr>
              <w:jc w:val="center"/>
              <w:rPr>
                <w:rFonts w:eastAsia="Arial Unicode MS"/>
                <w:b/>
                <w:i/>
                <w:sz w:val="20"/>
                <w:szCs w:val="20"/>
                <w:lang w:eastAsia="pl-PL"/>
              </w:rPr>
            </w:pPr>
          </w:p>
        </w:tc>
        <w:tc>
          <w:tcPr>
            <w:tcW w:w="362" w:type="dxa"/>
            <w:gridSpan w:val="2"/>
            <w:tcBorders>
              <w:top w:val="single" w:sz="4" w:space="0" w:color="auto"/>
              <w:left w:val="single" w:sz="4" w:space="0" w:color="auto"/>
              <w:bottom w:val="single" w:sz="4" w:space="0" w:color="auto"/>
              <w:right w:val="dashSmallGap" w:sz="4" w:space="0" w:color="auto"/>
            </w:tcBorders>
            <w:vAlign w:val="center"/>
          </w:tcPr>
          <w:p w14:paraId="1BDA2E16" w14:textId="77777777" w:rsidR="00AE0507" w:rsidRPr="00F70908" w:rsidRDefault="00AE0507" w:rsidP="00265610">
            <w:pPr>
              <w:jc w:val="center"/>
              <w:rPr>
                <w:rFonts w:eastAsia="Arial Unicode MS"/>
                <w:b/>
                <w:i/>
                <w:sz w:val="20"/>
                <w:szCs w:val="20"/>
                <w:lang w:eastAsia="pl-PL"/>
              </w:rPr>
            </w:pPr>
          </w:p>
        </w:tc>
        <w:tc>
          <w:tcPr>
            <w:tcW w:w="400" w:type="dxa"/>
            <w:gridSpan w:val="2"/>
            <w:tcBorders>
              <w:top w:val="single" w:sz="4" w:space="0" w:color="auto"/>
              <w:left w:val="dashSmallGap" w:sz="4" w:space="0" w:color="auto"/>
              <w:bottom w:val="single" w:sz="4" w:space="0" w:color="auto"/>
              <w:right w:val="single" w:sz="4" w:space="0" w:color="auto"/>
            </w:tcBorders>
            <w:vAlign w:val="center"/>
          </w:tcPr>
          <w:p w14:paraId="1C26CF19"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17E3A20A"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12CC16B4"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3A8FAC4A"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34D175DD"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vAlign w:val="center"/>
          </w:tcPr>
          <w:p w14:paraId="62A37719"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341CF5CA"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560E1BF3"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765323BF"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E8F5ADB"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0C9D8929" w14:textId="77777777" w:rsidR="00AE0507" w:rsidRPr="00F70908" w:rsidRDefault="00AE0507" w:rsidP="00265610">
            <w:pPr>
              <w:jc w:val="center"/>
              <w:rPr>
                <w:rFonts w:eastAsia="Arial Unicode MS"/>
                <w:b/>
                <w:i/>
                <w:sz w:val="20"/>
                <w:szCs w:val="20"/>
                <w:lang w:eastAsia="pl-PL"/>
              </w:rPr>
            </w:pPr>
          </w:p>
        </w:tc>
      </w:tr>
      <w:tr w:rsidR="00AE0507" w:rsidRPr="00F70908" w14:paraId="4AF700B4" w14:textId="77777777" w:rsidTr="003833BE">
        <w:trPr>
          <w:gridBefore w:val="1"/>
          <w:gridAfter w:val="1"/>
          <w:wBefore w:w="29" w:type="dxa"/>
          <w:wAfter w:w="13" w:type="dxa"/>
          <w:trHeight w:val="285"/>
        </w:trPr>
        <w:tc>
          <w:tcPr>
            <w:tcW w:w="1843" w:type="dxa"/>
            <w:gridSpan w:val="2"/>
            <w:tcBorders>
              <w:top w:val="single" w:sz="4" w:space="0" w:color="auto"/>
              <w:left w:val="single" w:sz="4" w:space="0" w:color="auto"/>
              <w:bottom w:val="single" w:sz="4" w:space="0" w:color="auto"/>
              <w:right w:val="single" w:sz="4" w:space="0" w:color="auto"/>
            </w:tcBorders>
            <w:vAlign w:val="center"/>
          </w:tcPr>
          <w:p w14:paraId="29159FFB" w14:textId="77777777" w:rsidR="00AE0507" w:rsidRPr="00F70908" w:rsidRDefault="00AE0507" w:rsidP="00265610">
            <w:pPr>
              <w:jc w:val="center"/>
              <w:rPr>
                <w:rFonts w:eastAsia="Arial Unicode MS"/>
                <w:sz w:val="20"/>
                <w:szCs w:val="20"/>
                <w:lang w:eastAsia="pl-PL"/>
              </w:rPr>
            </w:pPr>
            <w:r w:rsidRPr="00F70908">
              <w:rPr>
                <w:rFonts w:eastAsia="Arial Unicode MS"/>
                <w:sz w:val="20"/>
                <w:szCs w:val="20"/>
                <w:lang w:eastAsia="pl-PL"/>
              </w:rPr>
              <w:t>U02</w:t>
            </w:r>
          </w:p>
        </w:tc>
        <w:tc>
          <w:tcPr>
            <w:tcW w:w="276"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DA71EE6"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4F5938AB"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2CDFCD2B"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vAlign w:val="center"/>
          </w:tcPr>
          <w:p w14:paraId="20CEA451"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vAlign w:val="center"/>
          </w:tcPr>
          <w:p w14:paraId="32828C05"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5542786D"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7212DAEA"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586543BC"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3FE45F89" w14:textId="77777777" w:rsidR="00AE0507" w:rsidRPr="00F70908" w:rsidRDefault="00AE0507" w:rsidP="00265610">
            <w:pPr>
              <w:jc w:val="center"/>
              <w:rPr>
                <w:rFonts w:eastAsia="Arial Unicode MS"/>
                <w:b/>
                <w:i/>
                <w:sz w:val="20"/>
                <w:szCs w:val="20"/>
                <w:lang w:eastAsia="pl-PL"/>
              </w:rPr>
            </w:pPr>
          </w:p>
        </w:tc>
        <w:tc>
          <w:tcPr>
            <w:tcW w:w="362" w:type="dxa"/>
            <w:gridSpan w:val="2"/>
            <w:tcBorders>
              <w:top w:val="single" w:sz="4" w:space="0" w:color="auto"/>
              <w:left w:val="single" w:sz="4" w:space="0" w:color="auto"/>
              <w:bottom w:val="single" w:sz="4" w:space="0" w:color="auto"/>
              <w:right w:val="dashSmallGap" w:sz="4" w:space="0" w:color="auto"/>
            </w:tcBorders>
            <w:vAlign w:val="center"/>
          </w:tcPr>
          <w:p w14:paraId="3731D540" w14:textId="77777777" w:rsidR="00AE0507" w:rsidRPr="00F70908" w:rsidRDefault="00AE0507" w:rsidP="00265610">
            <w:pPr>
              <w:jc w:val="center"/>
              <w:rPr>
                <w:rFonts w:eastAsia="Arial Unicode MS"/>
                <w:b/>
                <w:i/>
                <w:sz w:val="20"/>
                <w:szCs w:val="20"/>
                <w:lang w:eastAsia="pl-PL"/>
              </w:rPr>
            </w:pPr>
          </w:p>
        </w:tc>
        <w:tc>
          <w:tcPr>
            <w:tcW w:w="400" w:type="dxa"/>
            <w:gridSpan w:val="2"/>
            <w:tcBorders>
              <w:top w:val="single" w:sz="4" w:space="0" w:color="auto"/>
              <w:left w:val="dashSmallGap" w:sz="4" w:space="0" w:color="auto"/>
              <w:bottom w:val="single" w:sz="4" w:space="0" w:color="auto"/>
              <w:right w:val="single" w:sz="4" w:space="0" w:color="auto"/>
            </w:tcBorders>
            <w:vAlign w:val="center"/>
          </w:tcPr>
          <w:p w14:paraId="0DCEC0DC"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4FC96BC6"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7D385914"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75BE3F69"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1E9395C2"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vAlign w:val="center"/>
          </w:tcPr>
          <w:p w14:paraId="1EE4FBA3"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51964C9E"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0E063047"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1E76D655"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500939BE"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0CF91714" w14:textId="77777777" w:rsidR="00AE0507" w:rsidRPr="00F70908" w:rsidRDefault="00AE0507" w:rsidP="00265610">
            <w:pPr>
              <w:jc w:val="center"/>
              <w:rPr>
                <w:rFonts w:eastAsia="Arial Unicode MS"/>
                <w:b/>
                <w:i/>
                <w:sz w:val="20"/>
                <w:szCs w:val="20"/>
                <w:lang w:eastAsia="pl-PL"/>
              </w:rPr>
            </w:pPr>
          </w:p>
        </w:tc>
      </w:tr>
      <w:tr w:rsidR="00AE0507" w:rsidRPr="00F70908" w14:paraId="6A9B9472" w14:textId="77777777" w:rsidTr="003833BE">
        <w:trPr>
          <w:gridBefore w:val="1"/>
          <w:gridAfter w:val="1"/>
          <w:wBefore w:w="29" w:type="dxa"/>
          <w:wAfter w:w="13" w:type="dxa"/>
          <w:trHeight w:val="285"/>
        </w:trPr>
        <w:tc>
          <w:tcPr>
            <w:tcW w:w="1843" w:type="dxa"/>
            <w:gridSpan w:val="2"/>
            <w:tcBorders>
              <w:top w:val="single" w:sz="4" w:space="0" w:color="auto"/>
              <w:left w:val="single" w:sz="4" w:space="0" w:color="auto"/>
              <w:bottom w:val="single" w:sz="4" w:space="0" w:color="auto"/>
              <w:right w:val="single" w:sz="4" w:space="0" w:color="auto"/>
            </w:tcBorders>
            <w:vAlign w:val="center"/>
          </w:tcPr>
          <w:p w14:paraId="00E2DA34" w14:textId="77777777" w:rsidR="00AE0507" w:rsidRPr="00F70908" w:rsidRDefault="00AE0507" w:rsidP="00265610">
            <w:pPr>
              <w:jc w:val="center"/>
              <w:rPr>
                <w:rFonts w:eastAsia="Arial Unicode MS"/>
                <w:sz w:val="20"/>
                <w:szCs w:val="20"/>
                <w:lang w:eastAsia="pl-PL"/>
              </w:rPr>
            </w:pPr>
            <w:r w:rsidRPr="00F70908">
              <w:rPr>
                <w:rFonts w:eastAsia="Arial Unicode MS"/>
                <w:sz w:val="20"/>
                <w:szCs w:val="20"/>
                <w:lang w:eastAsia="pl-PL"/>
              </w:rPr>
              <w:t>U03</w:t>
            </w:r>
          </w:p>
        </w:tc>
        <w:tc>
          <w:tcPr>
            <w:tcW w:w="276"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9D9A415"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4D786D08"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1FFBA21D"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vAlign w:val="center"/>
          </w:tcPr>
          <w:p w14:paraId="1386F85F"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vAlign w:val="center"/>
          </w:tcPr>
          <w:p w14:paraId="3BF31314"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772FB370"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7C03D355"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39CF69A0"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51401CE" w14:textId="77777777" w:rsidR="00AE0507" w:rsidRPr="00F70908" w:rsidRDefault="00AE0507" w:rsidP="00265610">
            <w:pPr>
              <w:jc w:val="center"/>
              <w:rPr>
                <w:rFonts w:eastAsia="Arial Unicode MS"/>
                <w:b/>
                <w:i/>
                <w:sz w:val="20"/>
                <w:szCs w:val="20"/>
                <w:lang w:eastAsia="pl-PL"/>
              </w:rPr>
            </w:pPr>
          </w:p>
        </w:tc>
        <w:tc>
          <w:tcPr>
            <w:tcW w:w="362" w:type="dxa"/>
            <w:gridSpan w:val="2"/>
            <w:tcBorders>
              <w:top w:val="single" w:sz="4" w:space="0" w:color="auto"/>
              <w:left w:val="single" w:sz="4" w:space="0" w:color="auto"/>
              <w:bottom w:val="single" w:sz="4" w:space="0" w:color="auto"/>
              <w:right w:val="dashSmallGap" w:sz="4" w:space="0" w:color="auto"/>
            </w:tcBorders>
            <w:vAlign w:val="center"/>
          </w:tcPr>
          <w:p w14:paraId="4B961E24" w14:textId="77777777" w:rsidR="00AE0507" w:rsidRPr="00F70908" w:rsidRDefault="00AE0507" w:rsidP="00265610">
            <w:pPr>
              <w:jc w:val="center"/>
              <w:rPr>
                <w:rFonts w:eastAsia="Arial Unicode MS"/>
                <w:b/>
                <w:i/>
                <w:sz w:val="20"/>
                <w:szCs w:val="20"/>
                <w:lang w:eastAsia="pl-PL"/>
              </w:rPr>
            </w:pPr>
          </w:p>
        </w:tc>
        <w:tc>
          <w:tcPr>
            <w:tcW w:w="400" w:type="dxa"/>
            <w:gridSpan w:val="2"/>
            <w:tcBorders>
              <w:top w:val="single" w:sz="4" w:space="0" w:color="auto"/>
              <w:left w:val="dashSmallGap" w:sz="4" w:space="0" w:color="auto"/>
              <w:bottom w:val="single" w:sz="4" w:space="0" w:color="auto"/>
              <w:right w:val="single" w:sz="4" w:space="0" w:color="auto"/>
            </w:tcBorders>
            <w:vAlign w:val="center"/>
          </w:tcPr>
          <w:p w14:paraId="590F30E8"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36D4085A"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7F5136E3"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9B3ACA1"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2CF29A98"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vAlign w:val="center"/>
          </w:tcPr>
          <w:p w14:paraId="72218797"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0B5BABE9"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56DECD74"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3C7CC3BE"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196E1962"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2FD07169" w14:textId="77777777" w:rsidR="00AE0507" w:rsidRPr="00F70908" w:rsidRDefault="00AE0507" w:rsidP="00265610">
            <w:pPr>
              <w:jc w:val="center"/>
              <w:rPr>
                <w:rFonts w:eastAsia="Arial Unicode MS"/>
                <w:b/>
                <w:i/>
                <w:sz w:val="20"/>
                <w:szCs w:val="20"/>
                <w:lang w:eastAsia="pl-PL"/>
              </w:rPr>
            </w:pPr>
          </w:p>
        </w:tc>
      </w:tr>
      <w:tr w:rsidR="00AE0507" w:rsidRPr="00F70908" w14:paraId="0D85E33B" w14:textId="77777777" w:rsidTr="003833BE">
        <w:trPr>
          <w:gridBefore w:val="1"/>
          <w:gridAfter w:val="1"/>
          <w:wBefore w:w="29" w:type="dxa"/>
          <w:wAfter w:w="13" w:type="dxa"/>
          <w:trHeight w:val="97"/>
        </w:trPr>
        <w:tc>
          <w:tcPr>
            <w:tcW w:w="1843" w:type="dxa"/>
            <w:gridSpan w:val="2"/>
            <w:tcBorders>
              <w:top w:val="single" w:sz="4" w:space="0" w:color="auto"/>
              <w:left w:val="single" w:sz="4" w:space="0" w:color="auto"/>
              <w:bottom w:val="single" w:sz="4" w:space="0" w:color="auto"/>
              <w:right w:val="single" w:sz="4" w:space="0" w:color="auto"/>
            </w:tcBorders>
            <w:vAlign w:val="center"/>
          </w:tcPr>
          <w:p w14:paraId="6D9AC84E" w14:textId="77777777" w:rsidR="00AE0507" w:rsidRPr="00F70908" w:rsidRDefault="00AE0507" w:rsidP="00265610">
            <w:pPr>
              <w:jc w:val="center"/>
              <w:rPr>
                <w:rFonts w:eastAsia="Arial Unicode MS"/>
                <w:sz w:val="20"/>
                <w:szCs w:val="20"/>
                <w:lang w:eastAsia="pl-PL"/>
              </w:rPr>
            </w:pPr>
            <w:r w:rsidRPr="00F70908">
              <w:rPr>
                <w:rFonts w:eastAsia="Arial Unicode MS"/>
                <w:sz w:val="20"/>
                <w:szCs w:val="20"/>
                <w:lang w:eastAsia="pl-PL"/>
              </w:rPr>
              <w:t>U04</w:t>
            </w:r>
          </w:p>
        </w:tc>
        <w:tc>
          <w:tcPr>
            <w:tcW w:w="276"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60351F1"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286B8343"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3F976CB8"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vAlign w:val="center"/>
          </w:tcPr>
          <w:p w14:paraId="2F329E58"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vAlign w:val="center"/>
          </w:tcPr>
          <w:p w14:paraId="43F16518"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1EC01C5E"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4B0D0309"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4D3A55A6"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51F491ED" w14:textId="77777777" w:rsidR="00AE0507" w:rsidRPr="00F70908" w:rsidRDefault="00AE0507" w:rsidP="00265610">
            <w:pPr>
              <w:jc w:val="center"/>
              <w:rPr>
                <w:rFonts w:eastAsia="Arial Unicode MS"/>
                <w:b/>
                <w:i/>
                <w:sz w:val="20"/>
                <w:szCs w:val="20"/>
                <w:lang w:eastAsia="pl-PL"/>
              </w:rPr>
            </w:pPr>
          </w:p>
        </w:tc>
        <w:tc>
          <w:tcPr>
            <w:tcW w:w="362" w:type="dxa"/>
            <w:gridSpan w:val="2"/>
            <w:tcBorders>
              <w:top w:val="single" w:sz="4" w:space="0" w:color="auto"/>
              <w:left w:val="single" w:sz="4" w:space="0" w:color="auto"/>
              <w:bottom w:val="single" w:sz="4" w:space="0" w:color="auto"/>
              <w:right w:val="dashSmallGap" w:sz="4" w:space="0" w:color="auto"/>
            </w:tcBorders>
            <w:vAlign w:val="center"/>
          </w:tcPr>
          <w:p w14:paraId="2E8F1C06" w14:textId="77777777" w:rsidR="00AE0507" w:rsidRPr="00F70908" w:rsidRDefault="00AE0507" w:rsidP="00265610">
            <w:pPr>
              <w:jc w:val="center"/>
              <w:rPr>
                <w:rFonts w:eastAsia="Arial Unicode MS"/>
                <w:b/>
                <w:i/>
                <w:sz w:val="20"/>
                <w:szCs w:val="20"/>
                <w:lang w:eastAsia="pl-PL"/>
              </w:rPr>
            </w:pPr>
          </w:p>
        </w:tc>
        <w:tc>
          <w:tcPr>
            <w:tcW w:w="400" w:type="dxa"/>
            <w:gridSpan w:val="2"/>
            <w:tcBorders>
              <w:top w:val="single" w:sz="4" w:space="0" w:color="auto"/>
              <w:left w:val="dashSmallGap" w:sz="4" w:space="0" w:color="auto"/>
              <w:bottom w:val="single" w:sz="4" w:space="0" w:color="auto"/>
              <w:right w:val="single" w:sz="4" w:space="0" w:color="auto"/>
            </w:tcBorders>
            <w:vAlign w:val="center"/>
          </w:tcPr>
          <w:p w14:paraId="4332CD60"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0EFDA263"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334B6085"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DC29CC4"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5E04EBDC"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vAlign w:val="center"/>
          </w:tcPr>
          <w:p w14:paraId="7DD93D0C"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1207E54E"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53F4A332"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6B25A867"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1EBA5F32"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EE2CAAB" w14:textId="77777777" w:rsidR="00AE0507" w:rsidRPr="00F70908" w:rsidRDefault="00AE0507" w:rsidP="00265610">
            <w:pPr>
              <w:jc w:val="center"/>
              <w:rPr>
                <w:rFonts w:eastAsia="Arial Unicode MS"/>
                <w:b/>
                <w:i/>
                <w:sz w:val="20"/>
                <w:szCs w:val="20"/>
                <w:lang w:eastAsia="pl-PL"/>
              </w:rPr>
            </w:pPr>
          </w:p>
        </w:tc>
      </w:tr>
      <w:tr w:rsidR="00AE0507" w:rsidRPr="00F70908" w14:paraId="000CE25E" w14:textId="77777777" w:rsidTr="003833BE">
        <w:trPr>
          <w:gridBefore w:val="1"/>
          <w:gridAfter w:val="1"/>
          <w:wBefore w:w="29" w:type="dxa"/>
          <w:wAfter w:w="13" w:type="dxa"/>
          <w:trHeight w:val="285"/>
        </w:trPr>
        <w:tc>
          <w:tcPr>
            <w:tcW w:w="1843" w:type="dxa"/>
            <w:gridSpan w:val="2"/>
            <w:tcBorders>
              <w:top w:val="single" w:sz="4" w:space="0" w:color="auto"/>
              <w:left w:val="single" w:sz="4" w:space="0" w:color="auto"/>
              <w:bottom w:val="single" w:sz="4" w:space="0" w:color="auto"/>
              <w:right w:val="single" w:sz="4" w:space="0" w:color="auto"/>
            </w:tcBorders>
            <w:vAlign w:val="center"/>
          </w:tcPr>
          <w:p w14:paraId="646B117E" w14:textId="77777777" w:rsidR="00AE0507" w:rsidRPr="00F70908" w:rsidRDefault="00AE0507" w:rsidP="00265610">
            <w:pPr>
              <w:jc w:val="center"/>
              <w:rPr>
                <w:rFonts w:eastAsia="Arial Unicode MS"/>
                <w:sz w:val="20"/>
                <w:szCs w:val="20"/>
                <w:lang w:eastAsia="pl-PL"/>
              </w:rPr>
            </w:pPr>
            <w:r w:rsidRPr="00F70908">
              <w:rPr>
                <w:rFonts w:eastAsia="Arial Unicode MS"/>
                <w:sz w:val="20"/>
                <w:szCs w:val="20"/>
                <w:lang w:eastAsia="pl-PL"/>
              </w:rPr>
              <w:t>U05</w:t>
            </w:r>
          </w:p>
        </w:tc>
        <w:tc>
          <w:tcPr>
            <w:tcW w:w="276"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A8AFE6A"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414F1B13"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12CE7768"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vAlign w:val="center"/>
          </w:tcPr>
          <w:p w14:paraId="15C7798C"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vAlign w:val="center"/>
          </w:tcPr>
          <w:p w14:paraId="208E9C25"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1A08F855"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652B93E4"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53D588D0"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41EE7E7C" w14:textId="77777777" w:rsidR="00AE0507" w:rsidRPr="00F70908" w:rsidRDefault="00AE0507" w:rsidP="00265610">
            <w:pPr>
              <w:jc w:val="center"/>
              <w:rPr>
                <w:rFonts w:eastAsia="Arial Unicode MS"/>
                <w:b/>
                <w:i/>
                <w:sz w:val="20"/>
                <w:szCs w:val="20"/>
                <w:lang w:eastAsia="pl-PL"/>
              </w:rPr>
            </w:pPr>
          </w:p>
        </w:tc>
        <w:tc>
          <w:tcPr>
            <w:tcW w:w="362" w:type="dxa"/>
            <w:gridSpan w:val="2"/>
            <w:tcBorders>
              <w:top w:val="single" w:sz="4" w:space="0" w:color="auto"/>
              <w:left w:val="single" w:sz="4" w:space="0" w:color="auto"/>
              <w:bottom w:val="single" w:sz="4" w:space="0" w:color="auto"/>
              <w:right w:val="dashSmallGap" w:sz="4" w:space="0" w:color="auto"/>
            </w:tcBorders>
            <w:vAlign w:val="center"/>
          </w:tcPr>
          <w:p w14:paraId="75773C9A" w14:textId="77777777" w:rsidR="00AE0507" w:rsidRPr="00F70908" w:rsidRDefault="00AE0507" w:rsidP="00265610">
            <w:pPr>
              <w:jc w:val="center"/>
              <w:rPr>
                <w:rFonts w:eastAsia="Arial Unicode MS"/>
                <w:b/>
                <w:i/>
                <w:sz w:val="20"/>
                <w:szCs w:val="20"/>
                <w:lang w:eastAsia="pl-PL"/>
              </w:rPr>
            </w:pPr>
          </w:p>
        </w:tc>
        <w:tc>
          <w:tcPr>
            <w:tcW w:w="400" w:type="dxa"/>
            <w:gridSpan w:val="2"/>
            <w:tcBorders>
              <w:top w:val="single" w:sz="4" w:space="0" w:color="auto"/>
              <w:left w:val="dashSmallGap" w:sz="4" w:space="0" w:color="auto"/>
              <w:bottom w:val="single" w:sz="4" w:space="0" w:color="auto"/>
              <w:right w:val="single" w:sz="4" w:space="0" w:color="auto"/>
            </w:tcBorders>
            <w:vAlign w:val="center"/>
          </w:tcPr>
          <w:p w14:paraId="7A5CCCD0"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552A44EB"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51A2C0DD"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BCDC1CA"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4F90449D"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vAlign w:val="center"/>
          </w:tcPr>
          <w:p w14:paraId="6CA519F8"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14E21E41"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41AF7177"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02A0B182"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9C68272"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7F872E6C" w14:textId="77777777" w:rsidR="00AE0507" w:rsidRPr="00F70908" w:rsidRDefault="00AE0507" w:rsidP="00265610">
            <w:pPr>
              <w:jc w:val="center"/>
              <w:rPr>
                <w:rFonts w:eastAsia="Arial Unicode MS"/>
                <w:b/>
                <w:i/>
                <w:sz w:val="20"/>
                <w:szCs w:val="20"/>
                <w:lang w:eastAsia="pl-PL"/>
              </w:rPr>
            </w:pPr>
          </w:p>
        </w:tc>
      </w:tr>
      <w:tr w:rsidR="00AE0507" w:rsidRPr="00F70908" w14:paraId="309F7F74" w14:textId="77777777" w:rsidTr="003833BE">
        <w:trPr>
          <w:gridBefore w:val="1"/>
          <w:gridAfter w:val="1"/>
          <w:wBefore w:w="29" w:type="dxa"/>
          <w:wAfter w:w="13" w:type="dxa"/>
          <w:trHeight w:val="203"/>
        </w:trPr>
        <w:tc>
          <w:tcPr>
            <w:tcW w:w="1843" w:type="dxa"/>
            <w:gridSpan w:val="2"/>
            <w:tcBorders>
              <w:top w:val="single" w:sz="4" w:space="0" w:color="auto"/>
              <w:left w:val="single" w:sz="4" w:space="0" w:color="auto"/>
              <w:bottom w:val="single" w:sz="4" w:space="0" w:color="auto"/>
              <w:right w:val="single" w:sz="4" w:space="0" w:color="auto"/>
            </w:tcBorders>
            <w:vAlign w:val="center"/>
          </w:tcPr>
          <w:p w14:paraId="0954F0D1" w14:textId="77777777" w:rsidR="00AE0507" w:rsidRPr="00F70908" w:rsidRDefault="00AE0507" w:rsidP="00265610">
            <w:pPr>
              <w:jc w:val="center"/>
              <w:rPr>
                <w:rFonts w:eastAsia="Arial Unicode MS"/>
                <w:sz w:val="20"/>
                <w:szCs w:val="20"/>
                <w:lang w:eastAsia="pl-PL"/>
              </w:rPr>
            </w:pPr>
            <w:r w:rsidRPr="00F70908">
              <w:rPr>
                <w:rFonts w:eastAsia="Arial Unicode MS"/>
                <w:sz w:val="20"/>
                <w:szCs w:val="20"/>
                <w:lang w:eastAsia="pl-PL"/>
              </w:rPr>
              <w:t>U06</w:t>
            </w:r>
          </w:p>
        </w:tc>
        <w:tc>
          <w:tcPr>
            <w:tcW w:w="276"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AA72C0A"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1A513FEA"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3A0DB1D8"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vAlign w:val="center"/>
          </w:tcPr>
          <w:p w14:paraId="3A6C77D7"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vAlign w:val="center"/>
          </w:tcPr>
          <w:p w14:paraId="6E3E4899"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6673F916"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0A27A33A"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2DADA091"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78F5B2DD" w14:textId="77777777" w:rsidR="00AE0507" w:rsidRPr="00F70908" w:rsidRDefault="00AE0507" w:rsidP="00265610">
            <w:pPr>
              <w:jc w:val="center"/>
              <w:rPr>
                <w:rFonts w:eastAsia="Arial Unicode MS"/>
                <w:b/>
                <w:i/>
                <w:sz w:val="20"/>
                <w:szCs w:val="20"/>
                <w:lang w:eastAsia="pl-PL"/>
              </w:rPr>
            </w:pPr>
          </w:p>
        </w:tc>
        <w:tc>
          <w:tcPr>
            <w:tcW w:w="362" w:type="dxa"/>
            <w:gridSpan w:val="2"/>
            <w:tcBorders>
              <w:top w:val="single" w:sz="4" w:space="0" w:color="auto"/>
              <w:left w:val="single" w:sz="4" w:space="0" w:color="auto"/>
              <w:bottom w:val="single" w:sz="4" w:space="0" w:color="auto"/>
              <w:right w:val="dashSmallGap" w:sz="4" w:space="0" w:color="auto"/>
            </w:tcBorders>
            <w:vAlign w:val="center"/>
          </w:tcPr>
          <w:p w14:paraId="04DBC079" w14:textId="77777777" w:rsidR="00AE0507" w:rsidRPr="00F70908" w:rsidRDefault="00AE0507" w:rsidP="00265610">
            <w:pPr>
              <w:jc w:val="center"/>
              <w:rPr>
                <w:rFonts w:eastAsia="Arial Unicode MS"/>
                <w:b/>
                <w:i/>
                <w:sz w:val="20"/>
                <w:szCs w:val="20"/>
                <w:lang w:eastAsia="pl-PL"/>
              </w:rPr>
            </w:pPr>
          </w:p>
        </w:tc>
        <w:tc>
          <w:tcPr>
            <w:tcW w:w="400" w:type="dxa"/>
            <w:gridSpan w:val="2"/>
            <w:tcBorders>
              <w:top w:val="single" w:sz="4" w:space="0" w:color="auto"/>
              <w:left w:val="dashSmallGap" w:sz="4" w:space="0" w:color="auto"/>
              <w:bottom w:val="single" w:sz="4" w:space="0" w:color="auto"/>
              <w:right w:val="single" w:sz="4" w:space="0" w:color="auto"/>
            </w:tcBorders>
            <w:vAlign w:val="center"/>
          </w:tcPr>
          <w:p w14:paraId="7D73A2EB"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583DFDB7"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5D3B487E"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46590302"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5FD53985"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vAlign w:val="center"/>
          </w:tcPr>
          <w:p w14:paraId="120C7C56"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040A9AA1"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25DACC7C"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55E37B26"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12F8534C"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5BA05310" w14:textId="77777777" w:rsidR="00AE0507" w:rsidRPr="00F70908" w:rsidRDefault="00AE0507" w:rsidP="00265610">
            <w:pPr>
              <w:jc w:val="center"/>
              <w:rPr>
                <w:rFonts w:eastAsia="Arial Unicode MS"/>
                <w:b/>
                <w:i/>
                <w:sz w:val="20"/>
                <w:szCs w:val="20"/>
                <w:lang w:eastAsia="pl-PL"/>
              </w:rPr>
            </w:pPr>
          </w:p>
        </w:tc>
      </w:tr>
      <w:tr w:rsidR="00AE0507" w:rsidRPr="00F70908" w14:paraId="56B72D2B" w14:textId="77777777" w:rsidTr="003833BE">
        <w:trPr>
          <w:gridBefore w:val="1"/>
          <w:gridAfter w:val="1"/>
          <w:wBefore w:w="29" w:type="dxa"/>
          <w:wAfter w:w="13" w:type="dxa"/>
          <w:trHeight w:val="78"/>
        </w:trPr>
        <w:tc>
          <w:tcPr>
            <w:tcW w:w="1843" w:type="dxa"/>
            <w:gridSpan w:val="2"/>
            <w:tcBorders>
              <w:top w:val="single" w:sz="4" w:space="0" w:color="auto"/>
              <w:left w:val="single" w:sz="4" w:space="0" w:color="auto"/>
              <w:bottom w:val="single" w:sz="4" w:space="0" w:color="auto"/>
              <w:right w:val="single" w:sz="4" w:space="0" w:color="auto"/>
            </w:tcBorders>
            <w:vAlign w:val="center"/>
          </w:tcPr>
          <w:p w14:paraId="71E95B88" w14:textId="77777777" w:rsidR="00AE0507" w:rsidRPr="00F70908" w:rsidRDefault="00AE0507" w:rsidP="00265610">
            <w:pPr>
              <w:jc w:val="center"/>
              <w:rPr>
                <w:rFonts w:eastAsia="Arial Unicode MS"/>
                <w:sz w:val="20"/>
                <w:szCs w:val="20"/>
                <w:lang w:eastAsia="pl-PL"/>
              </w:rPr>
            </w:pPr>
            <w:r w:rsidRPr="00F70908">
              <w:rPr>
                <w:rFonts w:eastAsia="Arial Unicode MS"/>
                <w:sz w:val="20"/>
                <w:szCs w:val="20"/>
                <w:lang w:eastAsia="pl-PL"/>
              </w:rPr>
              <w:t>K01</w:t>
            </w:r>
          </w:p>
        </w:tc>
        <w:tc>
          <w:tcPr>
            <w:tcW w:w="276"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0695ACF"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04CD67FB"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571AC52D"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vAlign w:val="center"/>
          </w:tcPr>
          <w:p w14:paraId="390B23A5"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vAlign w:val="center"/>
          </w:tcPr>
          <w:p w14:paraId="7B6331AD"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2775B7A7"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6A135A9B"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0387DD74"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0E476942" w14:textId="77777777" w:rsidR="00AE0507" w:rsidRPr="00F70908" w:rsidRDefault="00AE0507" w:rsidP="00265610">
            <w:pPr>
              <w:jc w:val="center"/>
              <w:rPr>
                <w:rFonts w:eastAsia="Arial Unicode MS"/>
                <w:b/>
                <w:i/>
                <w:sz w:val="20"/>
                <w:szCs w:val="20"/>
                <w:lang w:eastAsia="pl-PL"/>
              </w:rPr>
            </w:pPr>
          </w:p>
        </w:tc>
        <w:tc>
          <w:tcPr>
            <w:tcW w:w="362" w:type="dxa"/>
            <w:gridSpan w:val="2"/>
            <w:tcBorders>
              <w:top w:val="single" w:sz="4" w:space="0" w:color="auto"/>
              <w:left w:val="single" w:sz="4" w:space="0" w:color="auto"/>
              <w:bottom w:val="single" w:sz="4" w:space="0" w:color="auto"/>
              <w:right w:val="dashSmallGap" w:sz="4" w:space="0" w:color="auto"/>
            </w:tcBorders>
            <w:vAlign w:val="center"/>
          </w:tcPr>
          <w:p w14:paraId="649DD2B4" w14:textId="77777777" w:rsidR="00AE0507" w:rsidRPr="00F70908" w:rsidRDefault="00AE0507" w:rsidP="00265610">
            <w:pPr>
              <w:jc w:val="center"/>
              <w:rPr>
                <w:rFonts w:eastAsia="Arial Unicode MS"/>
                <w:b/>
                <w:i/>
                <w:sz w:val="20"/>
                <w:szCs w:val="20"/>
                <w:lang w:eastAsia="pl-PL"/>
              </w:rPr>
            </w:pPr>
          </w:p>
        </w:tc>
        <w:tc>
          <w:tcPr>
            <w:tcW w:w="400" w:type="dxa"/>
            <w:gridSpan w:val="2"/>
            <w:tcBorders>
              <w:top w:val="single" w:sz="4" w:space="0" w:color="auto"/>
              <w:left w:val="dashSmallGap" w:sz="4" w:space="0" w:color="auto"/>
              <w:bottom w:val="single" w:sz="4" w:space="0" w:color="auto"/>
              <w:right w:val="single" w:sz="4" w:space="0" w:color="auto"/>
            </w:tcBorders>
            <w:vAlign w:val="center"/>
          </w:tcPr>
          <w:p w14:paraId="15A93968"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180C017B"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1FA19617"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1507B1FF" w14:textId="77777777" w:rsidR="00AE0507" w:rsidRPr="00F70908" w:rsidRDefault="00AE0507" w:rsidP="00265610">
            <w:pP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3443B9B"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vAlign w:val="center"/>
          </w:tcPr>
          <w:p w14:paraId="4BAF9D72"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2B380D16" w14:textId="77777777" w:rsidR="00AE0507" w:rsidRPr="00F70908" w:rsidRDefault="00AE0507" w:rsidP="00265610">
            <w:pP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205AC356"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55047283"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26A9F53E" w14:textId="77777777" w:rsidR="00AE0507" w:rsidRPr="00F70908" w:rsidRDefault="00AE0507" w:rsidP="00265610">
            <w:pP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1320358" w14:textId="77777777" w:rsidR="00AE0507" w:rsidRPr="00F70908" w:rsidRDefault="00AE0507" w:rsidP="00265610">
            <w:pPr>
              <w:jc w:val="center"/>
              <w:rPr>
                <w:rFonts w:eastAsia="Arial Unicode MS"/>
                <w:b/>
                <w:i/>
                <w:sz w:val="20"/>
                <w:szCs w:val="20"/>
                <w:lang w:eastAsia="pl-PL"/>
              </w:rPr>
            </w:pPr>
          </w:p>
        </w:tc>
      </w:tr>
      <w:tr w:rsidR="00AE0507" w:rsidRPr="00F70908" w14:paraId="102C200C" w14:textId="77777777" w:rsidTr="003833BE">
        <w:trPr>
          <w:gridBefore w:val="1"/>
          <w:gridAfter w:val="1"/>
          <w:wBefore w:w="29" w:type="dxa"/>
          <w:wAfter w:w="13" w:type="dxa"/>
          <w:trHeight w:val="375"/>
        </w:trPr>
        <w:tc>
          <w:tcPr>
            <w:tcW w:w="1843" w:type="dxa"/>
            <w:gridSpan w:val="2"/>
            <w:tcBorders>
              <w:top w:val="single" w:sz="4" w:space="0" w:color="auto"/>
              <w:left w:val="single" w:sz="4" w:space="0" w:color="auto"/>
              <w:bottom w:val="single" w:sz="4" w:space="0" w:color="auto"/>
              <w:right w:val="single" w:sz="4" w:space="0" w:color="auto"/>
            </w:tcBorders>
            <w:vAlign w:val="center"/>
          </w:tcPr>
          <w:p w14:paraId="4C4CC188" w14:textId="77777777" w:rsidR="00AE0507" w:rsidRPr="00F70908" w:rsidRDefault="00AE0507" w:rsidP="00265610">
            <w:pPr>
              <w:jc w:val="center"/>
              <w:rPr>
                <w:rFonts w:eastAsia="Arial Unicode MS"/>
                <w:sz w:val="20"/>
                <w:szCs w:val="20"/>
                <w:lang w:eastAsia="pl-PL"/>
              </w:rPr>
            </w:pPr>
            <w:r w:rsidRPr="00F70908">
              <w:rPr>
                <w:rFonts w:eastAsia="Arial Unicode MS"/>
                <w:sz w:val="20"/>
                <w:szCs w:val="20"/>
                <w:lang w:eastAsia="pl-PL"/>
              </w:rPr>
              <w:t>K02</w:t>
            </w:r>
          </w:p>
        </w:tc>
        <w:tc>
          <w:tcPr>
            <w:tcW w:w="276"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7A9625D"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782F4919"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49143094"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vAlign w:val="center"/>
          </w:tcPr>
          <w:p w14:paraId="26987835"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vAlign w:val="center"/>
          </w:tcPr>
          <w:p w14:paraId="424845F2"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69B033B2"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27BC2B40"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78D40C31"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79E49AC0" w14:textId="77777777" w:rsidR="00AE0507" w:rsidRPr="00F70908" w:rsidRDefault="00AE0507" w:rsidP="00265610">
            <w:pPr>
              <w:jc w:val="center"/>
              <w:rPr>
                <w:rFonts w:eastAsia="Arial Unicode MS"/>
                <w:b/>
                <w:i/>
                <w:sz w:val="20"/>
                <w:szCs w:val="20"/>
                <w:lang w:eastAsia="pl-PL"/>
              </w:rPr>
            </w:pPr>
          </w:p>
        </w:tc>
        <w:tc>
          <w:tcPr>
            <w:tcW w:w="362" w:type="dxa"/>
            <w:gridSpan w:val="2"/>
            <w:tcBorders>
              <w:top w:val="single" w:sz="4" w:space="0" w:color="auto"/>
              <w:left w:val="single" w:sz="4" w:space="0" w:color="auto"/>
              <w:bottom w:val="single" w:sz="4" w:space="0" w:color="auto"/>
              <w:right w:val="dashSmallGap" w:sz="4" w:space="0" w:color="auto"/>
            </w:tcBorders>
            <w:vAlign w:val="center"/>
          </w:tcPr>
          <w:p w14:paraId="5211A7C4" w14:textId="77777777" w:rsidR="00AE0507" w:rsidRPr="00F70908" w:rsidRDefault="00AE0507" w:rsidP="00265610">
            <w:pPr>
              <w:jc w:val="center"/>
              <w:rPr>
                <w:rFonts w:eastAsia="Arial Unicode MS"/>
                <w:b/>
                <w:i/>
                <w:sz w:val="20"/>
                <w:szCs w:val="20"/>
                <w:lang w:eastAsia="pl-PL"/>
              </w:rPr>
            </w:pPr>
          </w:p>
        </w:tc>
        <w:tc>
          <w:tcPr>
            <w:tcW w:w="400" w:type="dxa"/>
            <w:gridSpan w:val="2"/>
            <w:tcBorders>
              <w:top w:val="single" w:sz="4" w:space="0" w:color="auto"/>
              <w:left w:val="dashSmallGap" w:sz="4" w:space="0" w:color="auto"/>
              <w:bottom w:val="single" w:sz="4" w:space="0" w:color="auto"/>
              <w:right w:val="single" w:sz="4" w:space="0" w:color="auto"/>
            </w:tcBorders>
            <w:vAlign w:val="center"/>
          </w:tcPr>
          <w:p w14:paraId="0A5DF953"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5232A6F0"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7C3B3175"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05E54168" w14:textId="77777777" w:rsidR="00AE0507" w:rsidRPr="00F70908" w:rsidRDefault="00AE0507" w:rsidP="00265610">
            <w:pPr>
              <w:jc w:val="cente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470AD579"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vAlign w:val="center"/>
          </w:tcPr>
          <w:p w14:paraId="05AC609F"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41036930"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vAlign w:val="center"/>
          </w:tcPr>
          <w:p w14:paraId="3AE71D78"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single" w:sz="4" w:space="0" w:color="auto"/>
              <w:bottom w:val="single" w:sz="4" w:space="0" w:color="auto"/>
              <w:right w:val="dashSmallGap" w:sz="4" w:space="0" w:color="auto"/>
            </w:tcBorders>
            <w:shd w:val="clear" w:color="auto" w:fill="F2F2F2"/>
            <w:vAlign w:val="center"/>
          </w:tcPr>
          <w:p w14:paraId="4F6265ED" w14:textId="77777777" w:rsidR="00AE0507" w:rsidRPr="00F70908" w:rsidRDefault="00AE0507" w:rsidP="00265610">
            <w:pPr>
              <w:jc w:val="center"/>
              <w:rPr>
                <w:rFonts w:eastAsia="Arial Unicode MS"/>
                <w:b/>
                <w:i/>
                <w:sz w:val="20"/>
                <w:szCs w:val="20"/>
                <w:lang w:eastAsia="pl-PL"/>
              </w:rPr>
            </w:pP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0CED0D11" w14:textId="77777777" w:rsidR="00AE0507" w:rsidRPr="00F70908" w:rsidRDefault="00AE0507" w:rsidP="00265610">
            <w:pPr>
              <w:rPr>
                <w:rFonts w:eastAsia="Arial Unicode MS"/>
                <w:b/>
                <w:i/>
                <w:sz w:val="20"/>
                <w:szCs w:val="20"/>
                <w:lang w:eastAsia="pl-PL"/>
              </w:rPr>
            </w:pPr>
            <w:r w:rsidRPr="00F70908">
              <w:rPr>
                <w:rFonts w:eastAsia="Arial Unicode MS"/>
                <w:b/>
                <w:i/>
                <w:sz w:val="20"/>
                <w:szCs w:val="20"/>
                <w:lang w:eastAsia="pl-PL"/>
              </w:rPr>
              <w:t>+</w:t>
            </w:r>
          </w:p>
        </w:tc>
        <w:tc>
          <w:tcPr>
            <w:tcW w:w="3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7D1B0217" w14:textId="77777777" w:rsidR="00AE0507" w:rsidRPr="00F70908" w:rsidRDefault="00AE0507" w:rsidP="00265610">
            <w:pPr>
              <w:jc w:val="center"/>
              <w:rPr>
                <w:rFonts w:eastAsia="Arial Unicode MS"/>
                <w:b/>
                <w:i/>
                <w:sz w:val="20"/>
                <w:szCs w:val="20"/>
                <w:lang w:eastAsia="pl-PL"/>
              </w:rPr>
            </w:pPr>
          </w:p>
        </w:tc>
      </w:tr>
    </w:tbl>
    <w:p w14:paraId="3F2B0869" w14:textId="589FCA3A" w:rsidR="00AE0507" w:rsidRPr="00493E4B" w:rsidRDefault="00AE0507" w:rsidP="00AE0507">
      <w:pPr>
        <w:rPr>
          <w:b/>
          <w:i/>
          <w:sz w:val="20"/>
          <w:szCs w:val="20"/>
          <w:lang w:val="en-GB"/>
        </w:rPr>
      </w:pPr>
      <w:r w:rsidRPr="00F70908">
        <w:rPr>
          <w:b/>
          <w:i/>
          <w:sz w:val="20"/>
          <w:szCs w:val="20"/>
          <w:lang w:val="en-GB"/>
        </w:rPr>
        <w:t>*delete as appropria</w:t>
      </w:r>
      <w:r w:rsidR="00493E4B">
        <w:rPr>
          <w:b/>
          <w:i/>
          <w:sz w:val="20"/>
          <w:szCs w:val="20"/>
          <w:lang w:val="en-GB"/>
        </w:rPr>
        <w:t>te</w:t>
      </w:r>
    </w:p>
    <w:p w14:paraId="70EE8087" w14:textId="77777777" w:rsidR="00AE0507" w:rsidRPr="00F70908" w:rsidRDefault="00AE0507" w:rsidP="00AE0507">
      <w:pPr>
        <w:rPr>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AE0507" w:rsidRPr="0081516E" w14:paraId="24769405" w14:textId="77777777" w:rsidTr="00265610">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08C5B9D3" w14:textId="77777777" w:rsidR="00AE0507" w:rsidRPr="00F70908" w:rsidRDefault="00AE0507" w:rsidP="00AE0507">
            <w:pPr>
              <w:numPr>
                <w:ilvl w:val="1"/>
                <w:numId w:val="4"/>
              </w:numPr>
              <w:ind w:left="426" w:hanging="426"/>
              <w:rPr>
                <w:rFonts w:eastAsia="Arial Unicode MS"/>
                <w:b/>
                <w:sz w:val="20"/>
                <w:szCs w:val="20"/>
                <w:lang w:val="en-GB" w:eastAsia="pl-PL"/>
              </w:rPr>
            </w:pPr>
            <w:r w:rsidRPr="00F70908">
              <w:rPr>
                <w:rFonts w:eastAsia="Arial Unicode MS"/>
                <w:b/>
                <w:sz w:val="20"/>
                <w:szCs w:val="20"/>
                <w:lang w:val="en-GB" w:eastAsia="pl-PL"/>
              </w:rPr>
              <w:t>Criteria of assessment of the intended learning outcomes</w:t>
            </w:r>
          </w:p>
        </w:tc>
      </w:tr>
      <w:tr w:rsidR="00AE0507" w:rsidRPr="00F70908" w14:paraId="162A7AFB" w14:textId="77777777" w:rsidTr="00265610">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7419386A" w14:textId="77777777" w:rsidR="00AE0507" w:rsidRPr="00F70908" w:rsidRDefault="00AE0507" w:rsidP="00265610">
            <w:pPr>
              <w:jc w:val="center"/>
              <w:rPr>
                <w:rFonts w:eastAsia="Arial Unicode MS"/>
                <w:b/>
                <w:sz w:val="20"/>
                <w:szCs w:val="20"/>
                <w:lang w:val="en-GB" w:eastAsia="pl-PL"/>
              </w:rPr>
            </w:pPr>
            <w:r w:rsidRPr="00F70908">
              <w:rPr>
                <w:rFonts w:eastAsia="Arial Unicode MS"/>
                <w:b/>
                <w:sz w:val="20"/>
                <w:szCs w:val="20"/>
                <w:lang w:val="en-GB" w:eastAsia="pl-PL"/>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069627FB" w14:textId="77777777" w:rsidR="00AE0507" w:rsidRPr="00F70908" w:rsidRDefault="00AE0507" w:rsidP="00265610">
            <w:pPr>
              <w:jc w:val="center"/>
              <w:rPr>
                <w:rFonts w:eastAsia="Arial Unicode MS"/>
                <w:b/>
                <w:sz w:val="20"/>
                <w:szCs w:val="20"/>
                <w:lang w:val="en-GB" w:eastAsia="pl-PL"/>
              </w:rPr>
            </w:pPr>
            <w:r w:rsidRPr="00F70908">
              <w:rPr>
                <w:rFonts w:eastAsia="Arial Unicode MS"/>
                <w:b/>
                <w:sz w:val="20"/>
                <w:szCs w:val="20"/>
                <w:lang w:val="en-GB" w:eastAsia="pl-PL"/>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49888A32" w14:textId="77777777" w:rsidR="00AE0507" w:rsidRPr="00F70908" w:rsidRDefault="00AE0507" w:rsidP="00265610">
            <w:pPr>
              <w:jc w:val="center"/>
              <w:rPr>
                <w:rFonts w:eastAsia="Arial Unicode MS"/>
                <w:b/>
                <w:sz w:val="20"/>
                <w:szCs w:val="20"/>
                <w:lang w:val="en-GB" w:eastAsia="pl-PL"/>
              </w:rPr>
            </w:pPr>
            <w:r w:rsidRPr="00F70908">
              <w:rPr>
                <w:rFonts w:eastAsia="Arial Unicode MS"/>
                <w:b/>
                <w:sz w:val="20"/>
                <w:szCs w:val="20"/>
                <w:lang w:val="en-GB" w:eastAsia="pl-PL"/>
              </w:rPr>
              <w:t>Criterion of assessment</w:t>
            </w:r>
          </w:p>
        </w:tc>
      </w:tr>
      <w:tr w:rsidR="00AE0507" w:rsidRPr="0081516E" w14:paraId="7EE9000D" w14:textId="77777777" w:rsidTr="00265610">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76BCA85A" w14:textId="77777777" w:rsidR="00AE0507" w:rsidRPr="00F70908" w:rsidRDefault="00AE0507" w:rsidP="00265610">
            <w:pPr>
              <w:ind w:left="-57" w:right="-57"/>
              <w:jc w:val="center"/>
              <w:rPr>
                <w:rFonts w:eastAsia="Arial Unicode MS"/>
                <w:b/>
                <w:spacing w:val="-5"/>
                <w:sz w:val="20"/>
                <w:szCs w:val="20"/>
                <w:lang w:val="en-GB" w:eastAsia="pl-PL"/>
              </w:rPr>
            </w:pPr>
            <w:r w:rsidRPr="00F70908">
              <w:rPr>
                <w:rFonts w:eastAsia="Arial Unicode MS"/>
                <w:b/>
                <w:spacing w:val="-5"/>
                <w:sz w:val="20"/>
                <w:szCs w:val="20"/>
                <w:lang w:val="en-GB" w:eastAsia="pl-PL"/>
              </w:rPr>
              <w:t>classes (C)*</w:t>
            </w:r>
          </w:p>
        </w:tc>
        <w:tc>
          <w:tcPr>
            <w:tcW w:w="720" w:type="dxa"/>
            <w:tcBorders>
              <w:top w:val="single" w:sz="4" w:space="0" w:color="auto"/>
              <w:left w:val="single" w:sz="4" w:space="0" w:color="auto"/>
              <w:bottom w:val="single" w:sz="4" w:space="0" w:color="auto"/>
              <w:right w:val="single" w:sz="4" w:space="0" w:color="auto"/>
            </w:tcBorders>
          </w:tcPr>
          <w:p w14:paraId="3E93753D" w14:textId="77777777" w:rsidR="00AE0507" w:rsidRPr="00F70908" w:rsidRDefault="00AE0507" w:rsidP="00265610">
            <w:pPr>
              <w:jc w:val="center"/>
              <w:rPr>
                <w:rFonts w:eastAsia="Arial Unicode MS"/>
                <w:b/>
                <w:sz w:val="20"/>
                <w:szCs w:val="20"/>
                <w:lang w:val="en-GB" w:eastAsia="pl-PL"/>
              </w:rPr>
            </w:pPr>
            <w:r w:rsidRPr="00F70908">
              <w:rPr>
                <w:rFonts w:eastAsia="Arial Unicode MS"/>
                <w:b/>
                <w:sz w:val="20"/>
                <w:szCs w:val="20"/>
                <w:lang w:val="en-GB" w:eastAsia="pl-PL"/>
              </w:rPr>
              <w:t>3</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6B18D5A8" w14:textId="475B4917" w:rsidR="00493E4B" w:rsidRDefault="00AE0507" w:rsidP="00265610">
            <w:pPr>
              <w:ind w:right="113"/>
              <w:jc w:val="both"/>
              <w:rPr>
                <w:rFonts w:eastAsia="Arial Unicode MS"/>
                <w:sz w:val="20"/>
                <w:szCs w:val="20"/>
                <w:lang w:val="en-GB" w:eastAsia="pl-PL"/>
              </w:rPr>
            </w:pPr>
            <w:r w:rsidRPr="00F70908">
              <w:rPr>
                <w:rFonts w:eastAsia="Arial Unicode MS"/>
                <w:sz w:val="20"/>
                <w:szCs w:val="20"/>
                <w:lang w:val="en-GB" w:eastAsia="pl-PL"/>
              </w:rPr>
              <w:t xml:space="preserve">The student performs basic tasks in listening and reading. He tries to analyse the heard and read statements. He can express himself on simple topics in formal and informal situations. He uses basic vocabulary and non-sophisticated grammatical structures, he uses constant repetitions of words and language structures. He makes numerous language and communication mistakes. He works in a group taking on roles entrusted to him but is not active. Systematically participates in classes. </w:t>
            </w:r>
          </w:p>
          <w:p w14:paraId="3F65EAFD" w14:textId="77777777" w:rsidR="00293CFA" w:rsidRDefault="00293CFA" w:rsidP="00265610">
            <w:pPr>
              <w:ind w:right="113"/>
              <w:jc w:val="both"/>
              <w:rPr>
                <w:rFonts w:eastAsia="Arial Unicode MS"/>
                <w:sz w:val="20"/>
                <w:szCs w:val="20"/>
                <w:lang w:val="en-GB" w:eastAsia="pl-PL"/>
              </w:rPr>
            </w:pPr>
          </w:p>
          <w:p w14:paraId="5CDEAC62" w14:textId="77777777" w:rsidR="00493E4B" w:rsidRPr="00F51BCB" w:rsidRDefault="00493E4B" w:rsidP="00493E4B">
            <w:pPr>
              <w:pStyle w:val="Bezodstpw"/>
              <w:rPr>
                <w:rFonts w:ascii="Times New Roman" w:hAnsi="Times New Roman"/>
                <w:i/>
                <w:iCs/>
                <w:sz w:val="20"/>
                <w:szCs w:val="20"/>
                <w:lang w:val="en-GB" w:eastAsia="pl-PL"/>
              </w:rPr>
            </w:pPr>
            <w:r w:rsidRPr="00F51BCB">
              <w:rPr>
                <w:rFonts w:ascii="Times New Roman" w:hAnsi="Times New Roman"/>
                <w:i/>
                <w:iCs/>
                <w:sz w:val="20"/>
                <w:szCs w:val="20"/>
                <w:lang w:val="en-GB" w:eastAsia="pl-PL"/>
              </w:rPr>
              <w:t>Low effort in class (below 60% of the classes)</w:t>
            </w:r>
          </w:p>
          <w:p w14:paraId="216BF1F6" w14:textId="77777777" w:rsidR="00AE5A19" w:rsidRPr="00F51BCB" w:rsidRDefault="00AE5A19" w:rsidP="00AE5A19">
            <w:pPr>
              <w:snapToGrid w:val="0"/>
              <w:rPr>
                <w:rFonts w:eastAsia="Calibri"/>
                <w:i/>
                <w:iCs/>
                <w:sz w:val="20"/>
                <w:szCs w:val="20"/>
                <w:lang w:val="en-US"/>
              </w:rPr>
            </w:pPr>
            <w:r w:rsidRPr="00F51BCB">
              <w:rPr>
                <w:rStyle w:val="ts-alignment-element"/>
                <w:i/>
                <w:iCs/>
                <w:color w:val="000000"/>
                <w:sz w:val="20"/>
                <w:szCs w:val="20"/>
                <w:lang w:val="en-GB"/>
              </w:rPr>
              <w:t>The</w:t>
            </w:r>
            <w:r w:rsidRPr="00F51BCB">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50-59%</w:t>
            </w:r>
          </w:p>
          <w:p w14:paraId="3A057868" w14:textId="77777777" w:rsidR="00AE5A19" w:rsidRPr="00AE5A19" w:rsidRDefault="00AE5A19" w:rsidP="00265610">
            <w:pPr>
              <w:ind w:right="113"/>
              <w:jc w:val="both"/>
              <w:rPr>
                <w:rFonts w:eastAsia="Arial Unicode MS"/>
                <w:sz w:val="20"/>
                <w:szCs w:val="20"/>
                <w:lang w:val="en-US" w:eastAsia="pl-PL"/>
              </w:rPr>
            </w:pPr>
          </w:p>
        </w:tc>
      </w:tr>
      <w:tr w:rsidR="00AE0507" w:rsidRPr="0081516E" w14:paraId="7AD5F220" w14:textId="77777777" w:rsidTr="00265610">
        <w:trPr>
          <w:trHeight w:val="983"/>
        </w:trPr>
        <w:tc>
          <w:tcPr>
            <w:tcW w:w="864" w:type="dxa"/>
            <w:vMerge/>
            <w:tcBorders>
              <w:left w:val="single" w:sz="4" w:space="0" w:color="auto"/>
              <w:right w:val="single" w:sz="4" w:space="0" w:color="auto"/>
            </w:tcBorders>
          </w:tcPr>
          <w:p w14:paraId="4BB3DD7F" w14:textId="77777777" w:rsidR="00AE0507" w:rsidRPr="00F70908" w:rsidRDefault="00AE0507" w:rsidP="00265610">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4E4524D5" w14:textId="77777777" w:rsidR="00AE0507" w:rsidRPr="00F70908" w:rsidRDefault="00AE0507" w:rsidP="00265610">
            <w:pPr>
              <w:jc w:val="center"/>
              <w:rPr>
                <w:rFonts w:eastAsia="Arial Unicode MS"/>
                <w:sz w:val="20"/>
                <w:szCs w:val="20"/>
                <w:lang w:val="en-GB" w:eastAsia="pl-PL"/>
              </w:rPr>
            </w:pPr>
            <w:r w:rsidRPr="00F70908">
              <w:rPr>
                <w:rFonts w:eastAsia="Arial Unicode MS"/>
                <w:b/>
                <w:sz w:val="20"/>
                <w:szCs w:val="20"/>
                <w:lang w:val="en-GB" w:eastAsia="pl-PL"/>
              </w:rPr>
              <w:t>3,5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7F3FBBA7" w14:textId="2575CDBD" w:rsidR="00AE0507" w:rsidRDefault="00AE0507" w:rsidP="00265610">
            <w:pPr>
              <w:jc w:val="both"/>
              <w:rPr>
                <w:rFonts w:eastAsia="Arial Unicode MS"/>
                <w:sz w:val="20"/>
                <w:szCs w:val="20"/>
                <w:lang w:val="en-GB" w:eastAsia="pl-PL"/>
              </w:rPr>
            </w:pPr>
            <w:r w:rsidRPr="00F70908">
              <w:rPr>
                <w:rFonts w:eastAsia="Arial Unicode MS"/>
                <w:sz w:val="20"/>
                <w:szCs w:val="20"/>
                <w:lang w:val="en-GB" w:eastAsia="pl-PL"/>
              </w:rPr>
              <w:t xml:space="preserve">The student performs basic tasks in listening and reading. He attempts to interpret the views and opinions of the author of the text being listened to or read. He can build short formal and informal statements on simple and complex topics. He makes numerous language errors that sometimes interfere with communication. He participates in classes but does not fully perform the tasks entrusted to him. </w:t>
            </w:r>
          </w:p>
          <w:p w14:paraId="1FD402CF" w14:textId="77777777" w:rsidR="00493E4B" w:rsidRDefault="00493E4B" w:rsidP="00265610">
            <w:pPr>
              <w:jc w:val="both"/>
              <w:rPr>
                <w:rFonts w:eastAsia="Arial Unicode MS"/>
                <w:sz w:val="20"/>
                <w:szCs w:val="20"/>
                <w:lang w:val="en-GB" w:eastAsia="pl-PL"/>
              </w:rPr>
            </w:pPr>
          </w:p>
          <w:p w14:paraId="3928C140" w14:textId="77777777" w:rsidR="00493E4B" w:rsidRPr="00F51BCB" w:rsidRDefault="00493E4B" w:rsidP="00493E4B">
            <w:pPr>
              <w:pStyle w:val="Bezodstpw"/>
              <w:rPr>
                <w:rFonts w:ascii="Times New Roman" w:hAnsi="Times New Roman"/>
                <w:i/>
                <w:iCs/>
                <w:sz w:val="20"/>
                <w:szCs w:val="20"/>
                <w:lang w:val="en-GB" w:eastAsia="pl-PL"/>
              </w:rPr>
            </w:pPr>
            <w:r w:rsidRPr="00F51BCB">
              <w:rPr>
                <w:rFonts w:ascii="Times New Roman" w:hAnsi="Times New Roman"/>
                <w:i/>
                <w:iCs/>
                <w:sz w:val="20"/>
                <w:szCs w:val="20"/>
                <w:lang w:val="en-GB" w:eastAsia="pl-PL"/>
              </w:rPr>
              <w:t>Low effort in class (below 60% of the classes)</w:t>
            </w:r>
          </w:p>
          <w:p w14:paraId="7D17E046" w14:textId="1AD5F71A" w:rsidR="00AE5A19" w:rsidRPr="00F51BCB" w:rsidRDefault="00AE5A19" w:rsidP="00AE5A19">
            <w:pPr>
              <w:snapToGrid w:val="0"/>
              <w:rPr>
                <w:rFonts w:eastAsia="Calibri"/>
                <w:i/>
                <w:iCs/>
                <w:sz w:val="20"/>
                <w:szCs w:val="20"/>
                <w:lang w:val="en-US"/>
              </w:rPr>
            </w:pPr>
            <w:r w:rsidRPr="00F51BCB">
              <w:rPr>
                <w:rStyle w:val="ts-alignment-element"/>
                <w:i/>
                <w:iCs/>
                <w:color w:val="000000"/>
                <w:sz w:val="20"/>
                <w:szCs w:val="20"/>
                <w:lang w:val="en-GB"/>
              </w:rPr>
              <w:t>The</w:t>
            </w:r>
            <w:r w:rsidRPr="00F51BCB">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60-69%</w:t>
            </w:r>
          </w:p>
          <w:p w14:paraId="4DA2D519" w14:textId="77777777" w:rsidR="00AE5A19" w:rsidRPr="00AE5A19" w:rsidRDefault="00AE5A19" w:rsidP="00265610">
            <w:pPr>
              <w:jc w:val="both"/>
              <w:rPr>
                <w:rFonts w:eastAsia="Arial Unicode MS"/>
                <w:sz w:val="20"/>
                <w:szCs w:val="20"/>
                <w:lang w:val="en-US" w:eastAsia="pl-PL"/>
              </w:rPr>
            </w:pPr>
          </w:p>
        </w:tc>
      </w:tr>
      <w:tr w:rsidR="00AE0507" w:rsidRPr="0081516E" w14:paraId="7F4B81A5" w14:textId="77777777" w:rsidTr="00265610">
        <w:trPr>
          <w:trHeight w:val="255"/>
        </w:trPr>
        <w:tc>
          <w:tcPr>
            <w:tcW w:w="864" w:type="dxa"/>
            <w:vMerge/>
            <w:tcBorders>
              <w:left w:val="single" w:sz="4" w:space="0" w:color="auto"/>
              <w:right w:val="single" w:sz="4" w:space="0" w:color="auto"/>
            </w:tcBorders>
          </w:tcPr>
          <w:p w14:paraId="7CB6B1DA" w14:textId="77777777" w:rsidR="00AE0507" w:rsidRPr="00F70908" w:rsidRDefault="00AE0507" w:rsidP="00265610">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07D1FEB2" w14:textId="77777777" w:rsidR="00AE0507" w:rsidRPr="00F70908" w:rsidRDefault="00AE0507" w:rsidP="00265610">
            <w:pPr>
              <w:jc w:val="center"/>
              <w:rPr>
                <w:rFonts w:eastAsia="Arial Unicode MS"/>
                <w:sz w:val="20"/>
                <w:szCs w:val="20"/>
                <w:lang w:val="en-GB" w:eastAsia="pl-PL"/>
              </w:rPr>
            </w:pPr>
            <w:r w:rsidRPr="00F70908">
              <w:rPr>
                <w:rFonts w:eastAsia="Arial Unicode MS"/>
                <w:b/>
                <w:sz w:val="20"/>
                <w:szCs w:val="20"/>
                <w:lang w:val="en-GB" w:eastAsia="pl-PL"/>
              </w:rPr>
              <w:t>4</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10015B00" w14:textId="33629923" w:rsidR="00AE0507" w:rsidRDefault="00AE0507" w:rsidP="00265610">
            <w:pPr>
              <w:jc w:val="both"/>
              <w:rPr>
                <w:rFonts w:eastAsia="Arial Unicode MS"/>
                <w:sz w:val="20"/>
                <w:szCs w:val="20"/>
                <w:lang w:val="en-GB" w:eastAsia="pl-PL"/>
              </w:rPr>
            </w:pPr>
            <w:r w:rsidRPr="00F70908">
              <w:rPr>
                <w:rFonts w:eastAsia="Arial Unicode MS"/>
                <w:sz w:val="20"/>
                <w:szCs w:val="20"/>
                <w:lang w:val="en-GB" w:eastAsia="pl-PL"/>
              </w:rPr>
              <w:t xml:space="preserve">The student knows well and does various tasks to understand the texts he listens to and reads. He can argue and actively participate in discussions on given topics. He speaks in formal and informal situations. He uses vocabulary and grammatical structures at the required level, making mistakes that do not interfere with linguistic communication. He can independently interpret texts and draw conclusions. He actively participates in tasks, willingly performs tasks without help. </w:t>
            </w:r>
          </w:p>
          <w:p w14:paraId="76F97269" w14:textId="77777777" w:rsidR="00493E4B" w:rsidRDefault="00493E4B" w:rsidP="00265610">
            <w:pPr>
              <w:jc w:val="both"/>
              <w:rPr>
                <w:rFonts w:eastAsia="Arial Unicode MS"/>
                <w:sz w:val="20"/>
                <w:szCs w:val="20"/>
                <w:lang w:val="en-GB" w:eastAsia="pl-PL"/>
              </w:rPr>
            </w:pPr>
          </w:p>
          <w:p w14:paraId="3E4B13EB" w14:textId="77777777" w:rsidR="00493E4B" w:rsidRPr="00F51BCB" w:rsidRDefault="00493E4B" w:rsidP="00493E4B">
            <w:pPr>
              <w:pStyle w:val="Bezodstpw"/>
              <w:rPr>
                <w:rFonts w:ascii="Times New Roman" w:hAnsi="Times New Roman"/>
                <w:i/>
                <w:iCs/>
                <w:sz w:val="20"/>
                <w:szCs w:val="20"/>
                <w:lang w:val="en-GB" w:eastAsia="pl-PL"/>
              </w:rPr>
            </w:pPr>
            <w:r w:rsidRPr="00F51BCB">
              <w:rPr>
                <w:rFonts w:ascii="Times New Roman" w:hAnsi="Times New Roman"/>
                <w:i/>
                <w:iCs/>
                <w:sz w:val="20"/>
                <w:szCs w:val="20"/>
                <w:lang w:val="en-GB" w:eastAsia="pl-PL"/>
              </w:rPr>
              <w:t>Medium effort in class ( 60% - 89 % of the classes)</w:t>
            </w:r>
          </w:p>
          <w:p w14:paraId="0DF9AFDA" w14:textId="032609CB" w:rsidR="00AE5A19" w:rsidRPr="00F51BCB" w:rsidRDefault="00AE5A19" w:rsidP="00AE5A19">
            <w:pPr>
              <w:snapToGrid w:val="0"/>
              <w:rPr>
                <w:rFonts w:eastAsia="Calibri"/>
                <w:i/>
                <w:iCs/>
                <w:sz w:val="20"/>
                <w:szCs w:val="20"/>
                <w:lang w:val="en-US"/>
              </w:rPr>
            </w:pPr>
            <w:r w:rsidRPr="00F51BCB">
              <w:rPr>
                <w:rStyle w:val="ts-alignment-element"/>
                <w:i/>
                <w:iCs/>
                <w:color w:val="000000"/>
                <w:sz w:val="20"/>
                <w:szCs w:val="20"/>
                <w:lang w:val="en-GB"/>
              </w:rPr>
              <w:t>The</w:t>
            </w:r>
            <w:r w:rsidRPr="00F51BCB">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70-79%</w:t>
            </w:r>
          </w:p>
          <w:p w14:paraId="1E24A7F1" w14:textId="77777777" w:rsidR="00AE5A19" w:rsidRPr="00AE5A19" w:rsidRDefault="00AE5A19" w:rsidP="00265610">
            <w:pPr>
              <w:jc w:val="both"/>
              <w:rPr>
                <w:rFonts w:eastAsia="Arial Unicode MS"/>
                <w:sz w:val="20"/>
                <w:szCs w:val="20"/>
                <w:lang w:val="en-US" w:eastAsia="pl-PL"/>
              </w:rPr>
            </w:pPr>
          </w:p>
        </w:tc>
      </w:tr>
      <w:tr w:rsidR="00AE0507" w:rsidRPr="0081516E" w14:paraId="77A0E3FA" w14:textId="77777777" w:rsidTr="00265610">
        <w:trPr>
          <w:trHeight w:val="255"/>
        </w:trPr>
        <w:tc>
          <w:tcPr>
            <w:tcW w:w="864" w:type="dxa"/>
            <w:vMerge/>
            <w:tcBorders>
              <w:left w:val="single" w:sz="4" w:space="0" w:color="auto"/>
              <w:right w:val="single" w:sz="4" w:space="0" w:color="auto"/>
            </w:tcBorders>
          </w:tcPr>
          <w:p w14:paraId="0EB98085" w14:textId="77777777" w:rsidR="00AE0507" w:rsidRPr="00F70908" w:rsidRDefault="00AE0507" w:rsidP="00265610">
            <w:pPr>
              <w:rPr>
                <w:rFonts w:eastAsia="Arial Unicode MS"/>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7D841F3E" w14:textId="77777777" w:rsidR="00AE0507" w:rsidRPr="00F70908" w:rsidRDefault="00AE0507" w:rsidP="00265610">
            <w:pPr>
              <w:jc w:val="center"/>
              <w:rPr>
                <w:rFonts w:eastAsia="Arial Unicode MS"/>
                <w:sz w:val="20"/>
                <w:szCs w:val="20"/>
                <w:lang w:val="en-GB" w:eastAsia="pl-PL"/>
              </w:rPr>
            </w:pPr>
            <w:r w:rsidRPr="00F70908">
              <w:rPr>
                <w:rFonts w:eastAsia="Arial Unicode MS"/>
                <w:b/>
                <w:sz w:val="20"/>
                <w:szCs w:val="20"/>
                <w:lang w:val="en-GB" w:eastAsia="pl-PL"/>
              </w:rPr>
              <w:t>4,5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0032C29C" w14:textId="6899A682" w:rsidR="00493E4B" w:rsidRDefault="00AE0507" w:rsidP="00265610">
            <w:pPr>
              <w:jc w:val="both"/>
              <w:rPr>
                <w:rFonts w:eastAsia="Arial Unicode MS"/>
                <w:sz w:val="20"/>
                <w:szCs w:val="20"/>
                <w:lang w:val="en-GB" w:eastAsia="pl-PL"/>
              </w:rPr>
            </w:pPr>
            <w:r w:rsidRPr="00F70908">
              <w:rPr>
                <w:rFonts w:eastAsia="Arial Unicode MS"/>
                <w:sz w:val="20"/>
                <w:szCs w:val="20"/>
                <w:lang w:val="en-GB" w:eastAsia="pl-PL"/>
              </w:rPr>
              <w:t xml:space="preserve">The student has advanced knowledge of techniques for reading and listening skills. He analyses and interprets oral and written utterances on its own. He is able to correctly select arguments in different situations and on simple and complex topics. He uses advanced vocabulary and complex language structures at the appropriate level, making few language mistakes. He consciously participates in discussions, systematically and actively performs tasks. He constantly develops receptive and productive skills. </w:t>
            </w:r>
          </w:p>
          <w:p w14:paraId="30B6C5A5" w14:textId="77777777" w:rsidR="00293CFA" w:rsidRDefault="00293CFA" w:rsidP="00493E4B">
            <w:pPr>
              <w:pStyle w:val="Bezodstpw"/>
              <w:rPr>
                <w:rFonts w:ascii="Times New Roman" w:hAnsi="Times New Roman"/>
                <w:sz w:val="20"/>
                <w:szCs w:val="20"/>
                <w:lang w:val="en-GB" w:eastAsia="pl-PL"/>
              </w:rPr>
            </w:pPr>
          </w:p>
          <w:p w14:paraId="1124CBBD" w14:textId="6995BE6A" w:rsidR="00493E4B" w:rsidRPr="00F51BCB" w:rsidRDefault="00493E4B" w:rsidP="00493E4B">
            <w:pPr>
              <w:pStyle w:val="Bezodstpw"/>
              <w:rPr>
                <w:rFonts w:ascii="Times New Roman" w:hAnsi="Times New Roman"/>
                <w:i/>
                <w:iCs/>
                <w:sz w:val="20"/>
                <w:szCs w:val="20"/>
                <w:lang w:val="en-GB" w:eastAsia="pl-PL"/>
              </w:rPr>
            </w:pPr>
            <w:r w:rsidRPr="00F51BCB">
              <w:rPr>
                <w:rFonts w:ascii="Times New Roman" w:hAnsi="Times New Roman"/>
                <w:i/>
                <w:iCs/>
                <w:sz w:val="20"/>
                <w:szCs w:val="20"/>
                <w:lang w:val="en-GB" w:eastAsia="pl-PL"/>
              </w:rPr>
              <w:t>Medium effort in class ( 60% - 89 % of the classes)</w:t>
            </w:r>
          </w:p>
          <w:p w14:paraId="1B2154A2" w14:textId="51C435EA" w:rsidR="00AE5A19" w:rsidRPr="00F51BCB" w:rsidRDefault="00AE5A19" w:rsidP="00AE5A19">
            <w:pPr>
              <w:snapToGrid w:val="0"/>
              <w:rPr>
                <w:rFonts w:eastAsia="Calibri"/>
                <w:i/>
                <w:iCs/>
                <w:sz w:val="20"/>
                <w:szCs w:val="20"/>
                <w:lang w:val="en-US"/>
              </w:rPr>
            </w:pPr>
            <w:r w:rsidRPr="00F51BCB">
              <w:rPr>
                <w:rStyle w:val="ts-alignment-element"/>
                <w:i/>
                <w:iCs/>
                <w:color w:val="000000"/>
                <w:sz w:val="20"/>
                <w:szCs w:val="20"/>
                <w:lang w:val="en-GB"/>
              </w:rPr>
              <w:t>The</w:t>
            </w:r>
            <w:r w:rsidRPr="00F51BCB">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80-89%</w:t>
            </w:r>
          </w:p>
          <w:p w14:paraId="50AF7ED0" w14:textId="77777777" w:rsidR="00AE5A19" w:rsidRPr="00AE5A19" w:rsidRDefault="00AE5A19" w:rsidP="00265610">
            <w:pPr>
              <w:jc w:val="both"/>
              <w:rPr>
                <w:rFonts w:eastAsia="Arial Unicode MS"/>
                <w:sz w:val="20"/>
                <w:szCs w:val="20"/>
                <w:lang w:val="en-US" w:eastAsia="pl-PL"/>
              </w:rPr>
            </w:pPr>
          </w:p>
        </w:tc>
      </w:tr>
      <w:tr w:rsidR="00AE0507" w:rsidRPr="0081516E" w14:paraId="1F747379" w14:textId="77777777" w:rsidTr="00265610">
        <w:trPr>
          <w:trHeight w:val="1169"/>
        </w:trPr>
        <w:tc>
          <w:tcPr>
            <w:tcW w:w="864" w:type="dxa"/>
            <w:vMerge/>
            <w:tcBorders>
              <w:left w:val="single" w:sz="4" w:space="0" w:color="auto"/>
              <w:bottom w:val="single" w:sz="4" w:space="0" w:color="auto"/>
              <w:right w:val="single" w:sz="4" w:space="0" w:color="auto"/>
            </w:tcBorders>
          </w:tcPr>
          <w:p w14:paraId="7256D5AB" w14:textId="77777777" w:rsidR="00AE0507" w:rsidRPr="00F70908" w:rsidRDefault="00AE0507" w:rsidP="00265610">
            <w:pPr>
              <w:rPr>
                <w:rFonts w:eastAsia="Arial Unicode MS"/>
                <w:b/>
                <w:sz w:val="20"/>
                <w:szCs w:val="20"/>
                <w:lang w:val="en-GB" w:eastAsia="pl-PL"/>
              </w:rPr>
            </w:pPr>
          </w:p>
        </w:tc>
        <w:tc>
          <w:tcPr>
            <w:tcW w:w="720" w:type="dxa"/>
            <w:tcBorders>
              <w:top w:val="single" w:sz="4" w:space="0" w:color="auto"/>
              <w:left w:val="single" w:sz="4" w:space="0" w:color="auto"/>
              <w:bottom w:val="single" w:sz="4" w:space="0" w:color="auto"/>
              <w:right w:val="single" w:sz="4" w:space="0" w:color="auto"/>
            </w:tcBorders>
          </w:tcPr>
          <w:p w14:paraId="084FF809" w14:textId="77777777" w:rsidR="00AE0507" w:rsidRPr="00F70908" w:rsidRDefault="00AE0507" w:rsidP="00265610">
            <w:pPr>
              <w:jc w:val="center"/>
              <w:rPr>
                <w:rFonts w:eastAsia="Arial Unicode MS"/>
                <w:b/>
                <w:sz w:val="20"/>
                <w:szCs w:val="20"/>
                <w:lang w:val="en-GB" w:eastAsia="pl-PL"/>
              </w:rPr>
            </w:pPr>
            <w:r w:rsidRPr="00F70908">
              <w:rPr>
                <w:rFonts w:eastAsia="Arial Unicode MS"/>
                <w:b/>
                <w:sz w:val="20"/>
                <w:szCs w:val="20"/>
                <w:lang w:val="en-GB" w:eastAsia="pl-PL"/>
              </w:rPr>
              <w:t>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3A78CC94" w14:textId="19BA25B2" w:rsidR="00AE0507" w:rsidRDefault="00AE0507" w:rsidP="00265610">
            <w:pPr>
              <w:jc w:val="both"/>
              <w:rPr>
                <w:rFonts w:eastAsia="Arial Unicode MS"/>
                <w:sz w:val="20"/>
                <w:szCs w:val="20"/>
                <w:lang w:val="en-GB" w:eastAsia="pl-PL"/>
              </w:rPr>
            </w:pPr>
            <w:r w:rsidRPr="00F70908">
              <w:rPr>
                <w:rFonts w:eastAsia="Arial Unicode MS"/>
                <w:sz w:val="20"/>
                <w:szCs w:val="20"/>
                <w:lang w:val="en-GB" w:eastAsia="pl-PL"/>
              </w:rPr>
              <w:t>The student is fluent in tasks based on written and oral utterances. He uses complex arguments and draws conclusions, willingly and freely speaking on various topics. The student easily finds himself in forma</w:t>
            </w:r>
            <w:r w:rsidR="00293CFA">
              <w:rPr>
                <w:rFonts w:eastAsia="Arial Unicode MS"/>
                <w:sz w:val="20"/>
                <w:szCs w:val="20"/>
                <w:lang w:val="en-GB" w:eastAsia="pl-PL"/>
              </w:rPr>
              <w:t xml:space="preserve">l </w:t>
            </w:r>
            <w:r w:rsidRPr="00F70908">
              <w:rPr>
                <w:rFonts w:eastAsia="Arial Unicode MS"/>
                <w:sz w:val="20"/>
                <w:szCs w:val="20"/>
                <w:lang w:val="en-GB" w:eastAsia="pl-PL"/>
              </w:rPr>
              <w:t xml:space="preserve">and informal situations, using advanced vocabulary and grammatical constructions. The student applies autocorrect while speaking. He often assumes a dominant role in groups by independently seeking information and solutions. He is constantly developing his receptive and productive skills. </w:t>
            </w:r>
          </w:p>
          <w:p w14:paraId="762AB9AA" w14:textId="77777777" w:rsidR="00AE5A19" w:rsidRDefault="00AE5A19" w:rsidP="00265610">
            <w:pPr>
              <w:jc w:val="both"/>
              <w:rPr>
                <w:rFonts w:eastAsia="Arial Unicode MS"/>
                <w:sz w:val="20"/>
                <w:szCs w:val="20"/>
                <w:lang w:val="en-GB" w:eastAsia="pl-PL"/>
              </w:rPr>
            </w:pPr>
          </w:p>
          <w:p w14:paraId="61DC3315" w14:textId="77777777" w:rsidR="00493E4B" w:rsidRPr="00F51BCB" w:rsidRDefault="00493E4B" w:rsidP="00493E4B">
            <w:pPr>
              <w:pStyle w:val="Bezodstpw"/>
              <w:rPr>
                <w:rFonts w:ascii="Times New Roman" w:hAnsi="Times New Roman"/>
                <w:i/>
                <w:iCs/>
                <w:sz w:val="20"/>
                <w:szCs w:val="20"/>
                <w:lang w:val="en-GB" w:eastAsia="pl-PL"/>
              </w:rPr>
            </w:pPr>
            <w:r w:rsidRPr="00F51BCB">
              <w:rPr>
                <w:rFonts w:ascii="Times New Roman" w:hAnsi="Times New Roman"/>
                <w:i/>
                <w:iCs/>
                <w:sz w:val="20"/>
                <w:szCs w:val="20"/>
                <w:lang w:val="en-GB" w:eastAsia="pl-PL"/>
              </w:rPr>
              <w:t>High effort in class ( over 90 % of the classes)</w:t>
            </w:r>
          </w:p>
          <w:p w14:paraId="44CA67F4" w14:textId="01E78739" w:rsidR="00AE5A19" w:rsidRPr="00F51BCB" w:rsidRDefault="00AE5A19" w:rsidP="00AE5A19">
            <w:pPr>
              <w:snapToGrid w:val="0"/>
              <w:rPr>
                <w:rFonts w:eastAsia="Calibri"/>
                <w:i/>
                <w:iCs/>
                <w:sz w:val="20"/>
                <w:szCs w:val="20"/>
                <w:lang w:val="en-US"/>
              </w:rPr>
            </w:pPr>
            <w:r w:rsidRPr="00F51BCB">
              <w:rPr>
                <w:rStyle w:val="ts-alignment-element"/>
                <w:i/>
                <w:iCs/>
                <w:color w:val="000000"/>
                <w:sz w:val="20"/>
                <w:szCs w:val="20"/>
                <w:lang w:val="en-GB"/>
              </w:rPr>
              <w:t>The</w:t>
            </w:r>
            <w:r w:rsidRPr="00F51BCB">
              <w:rPr>
                <w:i/>
                <w:iCs/>
                <w:color w:val="000000"/>
                <w:sz w:val="20"/>
                <w:szCs w:val="20"/>
                <w:shd w:val="clear" w:color="auto" w:fill="EFF6FF"/>
                <w:lang w:val="en-GB"/>
              </w:rPr>
              <w:t xml:space="preserve"> assignments the student was expected to complete in order to pass (receive graded credit for)  the class as well as the exam were assessed and the result fell within the percentage range of 90-100%</w:t>
            </w:r>
          </w:p>
          <w:p w14:paraId="7EEB2EEF" w14:textId="77777777" w:rsidR="00AE5A19" w:rsidRPr="00AE5A19" w:rsidRDefault="00AE5A19" w:rsidP="00265610">
            <w:pPr>
              <w:jc w:val="both"/>
              <w:rPr>
                <w:rFonts w:eastAsia="Arial Unicode MS"/>
                <w:sz w:val="20"/>
                <w:szCs w:val="20"/>
                <w:lang w:val="en-US" w:eastAsia="pl-PL"/>
              </w:rPr>
            </w:pPr>
          </w:p>
        </w:tc>
      </w:tr>
    </w:tbl>
    <w:p w14:paraId="517EAB1E" w14:textId="77777777" w:rsidR="00AE0507" w:rsidRPr="00F70908" w:rsidRDefault="00AE0507" w:rsidP="00AE0507">
      <w:pPr>
        <w:rPr>
          <w:sz w:val="20"/>
          <w:szCs w:val="20"/>
          <w:lang w:val="en-GB"/>
        </w:rPr>
      </w:pPr>
    </w:p>
    <w:p w14:paraId="037786A7" w14:textId="77777777" w:rsidR="00AE0507" w:rsidRPr="00F70908" w:rsidRDefault="00AE0507" w:rsidP="00AE0507">
      <w:pPr>
        <w:numPr>
          <w:ilvl w:val="0"/>
          <w:numId w:val="1"/>
        </w:numPr>
        <w:rPr>
          <w:b/>
          <w:sz w:val="20"/>
          <w:szCs w:val="20"/>
          <w:lang w:val="en-GB"/>
        </w:rPr>
      </w:pPr>
      <w:r w:rsidRPr="00F70908">
        <w:rPr>
          <w:b/>
          <w:sz w:val="20"/>
          <w:szCs w:val="20"/>
          <w:lang w:val="en-GB"/>
        </w:rPr>
        <w:t xml:space="preserve">BALANCE OF ECTS CREDITS – STUDENT’S WORK INPUT </w:t>
      </w:r>
    </w:p>
    <w:tbl>
      <w:tblPr>
        <w:tblW w:w="9781" w:type="dxa"/>
        <w:tblInd w:w="-34" w:type="dxa"/>
        <w:tblLayout w:type="fixed"/>
        <w:tblLook w:val="0000" w:firstRow="0" w:lastRow="0" w:firstColumn="0" w:lastColumn="0" w:noHBand="0" w:noVBand="0"/>
      </w:tblPr>
      <w:tblGrid>
        <w:gridCol w:w="6617"/>
        <w:gridCol w:w="1440"/>
        <w:gridCol w:w="1724"/>
      </w:tblGrid>
      <w:tr w:rsidR="00AE0507" w:rsidRPr="00F70908" w14:paraId="5A2792A4" w14:textId="77777777" w:rsidTr="00265610">
        <w:tc>
          <w:tcPr>
            <w:tcW w:w="6617" w:type="dxa"/>
            <w:vMerge w:val="restart"/>
            <w:tcBorders>
              <w:top w:val="single" w:sz="4" w:space="0" w:color="000000"/>
              <w:left w:val="single" w:sz="4" w:space="0" w:color="000000"/>
              <w:bottom w:val="single" w:sz="4" w:space="0" w:color="000000"/>
            </w:tcBorders>
            <w:shd w:val="clear" w:color="auto" w:fill="auto"/>
            <w:vAlign w:val="center"/>
          </w:tcPr>
          <w:p w14:paraId="1B756599" w14:textId="77777777" w:rsidR="00AE0507" w:rsidRPr="00F70908" w:rsidRDefault="00AE0507" w:rsidP="00265610">
            <w:pPr>
              <w:snapToGrid w:val="0"/>
              <w:jc w:val="center"/>
              <w:rPr>
                <w:b/>
                <w:sz w:val="20"/>
                <w:szCs w:val="20"/>
                <w:lang w:val="en-GB"/>
              </w:rPr>
            </w:pPr>
            <w:r w:rsidRPr="00F70908">
              <w:rPr>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C76984" w14:textId="77777777" w:rsidR="00AE0507" w:rsidRPr="00F70908" w:rsidRDefault="00AE0507" w:rsidP="00265610">
            <w:pPr>
              <w:snapToGrid w:val="0"/>
              <w:jc w:val="center"/>
              <w:rPr>
                <w:b/>
                <w:sz w:val="20"/>
                <w:szCs w:val="20"/>
                <w:lang w:val="en-GB"/>
              </w:rPr>
            </w:pPr>
            <w:r w:rsidRPr="00F70908">
              <w:rPr>
                <w:b/>
                <w:sz w:val="20"/>
                <w:szCs w:val="20"/>
                <w:lang w:val="en-GB"/>
              </w:rPr>
              <w:t>Student's workload</w:t>
            </w:r>
          </w:p>
        </w:tc>
      </w:tr>
      <w:tr w:rsidR="00AE0507" w:rsidRPr="00F70908" w14:paraId="51A73A2D" w14:textId="77777777" w:rsidTr="00265610">
        <w:tc>
          <w:tcPr>
            <w:tcW w:w="6617" w:type="dxa"/>
            <w:vMerge/>
            <w:tcBorders>
              <w:top w:val="single" w:sz="4" w:space="0" w:color="000000"/>
              <w:left w:val="single" w:sz="4" w:space="0" w:color="000000"/>
              <w:bottom w:val="single" w:sz="4" w:space="0" w:color="000000"/>
            </w:tcBorders>
            <w:shd w:val="clear" w:color="auto" w:fill="auto"/>
          </w:tcPr>
          <w:p w14:paraId="3B31856F" w14:textId="77777777" w:rsidR="00AE0507" w:rsidRPr="00F70908" w:rsidRDefault="00AE0507" w:rsidP="00265610">
            <w:pPr>
              <w:snapToGrid w:val="0"/>
              <w:rPr>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75D8B45C" w14:textId="77777777" w:rsidR="00AE0507" w:rsidRPr="00F70908" w:rsidRDefault="00AE0507" w:rsidP="00265610">
            <w:pPr>
              <w:jc w:val="center"/>
              <w:rPr>
                <w:b/>
                <w:sz w:val="20"/>
                <w:szCs w:val="20"/>
                <w:lang w:val="en-GB"/>
              </w:rPr>
            </w:pPr>
            <w:r w:rsidRPr="00F70908">
              <w:rPr>
                <w:b/>
                <w:sz w:val="20"/>
                <w:szCs w:val="20"/>
                <w:lang w:val="en-GB"/>
              </w:rPr>
              <w:t>Full-time</w:t>
            </w:r>
          </w:p>
          <w:p w14:paraId="158C20BD" w14:textId="77777777" w:rsidR="00AE0507" w:rsidRPr="00F70908" w:rsidRDefault="00AE0507" w:rsidP="00265610">
            <w:pPr>
              <w:jc w:val="center"/>
              <w:rPr>
                <w:b/>
                <w:sz w:val="20"/>
                <w:szCs w:val="20"/>
                <w:lang w:val="en-GB"/>
              </w:rPr>
            </w:pPr>
            <w:r w:rsidRPr="00F70908">
              <w:rPr>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3BD0BB1E" w14:textId="77777777" w:rsidR="00AE0507" w:rsidRPr="00F70908" w:rsidRDefault="00AE0507" w:rsidP="00265610">
            <w:pPr>
              <w:snapToGrid w:val="0"/>
              <w:jc w:val="center"/>
              <w:rPr>
                <w:b/>
                <w:sz w:val="20"/>
                <w:szCs w:val="20"/>
                <w:lang w:val="en-GB"/>
              </w:rPr>
            </w:pPr>
            <w:r w:rsidRPr="00F70908">
              <w:rPr>
                <w:b/>
                <w:sz w:val="20"/>
                <w:szCs w:val="20"/>
                <w:lang w:val="en-GB"/>
              </w:rPr>
              <w:t>Extramural studies</w:t>
            </w:r>
          </w:p>
        </w:tc>
      </w:tr>
      <w:tr w:rsidR="00AE0507" w:rsidRPr="00F70908" w14:paraId="762AA535" w14:textId="77777777" w:rsidTr="00265610">
        <w:tc>
          <w:tcPr>
            <w:tcW w:w="6617" w:type="dxa"/>
            <w:tcBorders>
              <w:top w:val="single" w:sz="4" w:space="0" w:color="000000"/>
              <w:left w:val="single" w:sz="4" w:space="0" w:color="000000"/>
              <w:bottom w:val="single" w:sz="4" w:space="0" w:color="000000"/>
            </w:tcBorders>
            <w:shd w:val="clear" w:color="auto" w:fill="D9D9D9"/>
          </w:tcPr>
          <w:p w14:paraId="176FA6BE" w14:textId="77777777" w:rsidR="00AE0507" w:rsidRPr="00F70908" w:rsidRDefault="00AE0507" w:rsidP="00265610">
            <w:pPr>
              <w:snapToGrid w:val="0"/>
              <w:rPr>
                <w:i/>
                <w:sz w:val="20"/>
                <w:szCs w:val="20"/>
                <w:lang w:val="en-GB"/>
              </w:rPr>
            </w:pPr>
            <w:r w:rsidRPr="00F70908">
              <w:rPr>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315C8B0F" w14:textId="77777777" w:rsidR="00AE0507" w:rsidRPr="00F70908" w:rsidRDefault="00AE0507" w:rsidP="00265610">
            <w:pPr>
              <w:jc w:val="center"/>
              <w:rPr>
                <w:b/>
                <w:i/>
                <w:sz w:val="20"/>
                <w:szCs w:val="20"/>
              </w:rPr>
            </w:pPr>
            <w:r w:rsidRPr="00F70908">
              <w:rPr>
                <w:b/>
                <w:i/>
                <w:sz w:val="20"/>
                <w:szCs w:val="20"/>
              </w:rPr>
              <w:t>75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4F9597" w14:textId="77777777" w:rsidR="00AE0507" w:rsidRPr="00F70908" w:rsidRDefault="00AE0507" w:rsidP="00265610">
            <w:pPr>
              <w:jc w:val="center"/>
              <w:rPr>
                <w:b/>
                <w:i/>
                <w:sz w:val="20"/>
                <w:szCs w:val="20"/>
              </w:rPr>
            </w:pPr>
            <w:r w:rsidRPr="00F70908">
              <w:rPr>
                <w:b/>
                <w:i/>
                <w:sz w:val="20"/>
                <w:szCs w:val="20"/>
              </w:rPr>
              <w:t>45</w:t>
            </w:r>
          </w:p>
        </w:tc>
      </w:tr>
      <w:tr w:rsidR="00AE0507" w:rsidRPr="00F70908" w14:paraId="75134AC5" w14:textId="77777777" w:rsidTr="00265610">
        <w:tc>
          <w:tcPr>
            <w:tcW w:w="6617" w:type="dxa"/>
            <w:tcBorders>
              <w:top w:val="single" w:sz="4" w:space="0" w:color="000000"/>
              <w:left w:val="single" w:sz="4" w:space="0" w:color="000000"/>
              <w:bottom w:val="single" w:sz="4" w:space="0" w:color="000000"/>
            </w:tcBorders>
            <w:shd w:val="clear" w:color="auto" w:fill="auto"/>
          </w:tcPr>
          <w:p w14:paraId="5D10DCE9" w14:textId="77777777" w:rsidR="00AE0507" w:rsidRPr="00F70908" w:rsidRDefault="00AE0507" w:rsidP="00265610">
            <w:pPr>
              <w:snapToGrid w:val="0"/>
              <w:rPr>
                <w:i/>
                <w:sz w:val="20"/>
                <w:szCs w:val="20"/>
                <w:lang w:val="en-GB"/>
              </w:rPr>
            </w:pPr>
            <w:r w:rsidRPr="00F70908">
              <w:rPr>
                <w:i/>
                <w:sz w:val="20"/>
                <w:szCs w:val="20"/>
                <w:lang w:val="en-GB"/>
              </w:rPr>
              <w:t>Participation in classes</w:t>
            </w:r>
          </w:p>
        </w:tc>
        <w:tc>
          <w:tcPr>
            <w:tcW w:w="1440" w:type="dxa"/>
            <w:tcBorders>
              <w:top w:val="single" w:sz="4" w:space="0" w:color="000000"/>
              <w:left w:val="single" w:sz="4" w:space="0" w:color="000000"/>
              <w:bottom w:val="single" w:sz="4" w:space="0" w:color="000000"/>
            </w:tcBorders>
            <w:shd w:val="clear" w:color="auto" w:fill="auto"/>
            <w:vAlign w:val="center"/>
          </w:tcPr>
          <w:p w14:paraId="6AF7BDD2" w14:textId="77777777" w:rsidR="00AE0507" w:rsidRPr="00F70908" w:rsidRDefault="008B784F" w:rsidP="00265610">
            <w:pPr>
              <w:jc w:val="center"/>
              <w:rPr>
                <w:sz w:val="20"/>
                <w:szCs w:val="20"/>
              </w:rPr>
            </w:pPr>
            <w:r w:rsidRPr="00F70908">
              <w:rPr>
                <w:sz w:val="20"/>
                <w:szCs w:val="20"/>
              </w:rPr>
              <w:t>75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9FFB3" w14:textId="77777777" w:rsidR="00AE0507" w:rsidRPr="00F70908" w:rsidRDefault="008B784F" w:rsidP="00265610">
            <w:pPr>
              <w:jc w:val="center"/>
              <w:rPr>
                <w:sz w:val="20"/>
                <w:szCs w:val="20"/>
              </w:rPr>
            </w:pPr>
            <w:r w:rsidRPr="00F70908">
              <w:rPr>
                <w:sz w:val="20"/>
                <w:szCs w:val="20"/>
              </w:rPr>
              <w:t>45</w:t>
            </w:r>
          </w:p>
        </w:tc>
      </w:tr>
      <w:tr w:rsidR="00AE0507" w:rsidRPr="00F70908" w14:paraId="4ECE8204" w14:textId="77777777" w:rsidTr="00265610">
        <w:tc>
          <w:tcPr>
            <w:tcW w:w="6617" w:type="dxa"/>
            <w:tcBorders>
              <w:top w:val="single" w:sz="4" w:space="0" w:color="000000"/>
              <w:left w:val="single" w:sz="4" w:space="0" w:color="000000"/>
              <w:bottom w:val="single" w:sz="4" w:space="0" w:color="000000"/>
            </w:tcBorders>
            <w:shd w:val="clear" w:color="auto" w:fill="D9D9D9"/>
          </w:tcPr>
          <w:p w14:paraId="0028521E" w14:textId="77777777" w:rsidR="00AE0507" w:rsidRPr="00F70908" w:rsidRDefault="00AE0507" w:rsidP="00265610">
            <w:pPr>
              <w:snapToGrid w:val="0"/>
              <w:rPr>
                <w:b/>
                <w:i/>
                <w:sz w:val="20"/>
                <w:szCs w:val="20"/>
                <w:lang w:val="en-GB"/>
              </w:rPr>
            </w:pPr>
            <w:r w:rsidRPr="00F70908">
              <w:rPr>
                <w:i/>
                <w:sz w:val="20"/>
                <w:szCs w:val="20"/>
                <w:lang w:val="en-GB"/>
              </w:rPr>
              <w:t>INDEPENDENT WORK OF THE STUDENT/NON-CONTACT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25E307C4" w14:textId="77777777" w:rsidR="00AE0507" w:rsidRPr="00F70908" w:rsidRDefault="00AE0507" w:rsidP="00265610">
            <w:pPr>
              <w:jc w:val="center"/>
              <w:rPr>
                <w:b/>
                <w:i/>
                <w:sz w:val="20"/>
                <w:szCs w:val="20"/>
              </w:rPr>
            </w:pPr>
            <w:r w:rsidRPr="00F70908">
              <w:rPr>
                <w:b/>
                <w:i/>
                <w:sz w:val="20"/>
                <w:szCs w:val="20"/>
              </w:rPr>
              <w:t>50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1ADACE5" w14:textId="77777777" w:rsidR="00AE0507" w:rsidRPr="00F70908" w:rsidRDefault="00AE0507" w:rsidP="00265610">
            <w:pPr>
              <w:jc w:val="center"/>
              <w:rPr>
                <w:b/>
                <w:i/>
                <w:sz w:val="20"/>
                <w:szCs w:val="20"/>
              </w:rPr>
            </w:pPr>
            <w:r w:rsidRPr="00F70908">
              <w:rPr>
                <w:b/>
                <w:i/>
                <w:sz w:val="20"/>
                <w:szCs w:val="20"/>
              </w:rPr>
              <w:t>80</w:t>
            </w:r>
          </w:p>
        </w:tc>
      </w:tr>
      <w:tr w:rsidR="00AE0507" w:rsidRPr="00F70908" w14:paraId="76DF4BF1" w14:textId="77777777" w:rsidTr="00265610">
        <w:tc>
          <w:tcPr>
            <w:tcW w:w="6617" w:type="dxa"/>
            <w:tcBorders>
              <w:top w:val="single" w:sz="4" w:space="0" w:color="000000"/>
              <w:left w:val="single" w:sz="4" w:space="0" w:color="000000"/>
              <w:bottom w:val="single" w:sz="4" w:space="0" w:color="000000"/>
            </w:tcBorders>
            <w:shd w:val="clear" w:color="auto" w:fill="auto"/>
          </w:tcPr>
          <w:p w14:paraId="635EAF77" w14:textId="77777777" w:rsidR="00AE0507" w:rsidRPr="00F70908" w:rsidRDefault="00AE0507" w:rsidP="00265610">
            <w:pPr>
              <w:snapToGrid w:val="0"/>
              <w:rPr>
                <w:i/>
                <w:sz w:val="20"/>
                <w:szCs w:val="20"/>
                <w:lang w:val="en-GB"/>
              </w:rPr>
            </w:pPr>
            <w:r w:rsidRPr="00F70908">
              <w:rPr>
                <w:i/>
                <w:sz w:val="20"/>
                <w:szCs w:val="20"/>
                <w:lang w:val="en-GB"/>
              </w:rPr>
              <w:t>Preparation for the classes</w:t>
            </w:r>
          </w:p>
        </w:tc>
        <w:tc>
          <w:tcPr>
            <w:tcW w:w="1440" w:type="dxa"/>
            <w:tcBorders>
              <w:top w:val="single" w:sz="4" w:space="0" w:color="000000"/>
              <w:left w:val="single" w:sz="4" w:space="0" w:color="000000"/>
              <w:bottom w:val="single" w:sz="4" w:space="0" w:color="000000"/>
            </w:tcBorders>
            <w:shd w:val="clear" w:color="auto" w:fill="auto"/>
            <w:vAlign w:val="center"/>
          </w:tcPr>
          <w:p w14:paraId="427E442B" w14:textId="77777777" w:rsidR="00AE0507" w:rsidRPr="00F70908" w:rsidRDefault="00AE0507" w:rsidP="00265610">
            <w:pPr>
              <w:jc w:val="center"/>
              <w:rPr>
                <w:sz w:val="20"/>
                <w:szCs w:val="20"/>
              </w:rPr>
            </w:pPr>
            <w:r w:rsidRPr="00F70908">
              <w:rPr>
                <w:sz w:val="20"/>
                <w:szCs w:val="20"/>
              </w:rPr>
              <w:t>30</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9FA98" w14:textId="77777777" w:rsidR="00AE0507" w:rsidRPr="00F70908" w:rsidRDefault="00AE0507" w:rsidP="00265610">
            <w:pPr>
              <w:jc w:val="center"/>
              <w:rPr>
                <w:sz w:val="20"/>
                <w:szCs w:val="20"/>
              </w:rPr>
            </w:pPr>
            <w:r w:rsidRPr="00F70908">
              <w:rPr>
                <w:sz w:val="20"/>
                <w:szCs w:val="20"/>
              </w:rPr>
              <w:t>45</w:t>
            </w:r>
          </w:p>
        </w:tc>
      </w:tr>
      <w:tr w:rsidR="00AE0507" w:rsidRPr="00F70908" w14:paraId="37D3B370" w14:textId="77777777" w:rsidTr="00265610">
        <w:tc>
          <w:tcPr>
            <w:tcW w:w="6617" w:type="dxa"/>
            <w:tcBorders>
              <w:top w:val="single" w:sz="4" w:space="0" w:color="000000"/>
              <w:left w:val="single" w:sz="4" w:space="0" w:color="000000"/>
              <w:bottom w:val="single" w:sz="4" w:space="0" w:color="000000"/>
            </w:tcBorders>
            <w:shd w:val="clear" w:color="auto" w:fill="auto"/>
          </w:tcPr>
          <w:p w14:paraId="6F715BA1" w14:textId="77777777" w:rsidR="00AE0507" w:rsidRPr="00F70908" w:rsidRDefault="00AE0507" w:rsidP="00265610">
            <w:pPr>
              <w:snapToGrid w:val="0"/>
              <w:rPr>
                <w:i/>
                <w:sz w:val="20"/>
                <w:szCs w:val="20"/>
                <w:lang w:val="en-GB"/>
              </w:rPr>
            </w:pPr>
            <w:r w:rsidRPr="00F70908">
              <w:rPr>
                <w:i/>
                <w:sz w:val="20"/>
                <w:szCs w:val="20"/>
                <w:lang w:val="en-GB"/>
              </w:rPr>
              <w:t>Preparation for the exam</w:t>
            </w:r>
          </w:p>
        </w:tc>
        <w:tc>
          <w:tcPr>
            <w:tcW w:w="1440" w:type="dxa"/>
            <w:tcBorders>
              <w:top w:val="single" w:sz="4" w:space="0" w:color="000000"/>
              <w:left w:val="single" w:sz="4" w:space="0" w:color="000000"/>
              <w:bottom w:val="single" w:sz="4" w:space="0" w:color="000000"/>
            </w:tcBorders>
            <w:shd w:val="clear" w:color="auto" w:fill="auto"/>
            <w:vAlign w:val="center"/>
          </w:tcPr>
          <w:p w14:paraId="6AD51743" w14:textId="77777777" w:rsidR="00AE0507" w:rsidRPr="00F70908" w:rsidRDefault="00AE0507" w:rsidP="00265610">
            <w:pPr>
              <w:jc w:val="center"/>
              <w:rPr>
                <w:sz w:val="20"/>
                <w:szCs w:val="20"/>
              </w:rPr>
            </w:pPr>
            <w:r w:rsidRPr="00F70908">
              <w:rPr>
                <w:sz w:val="20"/>
                <w:szCs w:val="20"/>
              </w:rPr>
              <w:t>20</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A5536" w14:textId="77777777" w:rsidR="00AE0507" w:rsidRPr="00F70908" w:rsidRDefault="00AE0507" w:rsidP="00265610">
            <w:pPr>
              <w:jc w:val="center"/>
              <w:rPr>
                <w:sz w:val="20"/>
                <w:szCs w:val="20"/>
              </w:rPr>
            </w:pPr>
            <w:r w:rsidRPr="00F70908">
              <w:rPr>
                <w:sz w:val="20"/>
                <w:szCs w:val="20"/>
              </w:rPr>
              <w:t>35</w:t>
            </w:r>
          </w:p>
        </w:tc>
      </w:tr>
      <w:tr w:rsidR="00AE0507" w:rsidRPr="00F70908" w14:paraId="36F3E874" w14:textId="77777777" w:rsidTr="00265610">
        <w:tc>
          <w:tcPr>
            <w:tcW w:w="6617" w:type="dxa"/>
            <w:tcBorders>
              <w:top w:val="single" w:sz="4" w:space="0" w:color="000000"/>
              <w:left w:val="single" w:sz="4" w:space="0" w:color="000000"/>
              <w:bottom w:val="single" w:sz="4" w:space="0" w:color="000000"/>
            </w:tcBorders>
            <w:shd w:val="clear" w:color="auto" w:fill="D9D9D9"/>
          </w:tcPr>
          <w:p w14:paraId="4F9799B7" w14:textId="77777777" w:rsidR="00AE0507" w:rsidRPr="00F70908" w:rsidRDefault="00AE0507" w:rsidP="00265610">
            <w:pPr>
              <w:snapToGrid w:val="0"/>
              <w:rPr>
                <w:i/>
                <w:sz w:val="20"/>
                <w:szCs w:val="20"/>
                <w:lang w:val="en-GB"/>
              </w:rPr>
            </w:pPr>
            <w:r w:rsidRPr="00F70908">
              <w:rPr>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05F0ED02" w14:textId="77777777" w:rsidR="00AE0507" w:rsidRPr="00F70908" w:rsidRDefault="00AE0507" w:rsidP="00265610">
            <w:pPr>
              <w:jc w:val="center"/>
              <w:rPr>
                <w:b/>
                <w:i/>
                <w:sz w:val="20"/>
                <w:szCs w:val="20"/>
              </w:rPr>
            </w:pPr>
            <w:r w:rsidRPr="00F70908">
              <w:rPr>
                <w:b/>
                <w:i/>
                <w:sz w:val="20"/>
                <w:szCs w:val="20"/>
              </w:rPr>
              <w:t>125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6C10BF2" w14:textId="77777777" w:rsidR="00AE0507" w:rsidRPr="00F70908" w:rsidRDefault="00AE0507" w:rsidP="00265610">
            <w:pPr>
              <w:jc w:val="center"/>
              <w:rPr>
                <w:b/>
                <w:i/>
                <w:sz w:val="20"/>
                <w:szCs w:val="20"/>
              </w:rPr>
            </w:pPr>
            <w:r w:rsidRPr="00F70908">
              <w:rPr>
                <w:b/>
                <w:i/>
                <w:sz w:val="20"/>
                <w:szCs w:val="20"/>
              </w:rPr>
              <w:t>125</w:t>
            </w:r>
          </w:p>
        </w:tc>
      </w:tr>
      <w:tr w:rsidR="00AE0507" w:rsidRPr="00F70908" w14:paraId="334637B5" w14:textId="77777777" w:rsidTr="00265610">
        <w:tc>
          <w:tcPr>
            <w:tcW w:w="6617" w:type="dxa"/>
            <w:tcBorders>
              <w:top w:val="single" w:sz="4" w:space="0" w:color="000000"/>
              <w:left w:val="single" w:sz="4" w:space="0" w:color="000000"/>
              <w:bottom w:val="single" w:sz="4" w:space="0" w:color="000000"/>
            </w:tcBorders>
            <w:shd w:val="clear" w:color="auto" w:fill="D9D9D9"/>
          </w:tcPr>
          <w:p w14:paraId="4629840E" w14:textId="77777777" w:rsidR="00AE0507" w:rsidRPr="00F70908" w:rsidRDefault="00AE0507" w:rsidP="00265610">
            <w:pPr>
              <w:snapToGrid w:val="0"/>
              <w:rPr>
                <w:sz w:val="20"/>
                <w:szCs w:val="20"/>
                <w:lang w:val="en-GB"/>
              </w:rPr>
            </w:pPr>
            <w:r w:rsidRPr="00F70908">
              <w:rPr>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41BBE5BA" w14:textId="77777777" w:rsidR="00AE0507" w:rsidRPr="00F70908" w:rsidRDefault="00AE0507" w:rsidP="00265610">
            <w:pPr>
              <w:jc w:val="center"/>
              <w:rPr>
                <w:b/>
                <w:sz w:val="20"/>
                <w:szCs w:val="20"/>
              </w:rPr>
            </w:pPr>
            <w:r w:rsidRPr="00F70908">
              <w:rPr>
                <w:b/>
                <w:sz w:val="20"/>
                <w:szCs w:val="20"/>
              </w:rPr>
              <w:t>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068E5D6" w14:textId="77777777" w:rsidR="00AE0507" w:rsidRPr="00F70908" w:rsidRDefault="00AE0507" w:rsidP="00265610">
            <w:pPr>
              <w:jc w:val="center"/>
              <w:rPr>
                <w:b/>
                <w:sz w:val="20"/>
                <w:szCs w:val="20"/>
              </w:rPr>
            </w:pPr>
            <w:r w:rsidRPr="00F70908">
              <w:rPr>
                <w:b/>
                <w:sz w:val="20"/>
                <w:szCs w:val="20"/>
              </w:rPr>
              <w:t>5</w:t>
            </w:r>
          </w:p>
        </w:tc>
      </w:tr>
    </w:tbl>
    <w:p w14:paraId="06B7BB49" w14:textId="77777777" w:rsidR="00AE0507" w:rsidRPr="00F70908" w:rsidRDefault="00AE0507" w:rsidP="00AE0507">
      <w:pPr>
        <w:rPr>
          <w:b/>
          <w:i/>
          <w:sz w:val="20"/>
          <w:szCs w:val="20"/>
          <w:lang w:val="en-GB"/>
        </w:rPr>
      </w:pPr>
    </w:p>
    <w:p w14:paraId="51989BE9" w14:textId="77777777" w:rsidR="00AE0507" w:rsidRPr="00F70908" w:rsidRDefault="00AE0507" w:rsidP="00AE0507">
      <w:pPr>
        <w:rPr>
          <w:i/>
          <w:sz w:val="20"/>
          <w:szCs w:val="20"/>
          <w:lang w:val="en-GB"/>
        </w:rPr>
      </w:pPr>
      <w:r w:rsidRPr="00F70908">
        <w:rPr>
          <w:b/>
          <w:i/>
          <w:sz w:val="20"/>
          <w:szCs w:val="20"/>
          <w:lang w:val="en-GB"/>
        </w:rPr>
        <w:t xml:space="preserve">Accepted for execution </w:t>
      </w:r>
      <w:r w:rsidRPr="00F70908">
        <w:rPr>
          <w:i/>
          <w:sz w:val="20"/>
          <w:szCs w:val="20"/>
          <w:lang w:val="en-GB"/>
        </w:rPr>
        <w:t>(date and legible signatures of the teachers running the course in the given academic year)</w:t>
      </w:r>
    </w:p>
    <w:p w14:paraId="66A222EB" w14:textId="77777777" w:rsidR="00AE0507" w:rsidRPr="00F70908" w:rsidRDefault="00AE0507" w:rsidP="00AE0507">
      <w:pPr>
        <w:ind w:left="1416"/>
        <w:rPr>
          <w:i/>
          <w:sz w:val="20"/>
          <w:szCs w:val="20"/>
          <w:lang w:val="en-GB"/>
        </w:rPr>
      </w:pPr>
    </w:p>
    <w:p w14:paraId="75227313" w14:textId="77777777" w:rsidR="00AE0507" w:rsidRPr="00F70908" w:rsidRDefault="00AE0507" w:rsidP="00AE0507">
      <w:pPr>
        <w:ind w:left="1416"/>
        <w:rPr>
          <w:i/>
          <w:sz w:val="20"/>
          <w:szCs w:val="20"/>
          <w:lang w:val="en-GB"/>
        </w:rPr>
      </w:pPr>
      <w:r w:rsidRPr="00F70908">
        <w:rPr>
          <w:i/>
          <w:sz w:val="20"/>
          <w:szCs w:val="20"/>
          <w:lang w:val="en-GB"/>
        </w:rPr>
        <w:t>.......................................................................................................................</w:t>
      </w:r>
    </w:p>
    <w:p w14:paraId="45A59AB6" w14:textId="77777777" w:rsidR="006B1BC0" w:rsidRPr="00F70908" w:rsidRDefault="006B1BC0" w:rsidP="00AE0507">
      <w:pPr>
        <w:rPr>
          <w:sz w:val="20"/>
          <w:szCs w:val="20"/>
        </w:rPr>
      </w:pPr>
    </w:p>
    <w:sectPr w:rsidR="006B1BC0" w:rsidRPr="00F70908" w:rsidSect="00E96578">
      <w:head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B929CA" w14:textId="77777777" w:rsidR="00E45DFB" w:rsidRDefault="00E45DFB" w:rsidP="00A915F3">
      <w:r>
        <w:separator/>
      </w:r>
    </w:p>
  </w:endnote>
  <w:endnote w:type="continuationSeparator" w:id="0">
    <w:p w14:paraId="59AA9951" w14:textId="77777777" w:rsidR="00E45DFB" w:rsidRDefault="00E45DFB" w:rsidP="00A91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A541CD" w14:textId="77777777" w:rsidR="00E45DFB" w:rsidRDefault="00E45DFB" w:rsidP="00A915F3">
      <w:r>
        <w:separator/>
      </w:r>
    </w:p>
  </w:footnote>
  <w:footnote w:type="continuationSeparator" w:id="0">
    <w:p w14:paraId="496CE0B3" w14:textId="77777777" w:rsidR="00E45DFB" w:rsidRDefault="00E45DFB" w:rsidP="00A91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6FE8E" w14:textId="77777777" w:rsidR="008E4CED" w:rsidRPr="00EE2575" w:rsidRDefault="008E4CED" w:rsidP="008E4CED">
    <w:pPr>
      <w:jc w:val="right"/>
      <w:rPr>
        <w:b/>
        <w:sz w:val="16"/>
        <w:szCs w:val="16"/>
        <w:lang w:val="en-GB"/>
      </w:rPr>
    </w:pPr>
  </w:p>
  <w:p w14:paraId="41404841" w14:textId="77777777" w:rsidR="00A915F3" w:rsidRDefault="00A915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720393093">
    <w:abstractNumId w:val="0"/>
  </w:num>
  <w:num w:numId="2" w16cid:durableId="445465007">
    <w:abstractNumId w:val="1"/>
  </w:num>
  <w:num w:numId="3" w16cid:durableId="1630432025">
    <w:abstractNumId w:val="3"/>
  </w:num>
  <w:num w:numId="4" w16cid:durableId="14889395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8FB"/>
    <w:rsid w:val="00052FC0"/>
    <w:rsid w:val="00066876"/>
    <w:rsid w:val="00067D27"/>
    <w:rsid w:val="00073633"/>
    <w:rsid w:val="0008397D"/>
    <w:rsid w:val="00090352"/>
    <w:rsid w:val="0009185B"/>
    <w:rsid w:val="00091DB1"/>
    <w:rsid w:val="000B1BA9"/>
    <w:rsid w:val="000D20F8"/>
    <w:rsid w:val="0011144E"/>
    <w:rsid w:val="00114080"/>
    <w:rsid w:val="00134F8D"/>
    <w:rsid w:val="00140660"/>
    <w:rsid w:val="00143782"/>
    <w:rsid w:val="0014689D"/>
    <w:rsid w:val="001C0A7A"/>
    <w:rsid w:val="001D2ACC"/>
    <w:rsid w:val="001E7ED3"/>
    <w:rsid w:val="001F55D6"/>
    <w:rsid w:val="002021FB"/>
    <w:rsid w:val="00242863"/>
    <w:rsid w:val="002638B5"/>
    <w:rsid w:val="00293CFA"/>
    <w:rsid w:val="002D2725"/>
    <w:rsid w:val="002E0276"/>
    <w:rsid w:val="002E1409"/>
    <w:rsid w:val="00311CCE"/>
    <w:rsid w:val="00341441"/>
    <w:rsid w:val="00352F97"/>
    <w:rsid w:val="00352FD8"/>
    <w:rsid w:val="003833BE"/>
    <w:rsid w:val="00390698"/>
    <w:rsid w:val="003E7EF3"/>
    <w:rsid w:val="00435DA1"/>
    <w:rsid w:val="00453BDA"/>
    <w:rsid w:val="004653F2"/>
    <w:rsid w:val="00471B65"/>
    <w:rsid w:val="004871F3"/>
    <w:rsid w:val="00493E4B"/>
    <w:rsid w:val="004C1486"/>
    <w:rsid w:val="004D0F4E"/>
    <w:rsid w:val="004D68CC"/>
    <w:rsid w:val="00510716"/>
    <w:rsid w:val="0057173C"/>
    <w:rsid w:val="0058695B"/>
    <w:rsid w:val="0058769B"/>
    <w:rsid w:val="005B128B"/>
    <w:rsid w:val="005B7F7C"/>
    <w:rsid w:val="005E1E51"/>
    <w:rsid w:val="005E379F"/>
    <w:rsid w:val="005E476D"/>
    <w:rsid w:val="0060594E"/>
    <w:rsid w:val="006124C7"/>
    <w:rsid w:val="00664564"/>
    <w:rsid w:val="006A1EB7"/>
    <w:rsid w:val="006B18FB"/>
    <w:rsid w:val="006B1BC0"/>
    <w:rsid w:val="006C5A5A"/>
    <w:rsid w:val="006E6844"/>
    <w:rsid w:val="006E765E"/>
    <w:rsid w:val="0073495B"/>
    <w:rsid w:val="00765F18"/>
    <w:rsid w:val="00773F45"/>
    <w:rsid w:val="00777365"/>
    <w:rsid w:val="00781E64"/>
    <w:rsid w:val="0081516E"/>
    <w:rsid w:val="00817AE2"/>
    <w:rsid w:val="00830DFF"/>
    <w:rsid w:val="0085116C"/>
    <w:rsid w:val="008B784F"/>
    <w:rsid w:val="008E4CED"/>
    <w:rsid w:val="00906362"/>
    <w:rsid w:val="00922E86"/>
    <w:rsid w:val="00936D0B"/>
    <w:rsid w:val="0097226B"/>
    <w:rsid w:val="009A099D"/>
    <w:rsid w:val="009D4F6F"/>
    <w:rsid w:val="009F308C"/>
    <w:rsid w:val="00A01515"/>
    <w:rsid w:val="00A33878"/>
    <w:rsid w:val="00A54F5C"/>
    <w:rsid w:val="00A6508E"/>
    <w:rsid w:val="00A67FEB"/>
    <w:rsid w:val="00A72660"/>
    <w:rsid w:val="00A810B9"/>
    <w:rsid w:val="00A915F3"/>
    <w:rsid w:val="00AB64FA"/>
    <w:rsid w:val="00AC669C"/>
    <w:rsid w:val="00AE0507"/>
    <w:rsid w:val="00AE3D74"/>
    <w:rsid w:val="00AE4DEA"/>
    <w:rsid w:val="00AE5A19"/>
    <w:rsid w:val="00AE6A9E"/>
    <w:rsid w:val="00B278A3"/>
    <w:rsid w:val="00B34F44"/>
    <w:rsid w:val="00B41BAF"/>
    <w:rsid w:val="00B45801"/>
    <w:rsid w:val="00B46F54"/>
    <w:rsid w:val="00B70092"/>
    <w:rsid w:val="00BD31F1"/>
    <w:rsid w:val="00BF73F1"/>
    <w:rsid w:val="00C43A9C"/>
    <w:rsid w:val="00CA57D1"/>
    <w:rsid w:val="00CB51D2"/>
    <w:rsid w:val="00CD204F"/>
    <w:rsid w:val="00CF0EFA"/>
    <w:rsid w:val="00D26BE0"/>
    <w:rsid w:val="00D33E5B"/>
    <w:rsid w:val="00D7169B"/>
    <w:rsid w:val="00D723AB"/>
    <w:rsid w:val="00D83C17"/>
    <w:rsid w:val="00D97EF5"/>
    <w:rsid w:val="00DA31E3"/>
    <w:rsid w:val="00DB1199"/>
    <w:rsid w:val="00DC47A2"/>
    <w:rsid w:val="00DC78F8"/>
    <w:rsid w:val="00DE5B3D"/>
    <w:rsid w:val="00DE7FE3"/>
    <w:rsid w:val="00DF1503"/>
    <w:rsid w:val="00DF73A8"/>
    <w:rsid w:val="00E03B31"/>
    <w:rsid w:val="00E30876"/>
    <w:rsid w:val="00E32004"/>
    <w:rsid w:val="00E45DFB"/>
    <w:rsid w:val="00E50595"/>
    <w:rsid w:val="00E51073"/>
    <w:rsid w:val="00E61816"/>
    <w:rsid w:val="00E73785"/>
    <w:rsid w:val="00E87891"/>
    <w:rsid w:val="00E96578"/>
    <w:rsid w:val="00EC75BC"/>
    <w:rsid w:val="00ED41F0"/>
    <w:rsid w:val="00EE2575"/>
    <w:rsid w:val="00EE35D9"/>
    <w:rsid w:val="00F13B43"/>
    <w:rsid w:val="00F34FFC"/>
    <w:rsid w:val="00F47C6C"/>
    <w:rsid w:val="00F51BCB"/>
    <w:rsid w:val="00F62B26"/>
    <w:rsid w:val="00F70908"/>
    <w:rsid w:val="00F761C0"/>
    <w:rsid w:val="00FB0E13"/>
    <w:rsid w:val="00FD6B20"/>
    <w:rsid w:val="00FE3C45"/>
    <w:rsid w:val="00FF47C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647A02F"/>
  <w15:docId w15:val="{8E6D029B-EEE5-4178-B730-1EF73ABA2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144E"/>
    <w:rPr>
      <w:sz w:val="24"/>
      <w:szCs w:val="24"/>
      <w:lang w:val="pl-PL"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11144E"/>
    <w:rPr>
      <w:rFonts w:ascii="Symbol" w:hAnsi="Symbol"/>
    </w:rPr>
  </w:style>
  <w:style w:type="character" w:customStyle="1" w:styleId="WW8Num2z1">
    <w:name w:val="WW8Num2z1"/>
    <w:rsid w:val="0011144E"/>
    <w:rPr>
      <w:rFonts w:ascii="Courier New" w:hAnsi="Courier New" w:cs="Courier New"/>
    </w:rPr>
  </w:style>
  <w:style w:type="character" w:customStyle="1" w:styleId="WW8Num2z2">
    <w:name w:val="WW8Num2z2"/>
    <w:rsid w:val="0011144E"/>
    <w:rPr>
      <w:rFonts w:ascii="Wingdings" w:hAnsi="Wingdings"/>
    </w:rPr>
  </w:style>
  <w:style w:type="character" w:customStyle="1" w:styleId="WW8Num3z0">
    <w:name w:val="WW8Num3z0"/>
    <w:rsid w:val="0011144E"/>
    <w:rPr>
      <w:rFonts w:ascii="Symbol" w:hAnsi="Symbol"/>
    </w:rPr>
  </w:style>
  <w:style w:type="character" w:customStyle="1" w:styleId="WW8Num3z1">
    <w:name w:val="WW8Num3z1"/>
    <w:rsid w:val="0011144E"/>
    <w:rPr>
      <w:rFonts w:ascii="Courier New" w:hAnsi="Courier New" w:cs="Courier New"/>
    </w:rPr>
  </w:style>
  <w:style w:type="character" w:customStyle="1" w:styleId="WW8Num3z2">
    <w:name w:val="WW8Num3z2"/>
    <w:rsid w:val="0011144E"/>
    <w:rPr>
      <w:rFonts w:ascii="Wingdings" w:hAnsi="Wingdings"/>
    </w:rPr>
  </w:style>
  <w:style w:type="character" w:customStyle="1" w:styleId="WW8Num4z0">
    <w:name w:val="WW8Num4z0"/>
    <w:rsid w:val="0011144E"/>
    <w:rPr>
      <w:rFonts w:ascii="Symbol" w:hAnsi="Symbol"/>
    </w:rPr>
  </w:style>
  <w:style w:type="character" w:customStyle="1" w:styleId="WW8Num4z1">
    <w:name w:val="WW8Num4z1"/>
    <w:rsid w:val="0011144E"/>
    <w:rPr>
      <w:rFonts w:ascii="Courier New" w:hAnsi="Courier New" w:cs="Courier New"/>
    </w:rPr>
  </w:style>
  <w:style w:type="character" w:customStyle="1" w:styleId="WW8Num4z2">
    <w:name w:val="WW8Num4z2"/>
    <w:rsid w:val="0011144E"/>
    <w:rPr>
      <w:rFonts w:ascii="Wingdings" w:hAnsi="Wingdings"/>
    </w:rPr>
  </w:style>
  <w:style w:type="character" w:customStyle="1" w:styleId="WW8Num5z0">
    <w:name w:val="WW8Num5z0"/>
    <w:rsid w:val="0011144E"/>
    <w:rPr>
      <w:rFonts w:ascii="Symbol" w:hAnsi="Symbol"/>
    </w:rPr>
  </w:style>
  <w:style w:type="character" w:customStyle="1" w:styleId="WW8Num5z1">
    <w:name w:val="WW8Num5z1"/>
    <w:rsid w:val="0011144E"/>
    <w:rPr>
      <w:rFonts w:ascii="Courier New" w:hAnsi="Courier New" w:cs="Courier New"/>
    </w:rPr>
  </w:style>
  <w:style w:type="character" w:customStyle="1" w:styleId="WW8Num5z2">
    <w:name w:val="WW8Num5z2"/>
    <w:rsid w:val="0011144E"/>
    <w:rPr>
      <w:rFonts w:ascii="Wingdings" w:hAnsi="Wingdings"/>
    </w:rPr>
  </w:style>
  <w:style w:type="character" w:customStyle="1" w:styleId="WW8Num6z0">
    <w:name w:val="WW8Num6z0"/>
    <w:rsid w:val="0011144E"/>
    <w:rPr>
      <w:rFonts w:ascii="Wingdings" w:hAnsi="Wingdings"/>
    </w:rPr>
  </w:style>
  <w:style w:type="character" w:customStyle="1" w:styleId="WW8Num6z1">
    <w:name w:val="WW8Num6z1"/>
    <w:rsid w:val="0011144E"/>
    <w:rPr>
      <w:rFonts w:ascii="Courier New" w:hAnsi="Courier New" w:cs="Courier New"/>
    </w:rPr>
  </w:style>
  <w:style w:type="character" w:customStyle="1" w:styleId="WW8Num6z3">
    <w:name w:val="WW8Num6z3"/>
    <w:rsid w:val="0011144E"/>
    <w:rPr>
      <w:rFonts w:ascii="Symbol" w:hAnsi="Symbol"/>
    </w:rPr>
  </w:style>
  <w:style w:type="character" w:customStyle="1" w:styleId="WW8Num7z0">
    <w:name w:val="WW8Num7z0"/>
    <w:rsid w:val="0011144E"/>
    <w:rPr>
      <w:rFonts w:ascii="Symbol" w:hAnsi="Symbol"/>
    </w:rPr>
  </w:style>
  <w:style w:type="character" w:customStyle="1" w:styleId="WW8Num7z1">
    <w:name w:val="WW8Num7z1"/>
    <w:rsid w:val="0011144E"/>
    <w:rPr>
      <w:rFonts w:ascii="Courier New" w:hAnsi="Courier New" w:cs="Courier New"/>
    </w:rPr>
  </w:style>
  <w:style w:type="character" w:customStyle="1" w:styleId="WW8Num7z2">
    <w:name w:val="WW8Num7z2"/>
    <w:rsid w:val="0011144E"/>
    <w:rPr>
      <w:rFonts w:ascii="Wingdings" w:hAnsi="Wingdings"/>
    </w:rPr>
  </w:style>
  <w:style w:type="character" w:customStyle="1" w:styleId="WW8Num8z0">
    <w:name w:val="WW8Num8z0"/>
    <w:rsid w:val="0011144E"/>
    <w:rPr>
      <w:rFonts w:ascii="Wingdings" w:hAnsi="Wingdings"/>
    </w:rPr>
  </w:style>
  <w:style w:type="character" w:customStyle="1" w:styleId="WW8Num8z1">
    <w:name w:val="WW8Num8z1"/>
    <w:rsid w:val="0011144E"/>
    <w:rPr>
      <w:rFonts w:ascii="Courier New" w:hAnsi="Courier New" w:cs="Courier New"/>
    </w:rPr>
  </w:style>
  <w:style w:type="character" w:customStyle="1" w:styleId="WW8Num8z3">
    <w:name w:val="WW8Num8z3"/>
    <w:rsid w:val="0011144E"/>
    <w:rPr>
      <w:rFonts w:ascii="Symbol" w:hAnsi="Symbol"/>
    </w:rPr>
  </w:style>
  <w:style w:type="character" w:customStyle="1" w:styleId="WW8Num9z0">
    <w:name w:val="WW8Num9z0"/>
    <w:rsid w:val="0011144E"/>
    <w:rPr>
      <w:rFonts w:ascii="Symbol" w:hAnsi="Symbol"/>
    </w:rPr>
  </w:style>
  <w:style w:type="character" w:customStyle="1" w:styleId="WW8Num9z1">
    <w:name w:val="WW8Num9z1"/>
    <w:rsid w:val="0011144E"/>
    <w:rPr>
      <w:rFonts w:ascii="Courier New" w:hAnsi="Courier New" w:cs="Courier New"/>
    </w:rPr>
  </w:style>
  <w:style w:type="character" w:customStyle="1" w:styleId="WW8Num9z2">
    <w:name w:val="WW8Num9z2"/>
    <w:rsid w:val="0011144E"/>
    <w:rPr>
      <w:rFonts w:ascii="Wingdings" w:hAnsi="Wingdings"/>
    </w:rPr>
  </w:style>
  <w:style w:type="character" w:customStyle="1" w:styleId="WW8Num10z0">
    <w:name w:val="WW8Num10z0"/>
    <w:rsid w:val="0011144E"/>
    <w:rPr>
      <w:rFonts w:ascii="Wingdings" w:hAnsi="Wingdings"/>
    </w:rPr>
  </w:style>
  <w:style w:type="character" w:customStyle="1" w:styleId="WW8Num10z1">
    <w:name w:val="WW8Num10z1"/>
    <w:rsid w:val="0011144E"/>
    <w:rPr>
      <w:rFonts w:ascii="Courier New" w:hAnsi="Courier New" w:cs="Courier New"/>
    </w:rPr>
  </w:style>
  <w:style w:type="character" w:customStyle="1" w:styleId="WW8Num10z3">
    <w:name w:val="WW8Num10z3"/>
    <w:rsid w:val="0011144E"/>
    <w:rPr>
      <w:rFonts w:ascii="Symbol" w:hAnsi="Symbol"/>
    </w:rPr>
  </w:style>
  <w:style w:type="character" w:customStyle="1" w:styleId="WW8Num11z0">
    <w:name w:val="WW8Num11z0"/>
    <w:rsid w:val="0011144E"/>
    <w:rPr>
      <w:rFonts w:ascii="Symbol" w:hAnsi="Symbol"/>
    </w:rPr>
  </w:style>
  <w:style w:type="character" w:customStyle="1" w:styleId="WW8Num11z1">
    <w:name w:val="WW8Num11z1"/>
    <w:rsid w:val="0011144E"/>
    <w:rPr>
      <w:rFonts w:ascii="Courier New" w:hAnsi="Courier New" w:cs="Courier New"/>
    </w:rPr>
  </w:style>
  <w:style w:type="character" w:customStyle="1" w:styleId="WW8Num11z2">
    <w:name w:val="WW8Num11z2"/>
    <w:rsid w:val="0011144E"/>
    <w:rPr>
      <w:rFonts w:ascii="Wingdings" w:hAnsi="Wingdings"/>
    </w:rPr>
  </w:style>
  <w:style w:type="character" w:customStyle="1" w:styleId="WW8Num12z0">
    <w:name w:val="WW8Num12z0"/>
    <w:rsid w:val="0011144E"/>
    <w:rPr>
      <w:rFonts w:ascii="Wingdings" w:hAnsi="Wingdings"/>
    </w:rPr>
  </w:style>
  <w:style w:type="character" w:customStyle="1" w:styleId="WW8Num12z1">
    <w:name w:val="WW8Num12z1"/>
    <w:rsid w:val="0011144E"/>
    <w:rPr>
      <w:rFonts w:ascii="Courier New" w:hAnsi="Courier New" w:cs="Courier New"/>
    </w:rPr>
  </w:style>
  <w:style w:type="character" w:customStyle="1" w:styleId="WW8Num12z3">
    <w:name w:val="WW8Num12z3"/>
    <w:rsid w:val="0011144E"/>
    <w:rPr>
      <w:rFonts w:ascii="Symbol" w:hAnsi="Symbol"/>
    </w:rPr>
  </w:style>
  <w:style w:type="character" w:customStyle="1" w:styleId="WW8Num13z0">
    <w:name w:val="WW8Num13z0"/>
    <w:rsid w:val="0011144E"/>
    <w:rPr>
      <w:rFonts w:ascii="Symbol" w:hAnsi="Symbol"/>
    </w:rPr>
  </w:style>
  <w:style w:type="character" w:customStyle="1" w:styleId="WW8Num13z1">
    <w:name w:val="WW8Num13z1"/>
    <w:rsid w:val="0011144E"/>
    <w:rPr>
      <w:rFonts w:ascii="Courier New" w:hAnsi="Courier New" w:cs="Courier New"/>
    </w:rPr>
  </w:style>
  <w:style w:type="character" w:customStyle="1" w:styleId="WW8Num13z2">
    <w:name w:val="WW8Num13z2"/>
    <w:rsid w:val="0011144E"/>
    <w:rPr>
      <w:rFonts w:ascii="Wingdings" w:hAnsi="Wingdings"/>
    </w:rPr>
  </w:style>
  <w:style w:type="character" w:customStyle="1" w:styleId="WW8Num14z0">
    <w:name w:val="WW8Num14z0"/>
    <w:rsid w:val="0011144E"/>
    <w:rPr>
      <w:rFonts w:ascii="Wingdings" w:hAnsi="Wingdings"/>
    </w:rPr>
  </w:style>
  <w:style w:type="character" w:customStyle="1" w:styleId="WW8Num14z1">
    <w:name w:val="WW8Num14z1"/>
    <w:rsid w:val="0011144E"/>
    <w:rPr>
      <w:rFonts w:ascii="Courier New" w:hAnsi="Courier New" w:cs="Courier New"/>
    </w:rPr>
  </w:style>
  <w:style w:type="character" w:customStyle="1" w:styleId="WW8Num14z3">
    <w:name w:val="WW8Num14z3"/>
    <w:rsid w:val="0011144E"/>
    <w:rPr>
      <w:rFonts w:ascii="Symbol" w:hAnsi="Symbol"/>
    </w:rPr>
  </w:style>
  <w:style w:type="character" w:customStyle="1" w:styleId="Domylnaczcionkaakapitu1">
    <w:name w:val="Domyślna czcionka akapitu1"/>
    <w:rsid w:val="0011144E"/>
  </w:style>
  <w:style w:type="character" w:customStyle="1" w:styleId="PodtytuZnak">
    <w:name w:val="Podtytuł Znak"/>
    <w:rsid w:val="0011144E"/>
    <w:rPr>
      <w:rFonts w:ascii="Cambria" w:eastAsia="Times New Roman" w:hAnsi="Cambria" w:cs="Times New Roman"/>
      <w:sz w:val="24"/>
      <w:szCs w:val="24"/>
    </w:rPr>
  </w:style>
  <w:style w:type="paragraph" w:customStyle="1" w:styleId="Nagwek1">
    <w:name w:val="Nagłówek1"/>
    <w:basedOn w:val="Normalny"/>
    <w:next w:val="Tekstpodstawowy"/>
    <w:rsid w:val="0011144E"/>
    <w:pPr>
      <w:keepNext/>
      <w:spacing w:before="240" w:after="120"/>
    </w:pPr>
    <w:rPr>
      <w:rFonts w:ascii="Arial" w:eastAsia="Arial Unicode MS" w:hAnsi="Arial" w:cs="Tahoma"/>
      <w:sz w:val="28"/>
      <w:szCs w:val="28"/>
    </w:rPr>
  </w:style>
  <w:style w:type="paragraph" w:styleId="Tekstpodstawowy">
    <w:name w:val="Body Text"/>
    <w:basedOn w:val="Normalny"/>
    <w:rsid w:val="0011144E"/>
    <w:pPr>
      <w:spacing w:after="120"/>
    </w:pPr>
  </w:style>
  <w:style w:type="paragraph" w:styleId="Lista">
    <w:name w:val="List"/>
    <w:basedOn w:val="Tekstpodstawowy"/>
    <w:rsid w:val="0011144E"/>
    <w:rPr>
      <w:rFonts w:cs="Tahoma"/>
    </w:rPr>
  </w:style>
  <w:style w:type="paragraph" w:customStyle="1" w:styleId="Podpis1">
    <w:name w:val="Podpis1"/>
    <w:basedOn w:val="Normalny"/>
    <w:rsid w:val="0011144E"/>
    <w:pPr>
      <w:suppressLineNumbers/>
      <w:spacing w:before="120" w:after="120"/>
    </w:pPr>
    <w:rPr>
      <w:rFonts w:cs="Tahoma"/>
      <w:i/>
      <w:iCs/>
    </w:rPr>
  </w:style>
  <w:style w:type="paragraph" w:customStyle="1" w:styleId="Indeks">
    <w:name w:val="Indeks"/>
    <w:basedOn w:val="Normalny"/>
    <w:rsid w:val="0011144E"/>
    <w:pPr>
      <w:suppressLineNumbers/>
    </w:pPr>
    <w:rPr>
      <w:rFonts w:cs="Tahoma"/>
    </w:rPr>
  </w:style>
  <w:style w:type="paragraph" w:styleId="Tekstdymka">
    <w:name w:val="Balloon Text"/>
    <w:basedOn w:val="Normalny"/>
    <w:rsid w:val="0011144E"/>
    <w:rPr>
      <w:rFonts w:ascii="Tahoma" w:hAnsi="Tahoma" w:cs="Tahoma"/>
      <w:sz w:val="16"/>
      <w:szCs w:val="16"/>
    </w:rPr>
  </w:style>
  <w:style w:type="paragraph" w:styleId="Podtytu">
    <w:name w:val="Subtitle"/>
    <w:basedOn w:val="Normalny"/>
    <w:next w:val="Normalny"/>
    <w:qFormat/>
    <w:rsid w:val="0011144E"/>
    <w:pPr>
      <w:spacing w:after="60"/>
      <w:jc w:val="center"/>
    </w:pPr>
    <w:rPr>
      <w:rFonts w:ascii="Cambria" w:hAnsi="Cambria"/>
    </w:rPr>
  </w:style>
  <w:style w:type="paragraph" w:customStyle="1" w:styleId="Zawartotabeli">
    <w:name w:val="Zawartość tabeli"/>
    <w:basedOn w:val="Normalny"/>
    <w:rsid w:val="0011144E"/>
    <w:pPr>
      <w:suppressLineNumbers/>
    </w:pPr>
  </w:style>
  <w:style w:type="paragraph" w:customStyle="1" w:styleId="Nagwektabeli">
    <w:name w:val="Nagłówek tabeli"/>
    <w:basedOn w:val="Zawartotabeli"/>
    <w:rsid w:val="0011144E"/>
    <w:pPr>
      <w:jc w:val="center"/>
    </w:pPr>
    <w:rPr>
      <w:b/>
      <w:bCs/>
    </w:rPr>
  </w:style>
  <w:style w:type="paragraph" w:styleId="Nagwek">
    <w:name w:val="header"/>
    <w:basedOn w:val="Normalny"/>
    <w:link w:val="NagwekZnak"/>
    <w:uiPriority w:val="99"/>
    <w:unhideWhenUsed/>
    <w:rsid w:val="00A915F3"/>
    <w:pPr>
      <w:tabs>
        <w:tab w:val="center" w:pos="4536"/>
        <w:tab w:val="right" w:pos="9072"/>
      </w:tabs>
    </w:pPr>
  </w:style>
  <w:style w:type="character" w:customStyle="1" w:styleId="NagwekZnak">
    <w:name w:val="Nagłówek Znak"/>
    <w:link w:val="Nagwek"/>
    <w:uiPriority w:val="99"/>
    <w:rsid w:val="00A915F3"/>
    <w:rPr>
      <w:sz w:val="24"/>
      <w:szCs w:val="24"/>
      <w:lang w:eastAsia="ar-SA"/>
    </w:rPr>
  </w:style>
  <w:style w:type="paragraph" w:styleId="Stopka">
    <w:name w:val="footer"/>
    <w:basedOn w:val="Normalny"/>
    <w:link w:val="StopkaZnak"/>
    <w:uiPriority w:val="99"/>
    <w:unhideWhenUsed/>
    <w:rsid w:val="00A915F3"/>
    <w:pPr>
      <w:tabs>
        <w:tab w:val="center" w:pos="4536"/>
        <w:tab w:val="right" w:pos="9072"/>
      </w:tabs>
    </w:pPr>
  </w:style>
  <w:style w:type="character" w:customStyle="1" w:styleId="StopkaZnak">
    <w:name w:val="Stopka Znak"/>
    <w:link w:val="Stopka"/>
    <w:uiPriority w:val="99"/>
    <w:rsid w:val="00A915F3"/>
    <w:rPr>
      <w:sz w:val="24"/>
      <w:szCs w:val="24"/>
      <w:lang w:eastAsia="ar-SA"/>
    </w:rPr>
  </w:style>
  <w:style w:type="character" w:styleId="Hipercze">
    <w:name w:val="Hyperlink"/>
    <w:basedOn w:val="Domylnaczcionkaakapitu"/>
    <w:uiPriority w:val="99"/>
    <w:unhideWhenUsed/>
    <w:rsid w:val="00E32004"/>
    <w:rPr>
      <w:color w:val="0563C1" w:themeColor="hyperlink"/>
      <w:u w:val="single"/>
    </w:rPr>
  </w:style>
  <w:style w:type="character" w:customStyle="1" w:styleId="ts-alignment-element">
    <w:name w:val="ts-alignment-element"/>
    <w:basedOn w:val="Domylnaczcionkaakapitu"/>
    <w:rsid w:val="00AE5A19"/>
  </w:style>
  <w:style w:type="paragraph" w:styleId="Bezodstpw">
    <w:name w:val="No Spacing"/>
    <w:uiPriority w:val="1"/>
    <w:qFormat/>
    <w:rsid w:val="00493E4B"/>
    <w:rPr>
      <w:rFonts w:ascii="Calibri" w:eastAsia="Calibri" w:hAnsi="Calibri"/>
      <w:kern w:val="2"/>
      <w:sz w:val="22"/>
      <w:szCs w:val="22"/>
      <w:lang w:val="pl-PL"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97095">
      <w:bodyDiv w:val="1"/>
      <w:marLeft w:val="0"/>
      <w:marRight w:val="0"/>
      <w:marTop w:val="0"/>
      <w:marBottom w:val="0"/>
      <w:divBdr>
        <w:top w:val="none" w:sz="0" w:space="0" w:color="auto"/>
        <w:left w:val="none" w:sz="0" w:space="0" w:color="auto"/>
        <w:bottom w:val="none" w:sz="0" w:space="0" w:color="auto"/>
        <w:right w:val="none" w:sz="0" w:space="0" w:color="auto"/>
      </w:divBdr>
    </w:div>
    <w:div w:id="96558927">
      <w:bodyDiv w:val="1"/>
      <w:marLeft w:val="0"/>
      <w:marRight w:val="0"/>
      <w:marTop w:val="0"/>
      <w:marBottom w:val="0"/>
      <w:divBdr>
        <w:top w:val="none" w:sz="0" w:space="0" w:color="auto"/>
        <w:left w:val="none" w:sz="0" w:space="0" w:color="auto"/>
        <w:bottom w:val="none" w:sz="0" w:space="0" w:color="auto"/>
        <w:right w:val="none" w:sz="0" w:space="0" w:color="auto"/>
      </w:divBdr>
    </w:div>
    <w:div w:id="436020170">
      <w:bodyDiv w:val="1"/>
      <w:marLeft w:val="0"/>
      <w:marRight w:val="0"/>
      <w:marTop w:val="0"/>
      <w:marBottom w:val="0"/>
      <w:divBdr>
        <w:top w:val="none" w:sz="0" w:space="0" w:color="auto"/>
        <w:left w:val="none" w:sz="0" w:space="0" w:color="auto"/>
        <w:bottom w:val="none" w:sz="0" w:space="0" w:color="auto"/>
        <w:right w:val="none" w:sz="0" w:space="0" w:color="auto"/>
      </w:divBdr>
    </w:div>
    <w:div w:id="598224322">
      <w:bodyDiv w:val="1"/>
      <w:marLeft w:val="0"/>
      <w:marRight w:val="0"/>
      <w:marTop w:val="0"/>
      <w:marBottom w:val="0"/>
      <w:divBdr>
        <w:top w:val="none" w:sz="0" w:space="0" w:color="auto"/>
        <w:left w:val="none" w:sz="0" w:space="0" w:color="auto"/>
        <w:bottom w:val="none" w:sz="0" w:space="0" w:color="auto"/>
        <w:right w:val="none" w:sz="0" w:space="0" w:color="auto"/>
      </w:divBdr>
    </w:div>
    <w:div w:id="823355311">
      <w:bodyDiv w:val="1"/>
      <w:marLeft w:val="0"/>
      <w:marRight w:val="0"/>
      <w:marTop w:val="0"/>
      <w:marBottom w:val="0"/>
      <w:divBdr>
        <w:top w:val="none" w:sz="0" w:space="0" w:color="auto"/>
        <w:left w:val="none" w:sz="0" w:space="0" w:color="auto"/>
        <w:bottom w:val="none" w:sz="0" w:space="0" w:color="auto"/>
        <w:right w:val="none" w:sz="0" w:space="0" w:color="auto"/>
      </w:divBdr>
    </w:div>
    <w:div w:id="885722357">
      <w:bodyDiv w:val="1"/>
      <w:marLeft w:val="0"/>
      <w:marRight w:val="0"/>
      <w:marTop w:val="0"/>
      <w:marBottom w:val="0"/>
      <w:divBdr>
        <w:top w:val="none" w:sz="0" w:space="0" w:color="auto"/>
        <w:left w:val="none" w:sz="0" w:space="0" w:color="auto"/>
        <w:bottom w:val="none" w:sz="0" w:space="0" w:color="auto"/>
        <w:right w:val="none" w:sz="0" w:space="0" w:color="auto"/>
      </w:divBdr>
    </w:div>
    <w:div w:id="1122924087">
      <w:bodyDiv w:val="1"/>
      <w:marLeft w:val="0"/>
      <w:marRight w:val="0"/>
      <w:marTop w:val="0"/>
      <w:marBottom w:val="0"/>
      <w:divBdr>
        <w:top w:val="none" w:sz="0" w:space="0" w:color="auto"/>
        <w:left w:val="none" w:sz="0" w:space="0" w:color="auto"/>
        <w:bottom w:val="none" w:sz="0" w:space="0" w:color="auto"/>
        <w:right w:val="none" w:sz="0" w:space="0" w:color="auto"/>
      </w:divBdr>
    </w:div>
    <w:div w:id="1131287012">
      <w:bodyDiv w:val="1"/>
      <w:marLeft w:val="0"/>
      <w:marRight w:val="0"/>
      <w:marTop w:val="0"/>
      <w:marBottom w:val="0"/>
      <w:divBdr>
        <w:top w:val="none" w:sz="0" w:space="0" w:color="auto"/>
        <w:left w:val="none" w:sz="0" w:space="0" w:color="auto"/>
        <w:bottom w:val="none" w:sz="0" w:space="0" w:color="auto"/>
        <w:right w:val="none" w:sz="0" w:space="0" w:color="auto"/>
      </w:divBdr>
    </w:div>
    <w:div w:id="1152714198">
      <w:bodyDiv w:val="1"/>
      <w:marLeft w:val="0"/>
      <w:marRight w:val="0"/>
      <w:marTop w:val="0"/>
      <w:marBottom w:val="0"/>
      <w:divBdr>
        <w:top w:val="none" w:sz="0" w:space="0" w:color="auto"/>
        <w:left w:val="none" w:sz="0" w:space="0" w:color="auto"/>
        <w:bottom w:val="none" w:sz="0" w:space="0" w:color="auto"/>
        <w:right w:val="none" w:sz="0" w:space="0" w:color="auto"/>
      </w:divBdr>
    </w:div>
    <w:div w:id="1713991276">
      <w:bodyDiv w:val="1"/>
      <w:marLeft w:val="0"/>
      <w:marRight w:val="0"/>
      <w:marTop w:val="0"/>
      <w:marBottom w:val="0"/>
      <w:divBdr>
        <w:top w:val="none" w:sz="0" w:space="0" w:color="auto"/>
        <w:left w:val="none" w:sz="0" w:space="0" w:color="auto"/>
        <w:bottom w:val="none" w:sz="0" w:space="0" w:color="auto"/>
        <w:right w:val="none" w:sz="0" w:space="0" w:color="auto"/>
      </w:divBdr>
    </w:div>
    <w:div w:id="174332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1E9B2-F5F3-48AE-B282-0BAF0DC50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1542</Words>
  <Characters>9252</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wzór sylabusa UG</vt:lpstr>
    </vt:vector>
  </TitlesOfParts>
  <Company>TOSHIBA</Company>
  <LinksUpToDate>false</LinksUpToDate>
  <CharactersWithSpaces>10773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sylabusa UG</dc:title>
  <dc:subject>dostosowanie do KRK</dc:subject>
  <dc:creator>grażyna szyling</dc:creator>
  <cp:keywords/>
  <cp:lastModifiedBy>Łukasz Furtak</cp:lastModifiedBy>
  <cp:revision>17</cp:revision>
  <cp:lastPrinted>2018-11-26T13:14:00Z</cp:lastPrinted>
  <dcterms:created xsi:type="dcterms:W3CDTF">2023-11-14T11:32:00Z</dcterms:created>
  <dcterms:modified xsi:type="dcterms:W3CDTF">2024-08-20T19:34:00Z</dcterms:modified>
</cp:coreProperties>
</file>