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98356F" w14:textId="77777777" w:rsidR="003D2579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KARTA PRZEDMIOTU</w:t>
      </w:r>
    </w:p>
    <w:p w14:paraId="5946ACE7" w14:textId="77777777" w:rsidR="003D2579" w:rsidRDefault="003D2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276"/>
        <w:gridCol w:w="6520"/>
      </w:tblGrid>
      <w:tr w:rsidR="003D2579" w14:paraId="6E45C16B" w14:textId="77777777">
        <w:trPr>
          <w:trHeight w:val="2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401FF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2AD5294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0714.8.ME1.B/C17.TA</w:t>
            </w:r>
          </w:p>
        </w:tc>
      </w:tr>
      <w:tr w:rsidR="003D2579" w14:paraId="7C97021D" w14:textId="77777777">
        <w:trPr>
          <w:cantSplit/>
          <w:trHeight w:val="28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A14EB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Nazwa przedmiotu w języku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13657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7AE7F92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Technika automatyki</w:t>
            </w:r>
          </w:p>
          <w:p w14:paraId="0C60E753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Automation technology</w:t>
            </w:r>
          </w:p>
        </w:tc>
      </w:tr>
      <w:tr w:rsidR="003D2579" w14:paraId="7683F268" w14:textId="77777777">
        <w:trPr>
          <w:cantSplit/>
          <w:trHeight w:val="28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8FDC2" w14:textId="77777777" w:rsidR="003D2579" w:rsidRDefault="003D25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BD29E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7BDAC1" w14:textId="77777777" w:rsidR="003D2579" w:rsidRDefault="003D25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3EF766E2" w14:textId="77777777" w:rsidR="003D2579" w:rsidRDefault="003D2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</w:rPr>
      </w:pPr>
    </w:p>
    <w:p w14:paraId="3432C38B" w14:textId="77777777" w:rsidR="003D2579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USYTUOWANIE PRZEDMIOTU W SYSTEMIE STUDIÓW</w:t>
      </w:r>
    </w:p>
    <w:tbl>
      <w:tblPr>
        <w:tblStyle w:val="a0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5386"/>
      </w:tblGrid>
      <w:tr w:rsidR="003D2579" w14:paraId="0DE85AD2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4845D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6A798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Mechatronika</w:t>
            </w:r>
          </w:p>
        </w:tc>
      </w:tr>
      <w:tr w:rsidR="003D2579" w14:paraId="053927D8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0F3A5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FD41D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Studia stacjonarne / studia niestacjonarne</w:t>
            </w:r>
          </w:p>
        </w:tc>
      </w:tr>
      <w:tr w:rsidR="003D2579" w14:paraId="74118436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A2BA2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8DF77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Studia pierwszego stopnia inżynierskie</w:t>
            </w:r>
          </w:p>
        </w:tc>
      </w:tr>
      <w:tr w:rsidR="003D2579" w14:paraId="280FC99A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9FD5B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98213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Praktyczny</w:t>
            </w:r>
          </w:p>
        </w:tc>
      </w:tr>
      <w:tr w:rsidR="003D2579" w14:paraId="0D3C5C38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5E35A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FB555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dr inż. Wojciech Iwanicki</w:t>
            </w:r>
          </w:p>
        </w:tc>
      </w:tr>
      <w:tr w:rsidR="003D2579" w14:paraId="5782C7A1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A8338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8E1FF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wiwanicki@ujk.edu.pl</w:t>
            </w:r>
          </w:p>
        </w:tc>
      </w:tr>
    </w:tbl>
    <w:p w14:paraId="4F315D14" w14:textId="77777777" w:rsidR="003D2579" w:rsidRDefault="003D2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18"/>
          <w:szCs w:val="18"/>
        </w:rPr>
      </w:pPr>
    </w:p>
    <w:p w14:paraId="33CCB031" w14:textId="77777777" w:rsidR="003D2579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OGÓLNA CHARAKTERYSTYKA PRZEDMIOTU</w:t>
      </w:r>
    </w:p>
    <w:tbl>
      <w:tblPr>
        <w:tblStyle w:val="a1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5386"/>
      </w:tblGrid>
      <w:tr w:rsidR="003D2579" w14:paraId="041D6440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01F2B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88685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Polski</w:t>
            </w:r>
          </w:p>
        </w:tc>
      </w:tr>
      <w:tr w:rsidR="003D2579" w14:paraId="1DC8EA13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BAD1C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CFE69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Znajomość elektrotechniki, mechaniki, automatyki</w:t>
            </w:r>
          </w:p>
        </w:tc>
      </w:tr>
    </w:tbl>
    <w:p w14:paraId="3FC88BE8" w14:textId="77777777" w:rsidR="003D2579" w:rsidRDefault="003D2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18"/>
          <w:szCs w:val="18"/>
        </w:rPr>
      </w:pPr>
    </w:p>
    <w:p w14:paraId="0BAC152E" w14:textId="77777777" w:rsidR="003D2579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SZCZEGÓŁOWA CHARAKTERYSTYKA PRZEDMIOTU</w:t>
      </w:r>
    </w:p>
    <w:tbl>
      <w:tblPr>
        <w:tblStyle w:val="a2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766"/>
        <w:gridCol w:w="6455"/>
      </w:tblGrid>
      <w:tr w:rsidR="003D2579" w14:paraId="1E3DCFB7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54DA4" w14:textId="77777777" w:rsidR="003D2579" w:rsidRDefault="00000000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074CE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Wykład – 15h, ćwiczenia – 15h, laboratorium – 15h</w:t>
            </w:r>
          </w:p>
        </w:tc>
      </w:tr>
      <w:tr w:rsidR="003D2579" w14:paraId="05CE7FE8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660E5" w14:textId="77777777" w:rsidR="003D2579" w:rsidRDefault="00000000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FFA9F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Zajęcia w pomieszczeniach Filii w Sandomierzu</w:t>
            </w:r>
          </w:p>
        </w:tc>
      </w:tr>
      <w:tr w:rsidR="003D2579" w14:paraId="38054A6B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D8819" w14:textId="77777777" w:rsidR="003D2579" w:rsidRDefault="00000000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B165A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Wykład: egzamin; ćwiczenia, laboratorium: zaliczenie z oceną</w:t>
            </w:r>
          </w:p>
        </w:tc>
      </w:tr>
      <w:tr w:rsidR="003D2579" w14:paraId="73FF9EE6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4CEE7" w14:textId="77777777" w:rsidR="003D2579" w:rsidRDefault="00000000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23A33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Wykład informacyjny z użyciem komputera, metoda przypadków, opis, ćwiczenia przedmiotowe</w:t>
            </w:r>
          </w:p>
        </w:tc>
      </w:tr>
      <w:tr w:rsidR="003D2579" w14:paraId="4A5C57E1" w14:textId="77777777">
        <w:trPr>
          <w:cantSplit/>
          <w:trHeight w:val="284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FDEBB" w14:textId="77777777" w:rsidR="003D2579" w:rsidRDefault="00000000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08B78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4344C6" w14:textId="77777777" w:rsidR="003D2579" w:rsidRPr="009F6815" w:rsidRDefault="00000000" w:rsidP="009F6815">
            <w:pPr>
              <w:pStyle w:val="Akapitzlist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Chars="-3" w:left="184" w:hangingChars="106" w:hanging="19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6815">
              <w:rPr>
                <w:rFonts w:ascii="Times New Roman" w:eastAsia="Times New Roman" w:hAnsi="Times New Roman" w:cs="Times New Roman"/>
                <w:sz w:val="18"/>
                <w:szCs w:val="18"/>
              </w:rPr>
              <w:t>D. Schmid, Mechatronika, Wyd.REA, 2011.</w:t>
            </w:r>
          </w:p>
          <w:p w14:paraId="37B23307" w14:textId="77777777" w:rsidR="003D2579" w:rsidRPr="009F6815" w:rsidRDefault="00000000" w:rsidP="009F6815">
            <w:pPr>
              <w:pStyle w:val="Akapitzlist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Chars="-3" w:left="184" w:hangingChars="106" w:hanging="19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6815">
              <w:rPr>
                <w:rFonts w:ascii="Times New Roman" w:eastAsia="Times New Roman" w:hAnsi="Times New Roman" w:cs="Times New Roman"/>
                <w:sz w:val="18"/>
                <w:szCs w:val="18"/>
              </w:rPr>
              <w:t>M. Olszewski , Urządzenia i systemy mechatroniczne, Część 1, Wyd. REA, 2009.</w:t>
            </w:r>
          </w:p>
        </w:tc>
      </w:tr>
      <w:tr w:rsidR="003D2579" w14:paraId="398090F5" w14:textId="77777777">
        <w:trPr>
          <w:cantSplit/>
          <w:trHeight w:val="284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41F64" w14:textId="77777777" w:rsidR="003D2579" w:rsidRDefault="003D25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233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82E96" w14:textId="415EFC62" w:rsidR="003D2579" w:rsidRPr="009F6815" w:rsidRDefault="00000000" w:rsidP="009F6815">
            <w:pPr>
              <w:pStyle w:val="Akapitzlist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Chars="-7" w:left="276" w:hangingChars="163" w:hanging="29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681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Urbaniak, Podstawy Automatyki, Wyd. Politechniki Poznańskiej 2007.  </w:t>
            </w:r>
          </w:p>
          <w:p w14:paraId="08AA2657" w14:textId="77777777" w:rsidR="009F6815" w:rsidRPr="009F6815" w:rsidRDefault="00000000" w:rsidP="009F6815">
            <w:pPr>
              <w:pStyle w:val="Akapitzlist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Chars="-7" w:left="276" w:hangingChars="163" w:hanging="29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681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Dębowski Automatyka. Podstawy teorii. WNT. 2012  </w:t>
            </w:r>
          </w:p>
          <w:p w14:paraId="43629F28" w14:textId="23B24267" w:rsidR="003D2579" w:rsidRPr="009F6815" w:rsidRDefault="00000000" w:rsidP="009F6815">
            <w:pPr>
              <w:pStyle w:val="Akapitzlist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Chars="-7" w:left="276" w:hangingChars="163" w:hanging="29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6815">
              <w:rPr>
                <w:rFonts w:ascii="Times New Roman" w:eastAsia="Times New Roman" w:hAnsi="Times New Roman" w:cs="Times New Roman"/>
                <w:sz w:val="18"/>
                <w:szCs w:val="18"/>
              </w:rPr>
              <w:t>Klimasara, Z. Pilat, Podstawy automatyki i robotyki, WsiP, 2013.</w:t>
            </w:r>
          </w:p>
        </w:tc>
      </w:tr>
    </w:tbl>
    <w:p w14:paraId="1445CF2A" w14:textId="77777777" w:rsidR="003D2579" w:rsidRDefault="003D2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18"/>
          <w:szCs w:val="18"/>
        </w:rPr>
      </w:pPr>
    </w:p>
    <w:p w14:paraId="55292EA9" w14:textId="77777777" w:rsidR="003D2579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CELE, TREŚCI I EFEKTY UCZENIA SIĘ</w:t>
      </w:r>
    </w:p>
    <w:tbl>
      <w:tblPr>
        <w:tblStyle w:val="a3"/>
        <w:tblW w:w="9781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1"/>
      </w:tblGrid>
      <w:tr w:rsidR="003D2579" w14:paraId="6CFD7E5A" w14:textId="77777777">
        <w:trPr>
          <w:trHeight w:val="907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EFF046" w14:textId="77777777" w:rsidR="003D2579" w:rsidRDefault="00000000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Cele przedmiotu </w:t>
            </w:r>
          </w:p>
          <w:p w14:paraId="3AE16FF7" w14:textId="77777777" w:rsidR="003D2579" w:rsidRDefault="003D2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5913BF5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Wykład:</w:t>
            </w:r>
          </w:p>
          <w:p w14:paraId="5FB60F0D" w14:textId="2D2BEE34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C1. Znajom</w:t>
            </w:r>
            <w:r w:rsidR="0014585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ienie studenta z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rodzaj</w:t>
            </w:r>
            <w:r w:rsidR="00145855">
              <w:rPr>
                <w:rFonts w:ascii="Times New Roman" w:eastAsia="Times New Roman" w:hAnsi="Times New Roman" w:cs="Times New Roman"/>
                <w:sz w:val="18"/>
                <w:szCs w:val="18"/>
              </w:rPr>
              <w:t>ami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sterowania oraz elementów układów automatycznych</w:t>
            </w:r>
          </w:p>
          <w:p w14:paraId="666C5909" w14:textId="77777777" w:rsidR="003D2579" w:rsidRDefault="003D2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5A09D03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Ćwiczenia, laboratorium:</w:t>
            </w:r>
          </w:p>
          <w:p w14:paraId="5DB467C3" w14:textId="63A742AC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C1</w:t>
            </w:r>
            <w:r w:rsidR="0014585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9F6815">
              <w:rPr>
                <w:rFonts w:ascii="Times New Roman" w:eastAsia="Times New Roman" w:hAnsi="Times New Roman" w:cs="Times New Roman"/>
                <w:sz w:val="18"/>
                <w:szCs w:val="18"/>
              </w:rPr>
              <w:t>Kształtowanie u studenta</w:t>
            </w:r>
            <w:r w:rsidR="0014585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umiejętności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zaprojektowania układu, doboru, montażu i uruchomienia maszyn, urządzeń, czujników i elementów wykonawczych do realizacji określonego zadania automatyki</w:t>
            </w:r>
          </w:p>
        </w:tc>
      </w:tr>
      <w:tr w:rsidR="003D2579" w14:paraId="759F9320" w14:textId="77777777">
        <w:trPr>
          <w:trHeight w:val="907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52CB8" w14:textId="77777777" w:rsidR="003D2579" w:rsidRDefault="00000000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Treści programowe </w:t>
            </w:r>
          </w:p>
          <w:p w14:paraId="19F16996" w14:textId="77777777" w:rsidR="003D2579" w:rsidRDefault="003D2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D6C51B1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Wykład (15h)</w:t>
            </w:r>
          </w:p>
          <w:p w14:paraId="1F86E7F7" w14:textId="77777777" w:rsidR="003D2579" w:rsidRDefault="00000000" w:rsidP="009F681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2" w:hangingChars="158" w:hanging="28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Rodzaje sterowania i schemat blokowy w automatyce</w:t>
            </w:r>
          </w:p>
          <w:p w14:paraId="157DC174" w14:textId="77777777" w:rsidR="003D2579" w:rsidRDefault="00000000" w:rsidP="009F681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2" w:hangingChars="158" w:hanging="28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Ogólna charakterystyka elementów maszyn i urządzeń stosowanych a automatyce</w:t>
            </w:r>
          </w:p>
          <w:p w14:paraId="14734700" w14:textId="77777777" w:rsidR="003D2579" w:rsidRDefault="00000000" w:rsidP="009F681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2" w:hangingChars="158" w:hanging="28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Elektromagnetyczne, hydrauliczne i pneumatyczne układy wykonawcze</w:t>
            </w:r>
          </w:p>
          <w:p w14:paraId="257785E5" w14:textId="77777777" w:rsidR="003D2579" w:rsidRDefault="00000000" w:rsidP="009F681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2" w:hangingChars="158" w:hanging="28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Elektryczne, hydrauliczne i pneumatyczne układy napędowe maszyn i urządzeń</w:t>
            </w:r>
          </w:p>
          <w:p w14:paraId="75587330" w14:textId="77777777" w:rsidR="003D2579" w:rsidRDefault="00000000" w:rsidP="009F681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2" w:hangingChars="158" w:hanging="28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Czujniki i przetworniki stosowane w automatyce – własności, charakterystyki, parametry, zastosowania</w:t>
            </w:r>
          </w:p>
          <w:p w14:paraId="5D47DFD6" w14:textId="77777777" w:rsidR="003D2579" w:rsidRDefault="00000000" w:rsidP="009F681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2" w:hangingChars="158" w:hanging="28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Regulatory P, PI oraz PID i sterowniki PLC stosowane w automatyce – zasady strojenia i programowania</w:t>
            </w:r>
          </w:p>
          <w:p w14:paraId="2963080F" w14:textId="77777777" w:rsidR="003D2579" w:rsidRDefault="00000000" w:rsidP="009F681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2" w:hangingChars="158" w:hanging="28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Projektowanie, opis i analiza funkcjonowania układów automatyki dyskretnej i ciągłej</w:t>
            </w:r>
          </w:p>
          <w:p w14:paraId="5738EFD4" w14:textId="77777777" w:rsidR="003D2579" w:rsidRDefault="003D2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3E5583B0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Ćwiczenia (15h)</w:t>
            </w:r>
          </w:p>
          <w:p w14:paraId="71A9D173" w14:textId="77777777" w:rsidR="003D2579" w:rsidRDefault="00000000" w:rsidP="009F68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6" w:hangingChars="160" w:hanging="28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Programowanie sterowników przemysłowych PLC.</w:t>
            </w:r>
          </w:p>
          <w:p w14:paraId="1AD512CE" w14:textId="77777777" w:rsidR="003D2579" w:rsidRDefault="00000000" w:rsidP="009F68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6" w:hangingChars="160" w:hanging="28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Matryca logiczna w języku LAD.</w:t>
            </w:r>
          </w:p>
          <w:p w14:paraId="7B3F1D35" w14:textId="77777777" w:rsidR="003D2579" w:rsidRDefault="00000000" w:rsidP="009F68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6" w:hangingChars="160" w:hanging="28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Środowisko WinProLadder dla sterowników Fatek.</w:t>
            </w:r>
          </w:p>
          <w:p w14:paraId="3F50792F" w14:textId="77777777" w:rsidR="003D2579" w:rsidRDefault="00000000" w:rsidP="009F68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6" w:hangingChars="160" w:hanging="28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Podstawowe zadania w języku drabinkowym.</w:t>
            </w:r>
          </w:p>
          <w:p w14:paraId="0D45CE87" w14:textId="77777777" w:rsidR="003D2579" w:rsidRDefault="00000000" w:rsidP="009F68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6" w:hangingChars="160" w:hanging="28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Funkcje logiczne w LAD.</w:t>
            </w:r>
          </w:p>
          <w:p w14:paraId="4A10CB56" w14:textId="77777777" w:rsidR="003D2579" w:rsidRDefault="00000000" w:rsidP="009F68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6" w:hangingChars="160" w:hanging="28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Układ potrzymania w języku drabinkowym.</w:t>
            </w:r>
          </w:p>
          <w:p w14:paraId="01558839" w14:textId="77777777" w:rsidR="003D2579" w:rsidRDefault="00000000" w:rsidP="009F68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6" w:hangingChars="160" w:hanging="28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Układ gwiazda trójkąt.</w:t>
            </w:r>
          </w:p>
          <w:p w14:paraId="4957AE5A" w14:textId="77777777" w:rsidR="003D2579" w:rsidRDefault="00000000" w:rsidP="009F68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6" w:hangingChars="160" w:hanging="28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Środowisko e!COCKPIT dla sterowników PLC WAGO</w:t>
            </w:r>
          </w:p>
          <w:p w14:paraId="43C87CA7" w14:textId="77777777" w:rsidR="003D2579" w:rsidRDefault="00000000" w:rsidP="009F68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6" w:hangingChars="160" w:hanging="28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Środowisko TiaPortal dla sterowników PLC Siemens </w:t>
            </w:r>
          </w:p>
          <w:p w14:paraId="7D62DC52" w14:textId="77777777" w:rsidR="003D2579" w:rsidRDefault="003D2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4AB24D5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Laboratorium (15h)</w:t>
            </w:r>
          </w:p>
          <w:p w14:paraId="44B0E0B6" w14:textId="77777777" w:rsidR="003D2579" w:rsidRDefault="00000000" w:rsidP="009F681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2" w:hangingChars="158" w:hanging="28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Wprowadzenie do laboratorium, zapoznanie z przepisami BHP</w:t>
            </w:r>
          </w:p>
          <w:p w14:paraId="50A97E15" w14:textId="77777777" w:rsidR="003D2579" w:rsidRDefault="00000000" w:rsidP="009F681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2" w:hangingChars="158" w:hanging="28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Elektryczne i pneumatyczne sterowanie siłownikami pneumatycznymi jednostronnego działania</w:t>
            </w:r>
          </w:p>
          <w:p w14:paraId="1156CEE9" w14:textId="77777777" w:rsidR="003D2579" w:rsidRDefault="00000000" w:rsidP="009F681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2" w:hangingChars="158" w:hanging="28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Sterowanie zaworami dławiąco-zwrotnymi w układzie pneumatycznym</w:t>
            </w:r>
          </w:p>
          <w:p w14:paraId="4A4C8DF8" w14:textId="77777777" w:rsidR="003D2579" w:rsidRDefault="00000000" w:rsidP="009F681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2" w:hangingChars="158" w:hanging="28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Kontaktronowe sterowanie siłownikiem pneumatycznym dwustronnego działania</w:t>
            </w:r>
          </w:p>
          <w:p w14:paraId="75EF4E50" w14:textId="77777777" w:rsidR="003D2579" w:rsidRDefault="00000000" w:rsidP="009F681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2" w:hangingChars="158" w:hanging="28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Sekwencyjne sterowanie układem pneumatycznym i elektropneumatycznym</w:t>
            </w:r>
          </w:p>
          <w:p w14:paraId="789C507D" w14:textId="77777777" w:rsidR="003D2579" w:rsidRDefault="00000000" w:rsidP="009F681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2" w:hangingChars="158" w:hanging="28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Moduły zabezpieczające - przekaźniki awaryjne</w:t>
            </w:r>
          </w:p>
          <w:p w14:paraId="1FC8CE50" w14:textId="77777777" w:rsidR="003D2579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Podsumowanie ćwiczeń i zaliczenie laboratorium</w:t>
            </w:r>
          </w:p>
        </w:tc>
      </w:tr>
    </w:tbl>
    <w:p w14:paraId="05DC1815" w14:textId="77777777" w:rsidR="003D2579" w:rsidRDefault="003D2579" w:rsidP="009F681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18"/>
          <w:szCs w:val="18"/>
        </w:rPr>
      </w:pPr>
    </w:p>
    <w:p w14:paraId="67948F01" w14:textId="77777777" w:rsidR="003D2579" w:rsidRDefault="00000000" w:rsidP="009F6815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Przedmiotowe efekty uczenia się</w:t>
      </w:r>
    </w:p>
    <w:tbl>
      <w:tblPr>
        <w:tblStyle w:val="a4"/>
        <w:tblW w:w="981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5"/>
        <w:gridCol w:w="7260"/>
        <w:gridCol w:w="1635"/>
      </w:tblGrid>
      <w:tr w:rsidR="003D2579" w14:paraId="76491468" w14:textId="77777777">
        <w:trPr>
          <w:cantSplit/>
          <w:trHeight w:val="284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F0E1A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Efekt 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CD523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Student, który zaliczył przedmiot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96373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Odniesienie do kierunkowych efektów uczenia się</w:t>
            </w:r>
          </w:p>
        </w:tc>
      </w:tr>
      <w:tr w:rsidR="003D2579" w14:paraId="6FFFFF80" w14:textId="77777777">
        <w:trPr>
          <w:trHeight w:val="284"/>
        </w:trPr>
        <w:tc>
          <w:tcPr>
            <w:tcW w:w="9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0CDB1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 zakresie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WIEDZY:</w:t>
            </w:r>
          </w:p>
        </w:tc>
      </w:tr>
      <w:tr w:rsidR="003D2579" w14:paraId="4A538842" w14:textId="77777777">
        <w:trPr>
          <w:trHeight w:val="284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9C99C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W01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8461A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Ma podstawową  wiedzę w zakresie mechaniki, elektrotechniki, elektroniki i automatyki  konieczną do doboru elementów, maszyn i urządzeń dla realizacji oraz analizy różnych zagadnień automatyki .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64AE2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M1P_W04</w:t>
            </w:r>
          </w:p>
        </w:tc>
      </w:tr>
      <w:tr w:rsidR="003D2579" w14:paraId="23DE73D6" w14:textId="77777777">
        <w:trPr>
          <w:trHeight w:val="284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F22BF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W02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4B9E6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Ma podstawową wiedzę na temat projektowania i analizy funkcjonowania układów automatyki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C9575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M1P_W05</w:t>
            </w:r>
          </w:p>
        </w:tc>
      </w:tr>
      <w:tr w:rsidR="003D2579" w14:paraId="523A0599" w14:textId="77777777">
        <w:trPr>
          <w:trHeight w:val="284"/>
        </w:trPr>
        <w:tc>
          <w:tcPr>
            <w:tcW w:w="9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E936A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 zakresie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</w:tr>
      <w:tr w:rsidR="003D2579" w14:paraId="4E35FBF1" w14:textId="77777777">
        <w:trPr>
          <w:trHeight w:val="284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5B259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U01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7CC28" w14:textId="3B2AEB8C" w:rsidR="003D2579" w:rsidRDefault="00FC3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Potrafi</w:t>
            </w:r>
            <w:r w:rsidR="00145855" w:rsidRPr="00580A7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145855">
              <w:rPr>
                <w:rFonts w:ascii="Times New Roman" w:eastAsia="Times New Roman" w:hAnsi="Times New Roman" w:cs="Times New Roman"/>
                <w:sz w:val="18"/>
                <w:szCs w:val="18"/>
              </w:rPr>
              <w:t>przeanalizować działanie oraz możliwość zastosowania elementów mechatronicznych do poprawy działania układów automatycznych.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013D8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M1P_U02</w:t>
            </w:r>
          </w:p>
        </w:tc>
      </w:tr>
      <w:tr w:rsidR="003D2579" w14:paraId="01EF9108" w14:textId="77777777">
        <w:trPr>
          <w:trHeight w:val="284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F286B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U02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E3882" w14:textId="32FA740A" w:rsidR="003D2579" w:rsidRDefault="00FC3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Potrafi</w:t>
            </w:r>
            <w:r w:rsidR="00145855" w:rsidRPr="00580A7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145855">
              <w:rPr>
                <w:rFonts w:ascii="Times New Roman" w:eastAsia="Times New Roman" w:hAnsi="Times New Roman" w:cs="Times New Roman"/>
                <w:sz w:val="18"/>
                <w:szCs w:val="18"/>
              </w:rPr>
              <w:t>zidentyfikować i dobrać materiały do rozwiązania prostych zadań z zakresu automatyki.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AB071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M1P_U03</w:t>
            </w:r>
          </w:p>
        </w:tc>
      </w:tr>
      <w:tr w:rsidR="003D2579" w14:paraId="5420E4D4" w14:textId="77777777">
        <w:trPr>
          <w:trHeight w:val="284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B994D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U03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4FE10" w14:textId="69ABE4DC" w:rsidR="003D2579" w:rsidRDefault="00FC3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Potrafi</w:t>
            </w:r>
            <w:r w:rsidR="00145855" w:rsidRPr="00580A7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145855">
              <w:rPr>
                <w:rFonts w:ascii="Times New Roman" w:eastAsia="Times New Roman" w:hAnsi="Times New Roman" w:cs="Times New Roman"/>
                <w:sz w:val="18"/>
                <w:szCs w:val="18"/>
              </w:rPr>
              <w:t>opracować i wykonać proste układy automatyczne.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3632F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M1P_U04</w:t>
            </w:r>
          </w:p>
        </w:tc>
      </w:tr>
      <w:tr w:rsidR="003D2579" w14:paraId="0E4E3298" w14:textId="77777777">
        <w:trPr>
          <w:trHeight w:val="284"/>
        </w:trPr>
        <w:tc>
          <w:tcPr>
            <w:tcW w:w="9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7824B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 zakresie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KOMPETENCJI SPOŁECZNYCH:</w:t>
            </w:r>
          </w:p>
        </w:tc>
      </w:tr>
      <w:tr w:rsidR="003D2579" w14:paraId="04EDF48E" w14:textId="77777777">
        <w:trPr>
          <w:trHeight w:val="284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79F4C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K01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1BA5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Ma świadomość potrzeby uzupełniania wiedzy przez całe życie                 w zakresie doboru elementów, maszyn i urządzeń dla wykonania różnych zadań  automatyki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C7E80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M1P_K01</w:t>
            </w:r>
          </w:p>
        </w:tc>
      </w:tr>
      <w:tr w:rsidR="003D2579" w14:paraId="2A98231E" w14:textId="77777777">
        <w:trPr>
          <w:trHeight w:val="284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BAF66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K02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49E4B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Potrafi pracować w zespole.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96C99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M1P_K04</w:t>
            </w:r>
          </w:p>
        </w:tc>
      </w:tr>
    </w:tbl>
    <w:p w14:paraId="29880134" w14:textId="77777777" w:rsidR="003D2579" w:rsidRDefault="003D2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18"/>
          <w:szCs w:val="18"/>
        </w:rPr>
      </w:pPr>
    </w:p>
    <w:p w14:paraId="61A2F06B" w14:textId="77777777" w:rsidR="003D2579" w:rsidRDefault="003D2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18"/>
          <w:szCs w:val="18"/>
        </w:rPr>
      </w:pPr>
    </w:p>
    <w:tbl>
      <w:tblPr>
        <w:tblStyle w:val="a5"/>
        <w:tblW w:w="97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9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3D2579" w14:paraId="47136AF4" w14:textId="77777777" w:rsidTr="001A704D">
        <w:trPr>
          <w:trHeight w:val="284"/>
        </w:trPr>
        <w:tc>
          <w:tcPr>
            <w:tcW w:w="978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E327B" w14:textId="77777777" w:rsidR="003D2579" w:rsidRDefault="00000000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3D2579" w14:paraId="0093BFD5" w14:textId="77777777" w:rsidTr="001A704D">
        <w:trPr>
          <w:cantSplit/>
          <w:trHeight w:val="284"/>
        </w:trPr>
        <w:tc>
          <w:tcPr>
            <w:tcW w:w="182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FAFD6A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Efekty przedmiotowe</w:t>
            </w:r>
          </w:p>
          <w:p w14:paraId="0DD89F22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D83BD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Sposób weryfikacji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(+/-)</w:t>
            </w:r>
          </w:p>
        </w:tc>
      </w:tr>
      <w:tr w:rsidR="003D2579" w14:paraId="71C61EEA" w14:textId="77777777" w:rsidTr="001A704D">
        <w:trPr>
          <w:cantSplit/>
          <w:trHeight w:val="284"/>
        </w:trPr>
        <w:tc>
          <w:tcPr>
            <w:tcW w:w="182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32FD82" w14:textId="77777777" w:rsidR="003D2579" w:rsidRDefault="003D25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23447BC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13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Egzamin </w:t>
            </w:r>
            <w:r w:rsidRPr="00D04948">
              <w:rPr>
                <w:rFonts w:ascii="Times New Roman" w:eastAsia="Times New Roman" w:hAnsi="Times New Roman" w:cs="Times New Roman"/>
                <w:b/>
                <w:strike/>
                <w:sz w:val="16"/>
                <w:szCs w:val="16"/>
              </w:rPr>
              <w:t>ustny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/pisemny*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0BEA1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8DFD54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C6D5C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Aktywność               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43C475A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A14DF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Praca                  w grupie*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74F8C4C" w14:textId="650FAA3D" w:rsidR="003D2579" w:rsidRPr="001A704D" w:rsidRDefault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lightGray"/>
              </w:rPr>
            </w:pPr>
            <w:r w:rsidRPr="001A704D"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</w:rPr>
              <w:t xml:space="preserve">Sprawozdania z. </w:t>
            </w:r>
            <w:r w:rsidR="009F6815" w:rsidRPr="001A704D"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</w:rPr>
              <w:t>zad</w:t>
            </w:r>
            <w:r w:rsidRPr="001A704D"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</w:rPr>
              <w:t>.</w:t>
            </w:r>
            <w:r w:rsidR="009F6815" w:rsidRPr="001A704D"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</w:rPr>
              <w:t xml:space="preserve"> lab.</w:t>
            </w:r>
          </w:p>
        </w:tc>
      </w:tr>
      <w:tr w:rsidR="003D2579" w14:paraId="28E30575" w14:textId="77777777" w:rsidTr="001A704D">
        <w:trPr>
          <w:cantSplit/>
          <w:trHeight w:val="284"/>
        </w:trPr>
        <w:tc>
          <w:tcPr>
            <w:tcW w:w="182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9CF902" w14:textId="77777777" w:rsidR="003D2579" w:rsidRDefault="003D25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09A143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C5185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9502E6A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15CD7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923971F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95322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4A71525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Forma zajęć</w:t>
            </w:r>
          </w:p>
        </w:tc>
      </w:tr>
      <w:tr w:rsidR="003D2579" w14:paraId="714E5639" w14:textId="77777777" w:rsidTr="001A704D">
        <w:trPr>
          <w:cantSplit/>
          <w:trHeight w:val="284"/>
        </w:trPr>
        <w:tc>
          <w:tcPr>
            <w:tcW w:w="182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552B41" w14:textId="77777777" w:rsidR="003D2579" w:rsidRDefault="003D25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6669169B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689528C6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D4A266C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</w:t>
            </w:r>
          </w:p>
        </w:tc>
        <w:tc>
          <w:tcPr>
            <w:tcW w:w="378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60B0C5B0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89CE393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37B29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</w:t>
            </w:r>
          </w:p>
        </w:tc>
        <w:tc>
          <w:tcPr>
            <w:tcW w:w="378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0D289802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695C3C79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288CD32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</w:t>
            </w:r>
          </w:p>
        </w:tc>
        <w:tc>
          <w:tcPr>
            <w:tcW w:w="379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2534A579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CD02C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B112F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</w:t>
            </w:r>
          </w:p>
        </w:tc>
        <w:tc>
          <w:tcPr>
            <w:tcW w:w="379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271F12D0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E218E20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856564B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</w:t>
            </w:r>
          </w:p>
        </w:tc>
        <w:tc>
          <w:tcPr>
            <w:tcW w:w="379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433927AE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40D0A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4EF68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</w:t>
            </w:r>
          </w:p>
        </w:tc>
        <w:tc>
          <w:tcPr>
            <w:tcW w:w="379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4B413A28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060E50D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03FF95E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</w:t>
            </w:r>
          </w:p>
        </w:tc>
      </w:tr>
      <w:tr w:rsidR="001A704D" w14:paraId="0105EAB5" w14:textId="77777777" w:rsidTr="001A704D">
        <w:trPr>
          <w:trHeight w:val="284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EC90F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W01-W02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1A842423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+</w:t>
            </w:r>
          </w:p>
        </w:tc>
        <w:tc>
          <w:tcPr>
            <w:tcW w:w="378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5A6B0477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973A72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02AA12DE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51A26DE5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EBA37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501AC086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8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2D58A7C7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D2941A1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2C78A23" w14:textId="0676BCF5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B59F2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69539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68176C5E" w14:textId="07CFC8DB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5A548FC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0EDC889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0D32F335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8FE02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5970D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59209F2B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3871F78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1CF1930" w14:textId="42EBAD99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+</w:t>
            </w:r>
          </w:p>
        </w:tc>
      </w:tr>
      <w:tr w:rsidR="001A704D" w14:paraId="3A27C648" w14:textId="77777777" w:rsidTr="001A704D">
        <w:trPr>
          <w:trHeight w:val="284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9D1EF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U01-U03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22C7A6CC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605692D6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44BF474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20EE08BE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66D22B93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E9C57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22208BB3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559C208D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99A8D9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5EEF6EB0" w14:textId="54A5DDE5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63852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B6839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49BA22A8" w14:textId="7E693532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4D0599B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80A493A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4DA81F92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FF44A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B82F6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613C0D87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7DFDF0A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27C6B28" w14:textId="60D7DE85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+</w:t>
            </w:r>
          </w:p>
        </w:tc>
      </w:tr>
      <w:tr w:rsidR="001A704D" w14:paraId="63BB2269" w14:textId="77777777" w:rsidTr="001A704D">
        <w:trPr>
          <w:trHeight w:val="284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E8F73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K01-K02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3501F9B5" w14:textId="3046A1C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27D560CF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FEFA6B0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67DA7E55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442D7F43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7F4E6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34FAE0F0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179438AC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C4EDE06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68A86737" w14:textId="491B86E6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C9D6C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FF60C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780F24F0" w14:textId="7280DBF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80911AE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EF84237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6510F126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02F59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53C6D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2F2F2"/>
            <w:vAlign w:val="center"/>
          </w:tcPr>
          <w:p w14:paraId="0F8C0C4C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AC08C44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7D1B937" w14:textId="77777777" w:rsidR="001A704D" w:rsidRDefault="001A704D" w:rsidP="001A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</w:tr>
    </w:tbl>
    <w:p w14:paraId="1D23EF29" w14:textId="77777777" w:rsidR="003D2579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before="60" w:line="240" w:lineRule="auto"/>
        <w:ind w:left="0" w:right="23" w:hanging="2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i/>
          <w:sz w:val="16"/>
          <w:szCs w:val="16"/>
        </w:rPr>
        <w:t>*niepotrzebne usunąć</w:t>
      </w:r>
    </w:p>
    <w:p w14:paraId="069AC9A5" w14:textId="77777777" w:rsidR="003D2579" w:rsidRDefault="003D2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</w:rPr>
      </w:pPr>
    </w:p>
    <w:tbl>
      <w:tblPr>
        <w:tblStyle w:val="a6"/>
        <w:tblW w:w="97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3D2579" w14:paraId="73CA594A" w14:textId="7777777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678EF" w14:textId="77777777" w:rsidR="003D2579" w:rsidRDefault="00000000">
            <w:pPr>
              <w:numPr>
                <w:ilvl w:val="1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Kryteria oceny stopnia osiągnięcia efektów uczenia się</w:t>
            </w:r>
          </w:p>
        </w:tc>
      </w:tr>
      <w:tr w:rsidR="003D2579" w14:paraId="66D7ED04" w14:textId="77777777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05E73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43147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33FEA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Kryterium oceny</w:t>
            </w:r>
          </w:p>
        </w:tc>
      </w:tr>
      <w:tr w:rsidR="003D2579" w14:paraId="2F53A55D" w14:textId="77777777" w:rsidTr="006B5BA5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4AC99B5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Wykład (W)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173C4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31D31" w14:textId="2B0E37A3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  <w:r w:rsidR="009F681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65% ogólnej liczby punktów do zdobycia za egzamin pod warunkiem uzyskania zaliczenia z ćwiczeń i laboratoriów</w:t>
            </w:r>
          </w:p>
        </w:tc>
      </w:tr>
      <w:tr w:rsidR="003D2579" w14:paraId="1FD8BDCC" w14:textId="77777777" w:rsidTr="006B5BA5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6FB9BFB" w14:textId="77777777" w:rsidR="003D2579" w:rsidRDefault="003D2579" w:rsidP="006B5B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BB2B0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3,5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30739" w14:textId="7ACC2D20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B33C6F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9F681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70% ogólnej liczby punktów do zdobycia za egzamin pod warunkiem uzyskania zaliczenia z ćwiczeń i laboratoriów</w:t>
            </w:r>
          </w:p>
        </w:tc>
      </w:tr>
      <w:tr w:rsidR="003D2579" w14:paraId="0F2296FC" w14:textId="77777777" w:rsidTr="006B5BA5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8F5F567" w14:textId="77777777" w:rsidR="003D2579" w:rsidRDefault="003D2579" w:rsidP="006B5B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45665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342B2" w14:textId="50EE77EF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="00B33C6F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-80% ogólnej liczby punktów do zdobycia za egzamin pod warunkiem uzyskania zaliczenia z ćwiczeń i laboratoriów</w:t>
            </w:r>
          </w:p>
        </w:tc>
      </w:tr>
      <w:tr w:rsidR="003D2579" w14:paraId="0A4F81B7" w14:textId="77777777" w:rsidTr="006B5BA5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D06FFBD" w14:textId="77777777" w:rsidR="003D2579" w:rsidRDefault="003D2579" w:rsidP="006B5B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DC65B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4,5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F82F3" w14:textId="19850125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="00B33C6F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-85% ogólnej liczby punktów do zdobycia za egzamin pod warunkiem uzyskania zaliczenia z ćwiczeń i laboratoriów</w:t>
            </w:r>
          </w:p>
        </w:tc>
      </w:tr>
      <w:tr w:rsidR="003D2579" w14:paraId="67E0B8E6" w14:textId="77777777" w:rsidTr="006B5BA5">
        <w:trPr>
          <w:cantSplit/>
          <w:trHeight w:val="29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730105D" w14:textId="77777777" w:rsidR="003D2579" w:rsidRDefault="003D2579" w:rsidP="006B5B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0932D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2BEC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Powyżej 85% ogólnej liczby punktów do zdobycia za egzamin pod warunkiem uzyskania zaliczenia z ćwiczeń i laboratoriów</w:t>
            </w:r>
          </w:p>
        </w:tc>
      </w:tr>
      <w:tr w:rsidR="003D2579" w14:paraId="084B7B97" w14:textId="77777777" w:rsidTr="001A704D">
        <w:trPr>
          <w:cantSplit/>
          <w:trHeight w:val="459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3224A4A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0"/>
              </w:tabs>
              <w:spacing w:line="240" w:lineRule="auto"/>
              <w:ind w:left="0" w:right="113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Ćwiczenia (C)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8C097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1342D" w14:textId="5E0DB499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  <w:r w:rsidR="009F681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65% ogólnej liczby punktów do zdobycia za praktyczne zadanie zaliczeniowe, przygotowanie oraz aktywność studenta na </w:t>
            </w:r>
            <w:r w:rsidR="001A704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50-65%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zaję</w:t>
            </w:r>
            <w:r w:rsidR="001A704D">
              <w:rPr>
                <w:rFonts w:ascii="Times New Roman" w:eastAsia="Times New Roman" w:hAnsi="Times New Roman" w:cs="Times New Roman"/>
                <w:sz w:val="18"/>
                <w:szCs w:val="18"/>
              </w:rPr>
              <w:t>ć</w:t>
            </w:r>
          </w:p>
        </w:tc>
      </w:tr>
      <w:tr w:rsidR="003D2579" w14:paraId="2DE546EF" w14:textId="77777777" w:rsidTr="006B5BA5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2D11025" w14:textId="77777777" w:rsidR="003D2579" w:rsidRDefault="003D2579" w:rsidP="006B5B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52F70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9A6EA" w14:textId="4BF1F125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B33C6F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9F681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70% ogólnej liczby punktów do zdobycia za praktyczne zadanie zaliczeniowe, przygotowanie oraz aktywność studenta na </w:t>
            </w:r>
            <w:r w:rsidR="001A704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B33C6F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1A704D">
              <w:rPr>
                <w:rFonts w:ascii="Times New Roman" w:eastAsia="Times New Roman" w:hAnsi="Times New Roman" w:cs="Times New Roman"/>
                <w:sz w:val="18"/>
                <w:szCs w:val="18"/>
              </w:rPr>
              <w:t>-70% zajęć</w:t>
            </w:r>
          </w:p>
        </w:tc>
      </w:tr>
      <w:tr w:rsidR="003D2579" w14:paraId="1361806F" w14:textId="77777777" w:rsidTr="006B5BA5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FDF1644" w14:textId="77777777" w:rsidR="003D2579" w:rsidRDefault="003D2579" w:rsidP="006B5B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60792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D2FDA" w14:textId="3B739CA6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="00B33C6F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-80% ogólnej liczby punktów do zdobycia za praktyczne zadanie zaliczeniowe,  przygotowanie oraz aktywność studenta na </w:t>
            </w:r>
            <w:r w:rsidR="001A704D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="00B33C6F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1A704D">
              <w:rPr>
                <w:rFonts w:ascii="Times New Roman" w:eastAsia="Times New Roman" w:hAnsi="Times New Roman" w:cs="Times New Roman"/>
                <w:sz w:val="18"/>
                <w:szCs w:val="18"/>
              </w:rPr>
              <w:t>-80% zajęć</w:t>
            </w:r>
          </w:p>
        </w:tc>
      </w:tr>
      <w:tr w:rsidR="003D2579" w14:paraId="6CE40BCF" w14:textId="77777777" w:rsidTr="006B5BA5">
        <w:trPr>
          <w:cantSplit/>
          <w:trHeight w:val="3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E88EBAE" w14:textId="77777777" w:rsidR="003D2579" w:rsidRDefault="003D2579" w:rsidP="006B5B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64563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08BE8" w14:textId="79A87566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="00B33C6F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-85% ogólnej liczby punktów do zdobycia za praktyczne zadanie zaliczeniowe, przygotowanie oraz aktywność studenta na </w:t>
            </w:r>
            <w:r w:rsidR="001A704D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="00B33C6F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1A704D">
              <w:rPr>
                <w:rFonts w:ascii="Times New Roman" w:eastAsia="Times New Roman" w:hAnsi="Times New Roman" w:cs="Times New Roman"/>
                <w:sz w:val="18"/>
                <w:szCs w:val="18"/>
              </w:rPr>
              <w:t>-85% zajęć</w:t>
            </w:r>
          </w:p>
        </w:tc>
      </w:tr>
      <w:tr w:rsidR="003D2579" w14:paraId="5CCBA1A8" w14:textId="77777777" w:rsidTr="006B5BA5">
        <w:trPr>
          <w:cantSplit/>
          <w:trHeight w:val="416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3A5FDD0" w14:textId="77777777" w:rsidR="003D2579" w:rsidRDefault="003D2579" w:rsidP="006B5B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6C08C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5863D" w14:textId="6374A513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Powyżej 85% ogólnej liczby punktów do zdobycia za praktyczne zadanie zaliczeniowe, przygotowanie oraz aktywność studenta na </w:t>
            </w:r>
            <w:r w:rsidR="001A704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więcej niż 85%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zaję</w:t>
            </w:r>
            <w:r w:rsidR="001A704D">
              <w:rPr>
                <w:rFonts w:ascii="Times New Roman" w:eastAsia="Times New Roman" w:hAnsi="Times New Roman" w:cs="Times New Roman"/>
                <w:sz w:val="18"/>
                <w:szCs w:val="18"/>
              </w:rPr>
              <w:t>ć</w:t>
            </w:r>
          </w:p>
        </w:tc>
      </w:tr>
      <w:tr w:rsidR="003D2579" w14:paraId="421BA1ED" w14:textId="77777777" w:rsidTr="001A704D">
        <w:trPr>
          <w:cantSplit/>
          <w:trHeight w:val="248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B059F86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0"/>
              </w:tabs>
              <w:spacing w:line="240" w:lineRule="auto"/>
              <w:ind w:left="0" w:right="113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Laboratorium (L)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583F6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45B9E" w14:textId="794B3604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  <w:r w:rsidR="009F681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65% ogólnej liczby punktów do zdobycia za zrealizowane zadania laboratoryjne</w:t>
            </w:r>
            <w:r w:rsidR="001A704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oraz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oddane sprawozdania </w:t>
            </w:r>
          </w:p>
        </w:tc>
      </w:tr>
      <w:tr w:rsidR="003D2579" w14:paraId="5A6FBF10" w14:textId="77777777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1FDFA8" w14:textId="77777777" w:rsidR="003D2579" w:rsidRDefault="003D25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412B7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EB26C" w14:textId="5681B02B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B33C6F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9F681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70% ogólnej liczby punktów do zdobycia za zrealizowane zadania laboratoryjne</w:t>
            </w:r>
            <w:r w:rsidR="001A704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oraz oddane sprawozdania</w:t>
            </w:r>
          </w:p>
        </w:tc>
      </w:tr>
      <w:tr w:rsidR="003D2579" w14:paraId="3EF8C140" w14:textId="77777777">
        <w:trPr>
          <w:cantSplit/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019CE3" w14:textId="77777777" w:rsidR="003D2579" w:rsidRDefault="003D25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C5C4D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DB369" w14:textId="491A0EA2" w:rsidR="003D2579" w:rsidRDefault="006B5B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="00B33C6F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-80% ogólnej liczby punktów do zdobycia za zrealizowane zadania laboratoryjne</w:t>
            </w:r>
            <w:r w:rsidR="001A704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oraz oddane sprawozdania</w:t>
            </w:r>
          </w:p>
        </w:tc>
      </w:tr>
      <w:tr w:rsidR="003D2579" w14:paraId="560D0B06" w14:textId="77777777">
        <w:trPr>
          <w:cantSplit/>
          <w:trHeight w:val="3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1A829F" w14:textId="77777777" w:rsidR="003D2579" w:rsidRDefault="003D25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20DD0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8CEA9" w14:textId="0F8AC654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="00B33C6F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-85% ogólnej liczby punktów do zdobycia za zrealizowane zadania laboratoryjne</w:t>
            </w:r>
            <w:r w:rsidR="001A704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oraz oddane sprawozdania</w:t>
            </w:r>
          </w:p>
        </w:tc>
      </w:tr>
      <w:tr w:rsidR="003D2579" w14:paraId="7418950E" w14:textId="77777777">
        <w:trPr>
          <w:cantSplit/>
          <w:trHeight w:val="416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6CD905" w14:textId="77777777" w:rsidR="003D2579" w:rsidRDefault="003D25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E679C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9C0DD" w14:textId="5393B3E9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Powyżej 85% ogólnej liczby punktów do zdobycia za zrealizowane zadania laboratoryjne</w:t>
            </w:r>
            <w:r w:rsidR="001A704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oraz oddane sprawozdania</w:t>
            </w:r>
          </w:p>
        </w:tc>
      </w:tr>
    </w:tbl>
    <w:p w14:paraId="6E1B31D2" w14:textId="77777777" w:rsidR="003D2579" w:rsidRDefault="003D25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</w:rPr>
      </w:pPr>
    </w:p>
    <w:p w14:paraId="2453378F" w14:textId="77777777" w:rsidR="003D2579" w:rsidRDefault="0000000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BILANS PUNKTÓW ECTS – NAKŁAD PRACY STUDENTA</w:t>
      </w:r>
    </w:p>
    <w:tbl>
      <w:tblPr>
        <w:tblStyle w:val="a7"/>
        <w:tblW w:w="97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29"/>
        <w:gridCol w:w="1476"/>
        <w:gridCol w:w="1476"/>
      </w:tblGrid>
      <w:tr w:rsidR="003D2579" w14:paraId="51C62B3D" w14:textId="77777777">
        <w:trPr>
          <w:cantSplit/>
          <w:trHeight w:val="284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71C94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01304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Obciążenie studenta</w:t>
            </w:r>
          </w:p>
        </w:tc>
      </w:tr>
      <w:tr w:rsidR="003D2579" w14:paraId="0F9E6893" w14:textId="77777777">
        <w:trPr>
          <w:cantSplit/>
          <w:trHeight w:val="284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59223" w14:textId="77777777" w:rsidR="003D2579" w:rsidRDefault="003D25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40D6C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3E33D7BA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DF32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0B6A7F32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niestacjonarne</w:t>
            </w:r>
          </w:p>
        </w:tc>
      </w:tr>
      <w:tr w:rsidR="003D2579" w14:paraId="3E452CE4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B1E86D9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D281C8E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45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6DC58BD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30</w:t>
            </w:r>
          </w:p>
        </w:tc>
      </w:tr>
      <w:tr w:rsidR="003D2579" w14:paraId="7ED7B464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805AF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F0921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E08E3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D2579" w14:paraId="7E23EF13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06EEB" w14:textId="6C5DFE49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Udział w ćwiczeniach</w:t>
            </w:r>
            <w:r w:rsidR="007A410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/ laboratorium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BFA53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14/15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F0A88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9/10</w:t>
            </w:r>
          </w:p>
        </w:tc>
      </w:tr>
      <w:tr w:rsidR="003D2579" w14:paraId="628881F3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7ACC7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Udział w kolokwium zaliczeniowym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C3851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95617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D2579" w14:paraId="378AB4EE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9EE4010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41C7829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30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33A8846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45</w:t>
            </w:r>
          </w:p>
        </w:tc>
      </w:tr>
      <w:tr w:rsidR="003D2579" w14:paraId="3BFB2042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BDD95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09622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CA3F7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D2579" w14:paraId="362665A9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1629D" w14:textId="146AF32A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Przygotowanie do ćwiczeń</w:t>
            </w:r>
            <w:r w:rsidR="007A410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laboratorium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0E452" w14:textId="1180B629" w:rsidR="003D2579" w:rsidRDefault="009534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5/10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3FBF9" w14:textId="5D40375A" w:rsidR="003D2579" w:rsidRDefault="009534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10/10</w:t>
            </w:r>
          </w:p>
        </w:tc>
      </w:tr>
      <w:tr w:rsidR="003D2579" w14:paraId="78C1595E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6D4F0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Przygotowanie do kolokwium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40581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40BB1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3D2579" w14:paraId="49E01991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C8E63B6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D93FAA2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102F78F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75</w:t>
            </w:r>
          </w:p>
        </w:tc>
      </w:tr>
      <w:tr w:rsidR="003D2579" w14:paraId="1E959BCA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541A9BE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3199E3D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8D8572F" w14:textId="77777777" w:rsidR="003D257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3</w:t>
            </w:r>
          </w:p>
        </w:tc>
      </w:tr>
    </w:tbl>
    <w:p w14:paraId="6C8655A5" w14:textId="77777777" w:rsidR="003D2579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before="60" w:line="240" w:lineRule="auto"/>
        <w:ind w:left="0" w:right="23" w:hanging="2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i/>
          <w:sz w:val="18"/>
          <w:szCs w:val="18"/>
        </w:rPr>
        <w:t>*niepotrzebne usunąć</w:t>
      </w:r>
    </w:p>
    <w:p w14:paraId="78907CCB" w14:textId="77777777" w:rsidR="003D2579" w:rsidRDefault="003D2579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line="240" w:lineRule="auto"/>
        <w:ind w:left="0" w:right="20" w:hanging="2"/>
        <w:jc w:val="both"/>
        <w:rPr>
          <w:rFonts w:ascii="Times New Roman" w:eastAsia="Times New Roman" w:hAnsi="Times New Roman" w:cs="Times New Roman"/>
        </w:rPr>
      </w:pPr>
    </w:p>
    <w:p w14:paraId="5A1080A4" w14:textId="77777777" w:rsidR="003D2579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line="240" w:lineRule="auto"/>
        <w:ind w:left="0" w:right="20" w:hanging="2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Przyjmuję do realizacji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   (data i czytelne  podpisy osób prowadzących przedmiot w danym roku akademickim)</w:t>
      </w:r>
    </w:p>
    <w:p w14:paraId="4623E806" w14:textId="77777777" w:rsidR="003D2579" w:rsidRDefault="003D2579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line="240" w:lineRule="auto"/>
        <w:ind w:left="0" w:right="20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A88FCDA" w14:textId="77777777" w:rsidR="003D2579" w:rsidRDefault="003D2579">
      <w:pPr>
        <w:pBdr>
          <w:top w:val="nil"/>
          <w:left w:val="nil"/>
          <w:bottom w:val="nil"/>
          <w:right w:val="nil"/>
          <w:between w:val="nil"/>
        </w:pBdr>
        <w:tabs>
          <w:tab w:val="left" w:pos="655"/>
        </w:tabs>
        <w:spacing w:line="240" w:lineRule="auto"/>
        <w:ind w:left="0" w:right="20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4592CC3" w14:textId="77777777" w:rsidR="003D2579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right="20" w:hanging="2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ab/>
      </w:r>
      <w:r>
        <w:rPr>
          <w:rFonts w:ascii="Times New Roman" w:eastAsia="Times New Roman" w:hAnsi="Times New Roman" w:cs="Times New Roman"/>
          <w:i/>
          <w:sz w:val="16"/>
          <w:szCs w:val="16"/>
        </w:rPr>
        <w:tab/>
      </w:r>
      <w:r>
        <w:rPr>
          <w:rFonts w:ascii="Times New Roman" w:eastAsia="Times New Roman" w:hAnsi="Times New Roman" w:cs="Times New Roman"/>
          <w:i/>
          <w:sz w:val="16"/>
          <w:szCs w:val="16"/>
        </w:rPr>
        <w:tab/>
        <w:t xml:space="preserve">             ............................................................................................................................</w:t>
      </w:r>
    </w:p>
    <w:sectPr w:rsidR="003D2579">
      <w:pgSz w:w="11905" w:h="16837"/>
      <w:pgMar w:top="510" w:right="510" w:bottom="510" w:left="1418" w:header="0" w:footer="6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mo">
    <w:altName w:val="Calibri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D61EE1"/>
    <w:multiLevelType w:val="hybridMultilevel"/>
    <w:tmpl w:val="106C3CEE"/>
    <w:lvl w:ilvl="0" w:tplc="D63C7BE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217EF0"/>
    <w:multiLevelType w:val="multilevel"/>
    <w:tmpl w:val="16507A4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2F33719C"/>
    <w:multiLevelType w:val="hybridMultilevel"/>
    <w:tmpl w:val="503A3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3242E"/>
    <w:multiLevelType w:val="multilevel"/>
    <w:tmpl w:val="645EC59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33C00D87"/>
    <w:multiLevelType w:val="multilevel"/>
    <w:tmpl w:val="436E24D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359979D5"/>
    <w:multiLevelType w:val="multilevel"/>
    <w:tmpl w:val="67BE682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vertAlign w:val="baseline"/>
      </w:rPr>
    </w:lvl>
  </w:abstractNum>
  <w:abstractNum w:abstractNumId="6" w15:restartNumberingAfterBreak="0">
    <w:nsid w:val="421C7924"/>
    <w:multiLevelType w:val="multilevel"/>
    <w:tmpl w:val="66740BE0"/>
    <w:lvl w:ilvl="0">
      <w:start w:val="4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vertAlign w:val="baseline"/>
      </w:rPr>
    </w:lvl>
  </w:abstractNum>
  <w:abstractNum w:abstractNumId="7" w15:restartNumberingAfterBreak="0">
    <w:nsid w:val="69885222"/>
    <w:multiLevelType w:val="hybridMultilevel"/>
    <w:tmpl w:val="692A1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E65A50"/>
    <w:multiLevelType w:val="multilevel"/>
    <w:tmpl w:val="CF569AC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6FA8531F"/>
    <w:multiLevelType w:val="multilevel"/>
    <w:tmpl w:val="1D84A0BE"/>
    <w:lvl w:ilvl="0">
      <w:start w:val="4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vertAlign w:val="baseline"/>
      </w:rPr>
    </w:lvl>
  </w:abstractNum>
  <w:abstractNum w:abstractNumId="10" w15:restartNumberingAfterBreak="0">
    <w:nsid w:val="7B4311A8"/>
    <w:multiLevelType w:val="multilevel"/>
    <w:tmpl w:val="F7A0455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552158933">
    <w:abstractNumId w:val="10"/>
  </w:num>
  <w:num w:numId="2" w16cid:durableId="1657026604">
    <w:abstractNumId w:val="8"/>
  </w:num>
  <w:num w:numId="3" w16cid:durableId="1279485092">
    <w:abstractNumId w:val="1"/>
  </w:num>
  <w:num w:numId="4" w16cid:durableId="1967616881">
    <w:abstractNumId w:val="4"/>
  </w:num>
  <w:num w:numId="5" w16cid:durableId="179398681">
    <w:abstractNumId w:val="3"/>
  </w:num>
  <w:num w:numId="6" w16cid:durableId="131601206">
    <w:abstractNumId w:val="5"/>
  </w:num>
  <w:num w:numId="7" w16cid:durableId="682434091">
    <w:abstractNumId w:val="6"/>
  </w:num>
  <w:num w:numId="8" w16cid:durableId="56514791">
    <w:abstractNumId w:val="9"/>
  </w:num>
  <w:num w:numId="9" w16cid:durableId="1020621515">
    <w:abstractNumId w:val="2"/>
  </w:num>
  <w:num w:numId="10" w16cid:durableId="1783185584">
    <w:abstractNumId w:val="7"/>
  </w:num>
  <w:num w:numId="11" w16cid:durableId="1987781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20"/>
  <w:hyphenationZone w:val="425"/>
  <w:evenAndOddHeader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579"/>
    <w:rsid w:val="00145855"/>
    <w:rsid w:val="001A704D"/>
    <w:rsid w:val="003D2579"/>
    <w:rsid w:val="006B5BA5"/>
    <w:rsid w:val="007A4100"/>
    <w:rsid w:val="0095347F"/>
    <w:rsid w:val="009D3BF2"/>
    <w:rsid w:val="009F6815"/>
    <w:rsid w:val="00A27127"/>
    <w:rsid w:val="00B33C6F"/>
    <w:rsid w:val="00C92BE5"/>
    <w:rsid w:val="00D04948"/>
    <w:rsid w:val="00FC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083CC"/>
  <w15:docId w15:val="{17CE3D14-CF4E-45AA-AC51-55BDD222A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mo" w:eastAsia="Arimo" w:hAnsi="Arimo" w:cs="Arimo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cze">
    <w:name w:val="Hyperlink"/>
    <w:rPr>
      <w:color w:val="0066CC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40">
    <w:name w:val="Body text (4)"/>
    <w:basedOn w:val="Bodytext4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2">
    <w:name w:val="Body text (2)_"/>
    <w:rPr>
      <w:rFonts w:ascii="Times New Roman" w:eastAsia="Times New Roman" w:hAnsi="Times New Roman" w:cs="Times New Roman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">
    <w:name w:val="Body text_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Heading2">
    <w:name w:val="Heading #2_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i/>
      <w:i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1">
    <w:name w:val="Heading #1_"/>
    <w:rPr>
      <w:rFonts w:ascii="Times New Roman" w:eastAsia="Times New Roman" w:hAnsi="Times New Roman" w:cs="Times New Roman"/>
      <w:spacing w:val="0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Heading20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0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Heading22">
    <w:name w:val="Heading #2 (2)_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i/>
      <w:i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i/>
      <w:i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i/>
      <w:i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i/>
      <w:i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i/>
      <w:i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u w:val="single"/>
      <w:effect w:val="none"/>
      <w:vertAlign w:val="baseline"/>
      <w:cs w:val="0"/>
      <w:em w:val="non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u w:val="single"/>
      <w:effect w:val="none"/>
      <w:vertAlign w:val="baseline"/>
      <w:cs w:val="0"/>
      <w:em w:val="non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spacing w:val="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spacing w:val="6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spacing w:val="70"/>
      <w:w w:val="100"/>
      <w:position w:val="-1"/>
      <w:sz w:val="19"/>
      <w:szCs w:val="19"/>
      <w:effect w:val="none"/>
      <w:vertAlign w:val="baseline"/>
      <w:cs w:val="0"/>
      <w:em w:val="none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spacing w:val="0"/>
      <w:w w:val="100"/>
      <w:position w:val="-1"/>
      <w:sz w:val="19"/>
      <w:szCs w:val="19"/>
      <w:effect w:val="none"/>
      <w:vertAlign w:val="baseline"/>
      <w:cs w:val="0"/>
      <w:em w:val="none"/>
    </w:rPr>
  </w:style>
  <w:style w:type="paragraph" w:customStyle="1" w:styleId="Bodytext41">
    <w:name w:val="Body text (4)"/>
    <w:basedOn w:val="Normalny"/>
    <w:pPr>
      <w:shd w:val="clear" w:color="auto" w:fill="FFFFFF"/>
      <w:spacing w:line="226" w:lineRule="atLeas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pPr>
      <w:shd w:val="clear" w:color="auto" w:fill="FFFFFF"/>
      <w:spacing w:line="326" w:lineRule="atLeas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9">
    <w:name w:val="Heading #2"/>
    <w:basedOn w:val="Normalny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7">
    <w:name w:val="Body text (3)"/>
    <w:basedOn w:val="Normalny"/>
    <w:pPr>
      <w:shd w:val="clear" w:color="auto" w:fill="FFFFFF"/>
      <w:spacing w:before="120" w:line="293" w:lineRule="atLeas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pPr>
      <w:shd w:val="clear" w:color="auto" w:fill="FFFFFF"/>
      <w:spacing w:before="1260" w:after="300" w:line="0" w:lineRule="atLeast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0">
    <w:name w:val="Heading #2 (2)"/>
    <w:basedOn w:val="Normalny"/>
    <w:pPr>
      <w:shd w:val="clear" w:color="auto" w:fill="FFFFFF"/>
      <w:spacing w:line="317" w:lineRule="atLeas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rPr>
      <w:rFonts w:ascii="Cambria" w:hAnsi="Cambria"/>
      <w:w w:val="100"/>
      <w:position w:val="-1"/>
      <w:sz w:val="24"/>
      <w:szCs w:val="24"/>
      <w:effect w:val="none"/>
      <w:vertAlign w:val="baseline"/>
      <w:cs w:val="0"/>
      <w:em w:val="none"/>
      <w:lang w:val="pl-PL" w:eastAsia="pl-PL" w:bidi="ar-SA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qFormat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qFormat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color w:val="000000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shorttext">
    <w:name w:val="short_text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hps">
    <w:name w:val="hps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tlid-translation">
    <w:name w:val="tlid-translation"/>
    <w:rPr>
      <w:w w:val="100"/>
      <w:position w:val="-1"/>
      <w:effect w:val="none"/>
      <w:vertAlign w:val="baseline"/>
      <w:cs w:val="0"/>
      <w:em w:val="none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F68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991Af0fr1KdYVSBPpFxP5yFF8Q==">AMUW2mWPpOtuWF3U5CiCabxWH6Khrmt2sNjTfIYOvCfCKsAiDwWprSHwdNp7zrVqFZ5x5EZ4X0eciCwslh2TdGgGbbxnzqnHRegNdal8VJTqrIqLi0Ydgb8=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1083</Words>
  <Characters>6499</Characters>
  <Application>Microsoft Office Word</Application>
  <DocSecurity>0</DocSecurity>
  <Lines>54</Lines>
  <Paragraphs>15</Paragraphs>
  <ScaleCrop>false</ScaleCrop>
  <Company/>
  <LinksUpToDate>false</LinksUpToDate>
  <CharactersWithSpaces>7567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Grzesiek</dc:creator>
  <cp:lastModifiedBy>Wojciech Iwanicki</cp:lastModifiedBy>
  <cp:revision>11</cp:revision>
  <dcterms:created xsi:type="dcterms:W3CDTF">2019-02-11T13:01:00Z</dcterms:created>
  <dcterms:modified xsi:type="dcterms:W3CDTF">2024-07-06T13:55:00Z</dcterms:modified>
</cp:coreProperties>
</file>